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4413" w14:textId="77777777" w:rsidR="00066DE6" w:rsidRDefault="00066DE6" w:rsidP="00520259">
      <w:pPr>
        <w:spacing w:after="0" w:line="480" w:lineRule="auto"/>
        <w:rPr>
          <w:rFonts w:ascii="Times New Roman" w:hAnsi="Times New Roman" w:cs="Times New Roman"/>
          <w:sz w:val="24"/>
          <w:szCs w:val="24"/>
        </w:rPr>
      </w:pPr>
    </w:p>
    <w:p w14:paraId="5EEA4414" w14:textId="77777777" w:rsidR="00473E9B" w:rsidRDefault="00473E9B" w:rsidP="00520259">
      <w:pPr>
        <w:spacing w:after="0" w:line="480" w:lineRule="auto"/>
        <w:rPr>
          <w:rFonts w:ascii="Times New Roman" w:hAnsi="Times New Roman" w:cs="Times New Roman"/>
          <w:sz w:val="24"/>
          <w:szCs w:val="24"/>
        </w:rPr>
      </w:pPr>
    </w:p>
    <w:p w14:paraId="5EEA4415" w14:textId="77777777" w:rsidR="00473E9B" w:rsidRDefault="00473E9B" w:rsidP="00520259">
      <w:pPr>
        <w:spacing w:after="0" w:line="480" w:lineRule="auto"/>
        <w:rPr>
          <w:rFonts w:ascii="Times New Roman" w:hAnsi="Times New Roman" w:cs="Times New Roman"/>
          <w:sz w:val="24"/>
          <w:szCs w:val="24"/>
        </w:rPr>
      </w:pPr>
    </w:p>
    <w:p w14:paraId="5EEA4416" w14:textId="77777777" w:rsidR="00473E9B" w:rsidRDefault="00473E9B" w:rsidP="00520259">
      <w:pPr>
        <w:spacing w:after="0" w:line="480" w:lineRule="auto"/>
        <w:rPr>
          <w:rFonts w:ascii="Times New Roman" w:hAnsi="Times New Roman" w:cs="Times New Roman"/>
          <w:sz w:val="24"/>
          <w:szCs w:val="24"/>
        </w:rPr>
      </w:pPr>
    </w:p>
    <w:p w14:paraId="5EEA4417" w14:textId="77777777" w:rsidR="00473E9B" w:rsidRDefault="00473E9B" w:rsidP="00520259">
      <w:pPr>
        <w:spacing w:after="0" w:line="480" w:lineRule="auto"/>
        <w:rPr>
          <w:rFonts w:ascii="Times New Roman" w:hAnsi="Times New Roman" w:cs="Times New Roman"/>
          <w:sz w:val="24"/>
          <w:szCs w:val="24"/>
        </w:rPr>
      </w:pPr>
    </w:p>
    <w:p w14:paraId="5EEA4418" w14:textId="66BA04B7" w:rsidR="00473E9B" w:rsidRPr="00EC2FE2" w:rsidRDefault="00473E9B" w:rsidP="00473E9B">
      <w:pPr>
        <w:spacing w:after="0" w:line="480" w:lineRule="auto"/>
        <w:jc w:val="center"/>
        <w:rPr>
          <w:rFonts w:ascii="Times New Roman" w:hAnsi="Times New Roman" w:cs="Times New Roman"/>
          <w:b/>
          <w:sz w:val="28"/>
          <w:szCs w:val="28"/>
        </w:rPr>
      </w:pPr>
      <w:r w:rsidRPr="00EC2FE2">
        <w:rPr>
          <w:rFonts w:ascii="Times New Roman" w:hAnsi="Times New Roman" w:cs="Times New Roman"/>
          <w:b/>
          <w:sz w:val="28"/>
          <w:szCs w:val="28"/>
        </w:rPr>
        <w:t>Hy</w:t>
      </w:r>
      <w:r w:rsidR="00EC2FE2">
        <w:rPr>
          <w:rFonts w:ascii="Times New Roman" w:hAnsi="Times New Roman" w:cs="Times New Roman"/>
          <w:b/>
          <w:sz w:val="28"/>
          <w:szCs w:val="28"/>
        </w:rPr>
        <w:t>drophobic</w:t>
      </w:r>
      <w:r w:rsidR="000D28AD">
        <w:rPr>
          <w:rFonts w:ascii="Times New Roman" w:hAnsi="Times New Roman" w:cs="Times New Roman"/>
          <w:b/>
          <w:sz w:val="28"/>
          <w:szCs w:val="28"/>
        </w:rPr>
        <w:t xml:space="preserve"> and Elastic</w:t>
      </w:r>
      <w:r w:rsidR="00EC2FE2">
        <w:rPr>
          <w:rFonts w:ascii="Times New Roman" w:hAnsi="Times New Roman" w:cs="Times New Roman"/>
          <w:b/>
          <w:sz w:val="28"/>
          <w:szCs w:val="28"/>
        </w:rPr>
        <w:t xml:space="preserve"> </w:t>
      </w:r>
      <w:r w:rsidR="00AF4B4E">
        <w:rPr>
          <w:rFonts w:ascii="Times New Roman" w:hAnsi="Times New Roman" w:cs="Times New Roman"/>
          <w:b/>
          <w:sz w:val="28"/>
          <w:szCs w:val="28"/>
        </w:rPr>
        <w:t>Forces Experienced by</w:t>
      </w:r>
      <w:r w:rsidR="000D28AD">
        <w:rPr>
          <w:rFonts w:ascii="Times New Roman" w:hAnsi="Times New Roman" w:cs="Times New Roman"/>
          <w:b/>
          <w:sz w:val="28"/>
          <w:szCs w:val="28"/>
        </w:rPr>
        <w:t xml:space="preserve"> a Series of Pyrene End-Labeled Poly(ethylene oxide)</w:t>
      </w:r>
      <w:r w:rsidR="004007F5">
        <w:rPr>
          <w:rFonts w:ascii="Times New Roman" w:hAnsi="Times New Roman" w:cs="Times New Roman"/>
          <w:b/>
          <w:sz w:val="28"/>
          <w:szCs w:val="28"/>
        </w:rPr>
        <w:t>s</w:t>
      </w:r>
      <w:r w:rsidR="000D28AD">
        <w:rPr>
          <w:rFonts w:ascii="Times New Roman" w:hAnsi="Times New Roman" w:cs="Times New Roman"/>
          <w:b/>
          <w:sz w:val="28"/>
          <w:szCs w:val="28"/>
        </w:rPr>
        <w:t xml:space="preserve"> </w:t>
      </w:r>
      <w:r w:rsidR="00AF4B4E">
        <w:rPr>
          <w:rFonts w:ascii="Times New Roman" w:hAnsi="Times New Roman" w:cs="Times New Roman"/>
          <w:b/>
          <w:sz w:val="28"/>
          <w:szCs w:val="28"/>
        </w:rPr>
        <w:t>Interacting with Sodium Dodecyl Sulfate Micelles</w:t>
      </w:r>
    </w:p>
    <w:p w14:paraId="5EEA4419" w14:textId="77777777" w:rsidR="00A61C7F" w:rsidRDefault="00A61C7F" w:rsidP="00473E9B">
      <w:pPr>
        <w:spacing w:after="0" w:line="480" w:lineRule="auto"/>
        <w:jc w:val="center"/>
        <w:rPr>
          <w:rFonts w:ascii="Times New Roman" w:hAnsi="Times New Roman" w:cs="Times New Roman"/>
          <w:b/>
          <w:sz w:val="24"/>
          <w:szCs w:val="24"/>
        </w:rPr>
      </w:pPr>
    </w:p>
    <w:p w14:paraId="5EEA441A" w14:textId="77777777" w:rsidR="00A61C7F" w:rsidRPr="00473E9B" w:rsidRDefault="00A61C7F" w:rsidP="00473E9B">
      <w:pPr>
        <w:spacing w:after="0" w:line="480" w:lineRule="auto"/>
        <w:jc w:val="center"/>
        <w:rPr>
          <w:rFonts w:ascii="Times New Roman" w:hAnsi="Times New Roman" w:cs="Times New Roman"/>
          <w:b/>
          <w:sz w:val="24"/>
          <w:szCs w:val="24"/>
        </w:rPr>
      </w:pPr>
    </w:p>
    <w:p w14:paraId="5EEA441B" w14:textId="77777777" w:rsidR="00473E9B" w:rsidRDefault="00473E9B" w:rsidP="00473E9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Justin Raimbault, Remi Casier, Hunter Little, Jean Duhamel*</w:t>
      </w:r>
    </w:p>
    <w:p w14:paraId="5EEA441C" w14:textId="77777777" w:rsidR="00473E9B" w:rsidRDefault="00473E9B" w:rsidP="00473E9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Institute for Polymer Research, Waterloo Institute for Polymer Research, Department of Chemistry, University of Waterloo, 200 University Avenue West, Waterloo, ON N2L 3G1, Canada</w:t>
      </w:r>
    </w:p>
    <w:p w14:paraId="5EEA441D" w14:textId="77777777" w:rsidR="00473E9B" w:rsidRDefault="00473E9B" w:rsidP="00473E9B">
      <w:pPr>
        <w:spacing w:after="0" w:line="480" w:lineRule="auto"/>
        <w:rPr>
          <w:rFonts w:ascii="Times New Roman" w:hAnsi="Times New Roman" w:cs="Times New Roman"/>
          <w:sz w:val="24"/>
          <w:szCs w:val="24"/>
        </w:rPr>
      </w:pPr>
    </w:p>
    <w:p w14:paraId="5EEA441E" w14:textId="77777777" w:rsidR="00473E9B" w:rsidRDefault="00473E9B" w:rsidP="00473E9B">
      <w:pPr>
        <w:spacing w:after="0" w:line="480" w:lineRule="auto"/>
        <w:rPr>
          <w:rFonts w:ascii="Times New Roman" w:hAnsi="Times New Roman" w:cs="Times New Roman"/>
          <w:sz w:val="24"/>
          <w:szCs w:val="24"/>
        </w:rPr>
      </w:pPr>
    </w:p>
    <w:p w14:paraId="5EEA441F" w14:textId="77777777" w:rsidR="00473E9B" w:rsidRDefault="00473E9B" w:rsidP="00473E9B">
      <w:pPr>
        <w:spacing w:after="0" w:line="480" w:lineRule="auto"/>
        <w:rPr>
          <w:rFonts w:ascii="Times New Roman" w:hAnsi="Times New Roman" w:cs="Times New Roman"/>
          <w:sz w:val="24"/>
          <w:szCs w:val="24"/>
        </w:rPr>
      </w:pPr>
    </w:p>
    <w:p w14:paraId="5EEA4420" w14:textId="77777777" w:rsidR="00473E9B" w:rsidRDefault="00473E9B" w:rsidP="00473E9B">
      <w:pPr>
        <w:spacing w:after="0" w:line="480" w:lineRule="auto"/>
        <w:rPr>
          <w:rFonts w:ascii="Times New Roman" w:hAnsi="Times New Roman" w:cs="Times New Roman"/>
          <w:sz w:val="24"/>
          <w:szCs w:val="24"/>
        </w:rPr>
      </w:pPr>
    </w:p>
    <w:p w14:paraId="5EEA4421" w14:textId="77777777" w:rsidR="00473E9B" w:rsidRDefault="00473E9B" w:rsidP="00520259">
      <w:pPr>
        <w:spacing w:after="0" w:line="480" w:lineRule="auto"/>
        <w:rPr>
          <w:rFonts w:ascii="Times New Roman" w:hAnsi="Times New Roman" w:cs="Times New Roman"/>
          <w:sz w:val="24"/>
          <w:szCs w:val="24"/>
        </w:rPr>
      </w:pPr>
      <w:r w:rsidRPr="00473E9B">
        <w:rPr>
          <w:rFonts w:ascii="Times New Roman" w:hAnsi="Times New Roman" w:cs="Times New Roman"/>
          <w:sz w:val="24"/>
          <w:szCs w:val="24"/>
        </w:rPr>
        <w:t>*</w:t>
      </w:r>
      <w:r>
        <w:rPr>
          <w:rFonts w:ascii="Times New Roman" w:hAnsi="Times New Roman" w:cs="Times New Roman"/>
          <w:sz w:val="24"/>
          <w:szCs w:val="24"/>
        </w:rPr>
        <w:t xml:space="preserve"> </w:t>
      </w:r>
      <w:r w:rsidRPr="00473E9B">
        <w:rPr>
          <w:rFonts w:ascii="Times New Roman" w:hAnsi="Times New Roman" w:cs="Times New Roman"/>
          <w:sz w:val="24"/>
          <w:szCs w:val="24"/>
        </w:rPr>
        <w:t>To Whom correspondence should be addressed</w:t>
      </w:r>
      <w:r w:rsidR="00062FB8">
        <w:rPr>
          <w:rFonts w:ascii="Times New Roman" w:hAnsi="Times New Roman" w:cs="Times New Roman"/>
          <w:sz w:val="24"/>
          <w:szCs w:val="24"/>
        </w:rPr>
        <w:t xml:space="preserve"> (E-mail: jduhamel@uwaterloo.ca)</w:t>
      </w:r>
      <w:r w:rsidRPr="00473E9B">
        <w:rPr>
          <w:rFonts w:ascii="Times New Roman" w:hAnsi="Times New Roman" w:cs="Times New Roman"/>
          <w:sz w:val="24"/>
          <w:szCs w:val="24"/>
        </w:rPr>
        <w:t>.</w:t>
      </w:r>
    </w:p>
    <w:p w14:paraId="5EEA4422" w14:textId="77777777" w:rsidR="00473E9B" w:rsidRDefault="00473E9B" w:rsidP="00520259">
      <w:pPr>
        <w:spacing w:after="0" w:line="480" w:lineRule="auto"/>
        <w:rPr>
          <w:rFonts w:ascii="Times New Roman" w:hAnsi="Times New Roman" w:cs="Times New Roman"/>
          <w:sz w:val="24"/>
          <w:szCs w:val="24"/>
        </w:rPr>
      </w:pPr>
    </w:p>
    <w:p w14:paraId="5EEA4423" w14:textId="77777777" w:rsidR="00473E9B" w:rsidRDefault="00473E9B" w:rsidP="00520259">
      <w:pPr>
        <w:spacing w:after="0" w:line="480" w:lineRule="auto"/>
        <w:rPr>
          <w:rFonts w:ascii="Times New Roman" w:hAnsi="Times New Roman" w:cs="Times New Roman"/>
          <w:sz w:val="24"/>
          <w:szCs w:val="24"/>
        </w:rPr>
      </w:pPr>
    </w:p>
    <w:p w14:paraId="5EEA4424" w14:textId="77777777" w:rsidR="00D219BB" w:rsidRDefault="00D219BB" w:rsidP="00520259">
      <w:pPr>
        <w:spacing w:after="0" w:line="480" w:lineRule="auto"/>
        <w:rPr>
          <w:rFonts w:ascii="Times New Roman" w:hAnsi="Times New Roman" w:cs="Times New Roman"/>
          <w:sz w:val="24"/>
          <w:szCs w:val="24"/>
        </w:rPr>
      </w:pPr>
    </w:p>
    <w:p w14:paraId="5EEA4425" w14:textId="77777777" w:rsidR="00473E9B" w:rsidRDefault="00473E9B">
      <w:pPr>
        <w:rPr>
          <w:rFonts w:ascii="Times New Roman" w:hAnsi="Times New Roman" w:cs="Times New Roman"/>
          <w:b/>
          <w:sz w:val="24"/>
          <w:szCs w:val="24"/>
        </w:rPr>
      </w:pPr>
      <w:r>
        <w:rPr>
          <w:rFonts w:ascii="Times New Roman" w:hAnsi="Times New Roman" w:cs="Times New Roman"/>
          <w:b/>
          <w:sz w:val="24"/>
          <w:szCs w:val="24"/>
        </w:rPr>
        <w:br w:type="page"/>
      </w:r>
    </w:p>
    <w:p w14:paraId="5EEA4426" w14:textId="77777777" w:rsidR="00D219BB" w:rsidRPr="00D219BB" w:rsidRDefault="00D219BB" w:rsidP="0052025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5EEA442A" w14:textId="6DEDFD2D" w:rsidR="00E60279" w:rsidRDefault="0070603F" w:rsidP="0067551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 series of pyrene end-labeled poly(ethylene oxide)</w:t>
      </w:r>
      <w:r w:rsidR="00876DB4">
        <w:rPr>
          <w:rFonts w:ascii="Times New Roman" w:hAnsi="Times New Roman" w:cs="Times New Roman"/>
          <w:sz w:val="24"/>
          <w:szCs w:val="24"/>
        </w:rPr>
        <w:t>s</w:t>
      </w:r>
      <w:r>
        <w:rPr>
          <w:rFonts w:ascii="Times New Roman" w:hAnsi="Times New Roman" w:cs="Times New Roman"/>
          <w:sz w:val="24"/>
          <w:szCs w:val="24"/>
        </w:rPr>
        <w:t xml:space="preserve"> (Py</w:t>
      </w:r>
      <w:r>
        <w:rPr>
          <w:rFonts w:ascii="Times New Roman" w:hAnsi="Times New Roman" w:cs="Times New Roman"/>
          <w:sz w:val="24"/>
          <w:szCs w:val="24"/>
          <w:vertAlign w:val="subscript"/>
        </w:rPr>
        <w:t>2</w:t>
      </w:r>
      <w:r>
        <w:rPr>
          <w:rFonts w:ascii="Times New Roman" w:hAnsi="Times New Roman" w:cs="Times New Roman"/>
          <w:sz w:val="24"/>
          <w:szCs w:val="24"/>
        </w:rPr>
        <w:t>-PEO(</w:t>
      </w:r>
      <w:r w:rsidRPr="0070603F">
        <w:rPr>
          <w:rFonts w:ascii="Times New Roman" w:hAnsi="Times New Roman" w:cs="Times New Roman"/>
          <w:i/>
          <w:sz w:val="24"/>
          <w:szCs w:val="24"/>
        </w:rPr>
        <w:t>x</w:t>
      </w:r>
      <w:r>
        <w:rPr>
          <w:rFonts w:ascii="Times New Roman" w:hAnsi="Times New Roman" w:cs="Times New Roman"/>
          <w:sz w:val="24"/>
          <w:szCs w:val="24"/>
        </w:rPr>
        <w:t xml:space="preserve">) with </w:t>
      </w:r>
      <w:r>
        <w:rPr>
          <w:rFonts w:ascii="Times New Roman" w:hAnsi="Times New Roman" w:cs="Times New Roman"/>
          <w:i/>
          <w:sz w:val="24"/>
          <w:szCs w:val="24"/>
        </w:rPr>
        <w:t>x</w:t>
      </w:r>
      <w:r>
        <w:rPr>
          <w:rFonts w:ascii="Times New Roman" w:hAnsi="Times New Roman" w:cs="Times New Roman"/>
          <w:sz w:val="24"/>
          <w:szCs w:val="24"/>
        </w:rPr>
        <w:t xml:space="preserve"> equal to 2, 3.4, 5, 6, 7.8, and 10 kg.mol</w:t>
      </w:r>
      <w:r w:rsidRPr="0070603F">
        <w:rPr>
          <w:rFonts w:ascii="Symbol" w:hAnsi="Symbol" w:cs="Times New Roman"/>
          <w:sz w:val="24"/>
          <w:szCs w:val="24"/>
          <w:vertAlign w:val="superscript"/>
        </w:rPr>
        <w:t></w:t>
      </w:r>
      <w:r w:rsidRPr="0070603F">
        <w:rPr>
          <w:rFonts w:ascii="Symbol" w:hAnsi="Symbol" w:cs="Times New Roman"/>
          <w:sz w:val="24"/>
          <w:szCs w:val="24"/>
          <w:vertAlign w:val="superscript"/>
        </w:rPr>
        <w:t></w:t>
      </w:r>
      <w:r>
        <w:rPr>
          <w:rFonts w:ascii="Times New Roman" w:hAnsi="Times New Roman" w:cs="Times New Roman"/>
          <w:sz w:val="24"/>
          <w:szCs w:val="24"/>
        </w:rPr>
        <w:t xml:space="preserve">) were synthesized and their interactions with SDS micelles were characterized by steady-state and time-resolved fluorescence. </w:t>
      </w:r>
      <w:r w:rsidR="00876DB4">
        <w:rPr>
          <w:rFonts w:ascii="Times New Roman" w:hAnsi="Times New Roman" w:cs="Times New Roman"/>
          <w:sz w:val="24"/>
          <w:szCs w:val="24"/>
        </w:rPr>
        <w:t xml:space="preserve">Pyrene excimer formation (PEF) indicated that both pyrenyl ends were located in a same SDS micelle whereas absence of PEF reflected bridging of two SDS micelles by </w:t>
      </w:r>
      <w:r w:rsidR="007B1270">
        <w:rPr>
          <w:rFonts w:ascii="Times New Roman" w:hAnsi="Times New Roman" w:cs="Times New Roman"/>
          <w:sz w:val="24"/>
          <w:szCs w:val="24"/>
        </w:rPr>
        <w:t>a</w:t>
      </w:r>
      <w:r w:rsidR="00876DB4">
        <w:rPr>
          <w:rFonts w:ascii="Times New Roman" w:hAnsi="Times New Roman" w:cs="Times New Roman"/>
          <w:sz w:val="24"/>
          <w:szCs w:val="24"/>
        </w:rPr>
        <w:t xml:space="preserve"> Py</w:t>
      </w:r>
      <w:r w:rsidR="00876DB4">
        <w:rPr>
          <w:rFonts w:ascii="Times New Roman" w:hAnsi="Times New Roman" w:cs="Times New Roman"/>
          <w:sz w:val="24"/>
          <w:szCs w:val="24"/>
          <w:vertAlign w:val="subscript"/>
        </w:rPr>
        <w:t>2</w:t>
      </w:r>
      <w:r w:rsidR="00876DB4">
        <w:rPr>
          <w:rFonts w:ascii="Times New Roman" w:hAnsi="Times New Roman" w:cs="Times New Roman"/>
          <w:sz w:val="24"/>
          <w:szCs w:val="24"/>
        </w:rPr>
        <w:t xml:space="preserve">-PEO </w:t>
      </w:r>
      <w:r w:rsidR="007B1270">
        <w:rPr>
          <w:rFonts w:ascii="Times New Roman" w:hAnsi="Times New Roman" w:cs="Times New Roman"/>
          <w:sz w:val="24"/>
          <w:szCs w:val="24"/>
        </w:rPr>
        <w:t>molecule having its pyrenyl end groups in separate micelles</w:t>
      </w:r>
      <w:r w:rsidR="00876DB4">
        <w:rPr>
          <w:rFonts w:ascii="Times New Roman" w:hAnsi="Times New Roman" w:cs="Times New Roman"/>
          <w:sz w:val="24"/>
          <w:szCs w:val="24"/>
        </w:rPr>
        <w:t>. PEF efficiency was characterized from the excimer-to-monomer fluorescence intensity ratio (</w:t>
      </w:r>
      <w:r w:rsidR="00876DB4">
        <w:rPr>
          <w:rFonts w:ascii="Times New Roman" w:hAnsi="Times New Roman" w:cs="Times New Roman"/>
          <w:i/>
          <w:sz w:val="24"/>
          <w:szCs w:val="24"/>
        </w:rPr>
        <w:t>I</w:t>
      </w:r>
      <w:r w:rsidR="00876DB4">
        <w:rPr>
          <w:rFonts w:ascii="Times New Roman" w:hAnsi="Times New Roman" w:cs="Times New Roman"/>
          <w:sz w:val="24"/>
          <w:szCs w:val="24"/>
          <w:vertAlign w:val="subscript"/>
        </w:rPr>
        <w:t>E</w:t>
      </w:r>
      <w:r w:rsidR="00876DB4">
        <w:rPr>
          <w:rFonts w:ascii="Times New Roman" w:hAnsi="Times New Roman" w:cs="Times New Roman"/>
          <w:sz w:val="24"/>
          <w:szCs w:val="24"/>
        </w:rPr>
        <w:t>/</w:t>
      </w:r>
      <w:r w:rsidR="00876DB4">
        <w:rPr>
          <w:rFonts w:ascii="Times New Roman" w:hAnsi="Times New Roman" w:cs="Times New Roman"/>
          <w:i/>
          <w:sz w:val="24"/>
          <w:szCs w:val="24"/>
        </w:rPr>
        <w:t>I</w:t>
      </w:r>
      <w:r w:rsidR="00876DB4">
        <w:rPr>
          <w:rFonts w:ascii="Times New Roman" w:hAnsi="Times New Roman" w:cs="Times New Roman"/>
          <w:sz w:val="24"/>
          <w:szCs w:val="24"/>
          <w:vertAlign w:val="subscript"/>
        </w:rPr>
        <w:t>M</w:t>
      </w:r>
      <w:r w:rsidR="00876DB4">
        <w:rPr>
          <w:rFonts w:ascii="Times New Roman" w:hAnsi="Times New Roman" w:cs="Times New Roman"/>
          <w:sz w:val="24"/>
          <w:szCs w:val="24"/>
        </w:rPr>
        <w:t>) which was determined as a function of PEO chain length and salt concentration. More detailed information about the PEF process was obtained by fitting the monomer and excimer fluorescence decays globally according to the Model Free Analysis (MFA). MFA yielded the average rate constant &lt;</w:t>
      </w:r>
      <w:r w:rsidR="00876DB4">
        <w:rPr>
          <w:rFonts w:ascii="Times New Roman" w:hAnsi="Times New Roman" w:cs="Times New Roman"/>
          <w:i/>
          <w:sz w:val="24"/>
          <w:szCs w:val="24"/>
        </w:rPr>
        <w:t>k</w:t>
      </w:r>
      <w:r w:rsidR="00876DB4">
        <w:rPr>
          <w:rFonts w:ascii="Times New Roman" w:hAnsi="Times New Roman" w:cs="Times New Roman"/>
          <w:sz w:val="24"/>
          <w:szCs w:val="24"/>
        </w:rPr>
        <w:t xml:space="preserve">&gt; of PEF </w:t>
      </w:r>
      <w:r w:rsidR="00932A44">
        <w:rPr>
          <w:rFonts w:ascii="Times New Roman" w:hAnsi="Times New Roman" w:cs="Times New Roman"/>
          <w:sz w:val="24"/>
          <w:szCs w:val="24"/>
        </w:rPr>
        <w:t>and the molar fraction (</w:t>
      </w:r>
      <w:r w:rsidR="00932A44">
        <w:rPr>
          <w:rFonts w:ascii="Times New Roman" w:hAnsi="Times New Roman" w:cs="Times New Roman"/>
          <w:i/>
          <w:sz w:val="24"/>
          <w:szCs w:val="24"/>
        </w:rPr>
        <w:t>f</w:t>
      </w:r>
      <w:r w:rsidR="00932A44">
        <w:rPr>
          <w:rFonts w:ascii="Times New Roman" w:hAnsi="Times New Roman" w:cs="Times New Roman"/>
          <w:sz w:val="24"/>
          <w:szCs w:val="24"/>
          <w:vertAlign w:val="subscript"/>
        </w:rPr>
        <w:t>free</w:t>
      </w:r>
      <w:r w:rsidR="00932A44">
        <w:rPr>
          <w:rFonts w:ascii="Times New Roman" w:hAnsi="Times New Roman" w:cs="Times New Roman"/>
          <w:sz w:val="24"/>
          <w:szCs w:val="24"/>
        </w:rPr>
        <w:t>) of pyrenyl labels that d</w:t>
      </w:r>
      <w:r w:rsidR="00FA1EAD">
        <w:rPr>
          <w:rFonts w:ascii="Times New Roman" w:hAnsi="Times New Roman" w:cs="Times New Roman"/>
          <w:sz w:val="24"/>
          <w:szCs w:val="24"/>
        </w:rPr>
        <w:t>id</w:t>
      </w:r>
      <w:r w:rsidR="00932A44">
        <w:rPr>
          <w:rFonts w:ascii="Times New Roman" w:hAnsi="Times New Roman" w:cs="Times New Roman"/>
          <w:sz w:val="24"/>
          <w:szCs w:val="24"/>
        </w:rPr>
        <w:t xml:space="preserve"> not form excimer, thus reflecting the extent of bridging undergone by the Py</w:t>
      </w:r>
      <w:r w:rsidR="00932A44">
        <w:rPr>
          <w:rFonts w:ascii="Times New Roman" w:hAnsi="Times New Roman" w:cs="Times New Roman"/>
          <w:sz w:val="24"/>
          <w:szCs w:val="24"/>
          <w:vertAlign w:val="subscript"/>
        </w:rPr>
        <w:t>2</w:t>
      </w:r>
      <w:r w:rsidR="00932A44">
        <w:rPr>
          <w:rFonts w:ascii="Times New Roman" w:hAnsi="Times New Roman" w:cs="Times New Roman"/>
          <w:sz w:val="24"/>
          <w:szCs w:val="24"/>
        </w:rPr>
        <w:t xml:space="preserve">-PEO constructs. </w:t>
      </w:r>
      <w:r w:rsidR="00FA1EAD">
        <w:rPr>
          <w:rFonts w:ascii="Times New Roman" w:hAnsi="Times New Roman" w:cs="Times New Roman"/>
          <w:sz w:val="24"/>
          <w:szCs w:val="24"/>
        </w:rPr>
        <w:t>B</w:t>
      </w:r>
      <w:r w:rsidR="00932A44">
        <w:rPr>
          <w:rFonts w:ascii="Times New Roman" w:hAnsi="Times New Roman" w:cs="Times New Roman"/>
          <w:sz w:val="24"/>
          <w:szCs w:val="24"/>
        </w:rPr>
        <w:t xml:space="preserve">ridging was </w:t>
      </w:r>
      <w:r w:rsidR="00FA1EAD">
        <w:rPr>
          <w:rFonts w:ascii="Times New Roman" w:hAnsi="Times New Roman" w:cs="Times New Roman"/>
          <w:sz w:val="24"/>
          <w:szCs w:val="24"/>
        </w:rPr>
        <w:t>inferred</w:t>
      </w:r>
      <w:r w:rsidR="00932A44">
        <w:rPr>
          <w:rFonts w:ascii="Times New Roman" w:hAnsi="Times New Roman" w:cs="Times New Roman"/>
          <w:sz w:val="24"/>
          <w:szCs w:val="24"/>
        </w:rPr>
        <w:t xml:space="preserve"> for the</w:t>
      </w:r>
      <w:r w:rsidR="007B1270">
        <w:rPr>
          <w:rFonts w:ascii="Times New Roman" w:hAnsi="Times New Roman" w:cs="Times New Roman"/>
          <w:sz w:val="24"/>
          <w:szCs w:val="24"/>
        </w:rPr>
        <w:t xml:space="preserve"> two</w:t>
      </w:r>
      <w:r w:rsidR="00932A44">
        <w:rPr>
          <w:rFonts w:ascii="Times New Roman" w:hAnsi="Times New Roman" w:cs="Times New Roman"/>
          <w:sz w:val="24"/>
          <w:szCs w:val="24"/>
        </w:rPr>
        <w:t xml:space="preserve"> longe</w:t>
      </w:r>
      <w:r w:rsidR="007B1270">
        <w:rPr>
          <w:rFonts w:ascii="Times New Roman" w:hAnsi="Times New Roman" w:cs="Times New Roman"/>
          <w:sz w:val="24"/>
          <w:szCs w:val="24"/>
        </w:rPr>
        <w:t>st</w:t>
      </w:r>
      <w:r w:rsidR="00932A44">
        <w:rPr>
          <w:rFonts w:ascii="Times New Roman" w:hAnsi="Times New Roman" w:cs="Times New Roman"/>
          <w:sz w:val="24"/>
          <w:szCs w:val="24"/>
        </w:rPr>
        <w:t xml:space="preserve"> Py</w:t>
      </w:r>
      <w:r w:rsidR="00FD1AB5">
        <w:rPr>
          <w:rFonts w:ascii="Times New Roman" w:hAnsi="Times New Roman" w:cs="Times New Roman"/>
          <w:sz w:val="24"/>
          <w:szCs w:val="24"/>
          <w:vertAlign w:val="subscript"/>
        </w:rPr>
        <w:t>2</w:t>
      </w:r>
      <w:r w:rsidR="00FD1AB5">
        <w:rPr>
          <w:rFonts w:ascii="Times New Roman" w:hAnsi="Times New Roman" w:cs="Times New Roman"/>
          <w:sz w:val="24"/>
          <w:szCs w:val="24"/>
        </w:rPr>
        <w:t xml:space="preserve">-PEO constructs but not </w:t>
      </w:r>
      <w:r w:rsidR="00FA1EAD">
        <w:rPr>
          <w:rFonts w:ascii="Times New Roman" w:hAnsi="Times New Roman" w:cs="Times New Roman"/>
          <w:sz w:val="24"/>
          <w:szCs w:val="24"/>
        </w:rPr>
        <w:t>for</w:t>
      </w:r>
      <w:r w:rsidR="00FD1AB5">
        <w:rPr>
          <w:rFonts w:ascii="Times New Roman" w:hAnsi="Times New Roman" w:cs="Times New Roman"/>
          <w:sz w:val="24"/>
          <w:szCs w:val="24"/>
        </w:rPr>
        <w:t xml:space="preserve"> the shorter Py</w:t>
      </w:r>
      <w:r w:rsidR="00FD1AB5">
        <w:rPr>
          <w:rFonts w:ascii="Times New Roman" w:hAnsi="Times New Roman" w:cs="Times New Roman"/>
          <w:sz w:val="24"/>
          <w:szCs w:val="24"/>
          <w:vertAlign w:val="subscript"/>
        </w:rPr>
        <w:t>2</w:t>
      </w:r>
      <w:r w:rsidR="00FD1AB5">
        <w:rPr>
          <w:rFonts w:ascii="Times New Roman" w:hAnsi="Times New Roman" w:cs="Times New Roman"/>
          <w:sz w:val="24"/>
          <w:szCs w:val="24"/>
        </w:rPr>
        <w:t>-PEO(2K) sample</w:t>
      </w:r>
      <w:r w:rsidR="00FA1EAD">
        <w:rPr>
          <w:rFonts w:ascii="Times New Roman" w:hAnsi="Times New Roman" w:cs="Times New Roman"/>
          <w:sz w:val="24"/>
          <w:szCs w:val="24"/>
        </w:rPr>
        <w:t>,</w:t>
      </w:r>
      <w:r w:rsidR="00FD1AB5">
        <w:rPr>
          <w:rFonts w:ascii="Times New Roman" w:hAnsi="Times New Roman" w:cs="Times New Roman"/>
          <w:sz w:val="24"/>
          <w:szCs w:val="24"/>
        </w:rPr>
        <w:t xml:space="preserve"> since </w:t>
      </w:r>
      <w:r w:rsidR="00FD1AB5">
        <w:rPr>
          <w:rFonts w:ascii="Times New Roman" w:hAnsi="Times New Roman" w:cs="Times New Roman"/>
          <w:i/>
          <w:sz w:val="24"/>
          <w:szCs w:val="24"/>
        </w:rPr>
        <w:t>f</w:t>
      </w:r>
      <w:r w:rsidR="00FD1AB5">
        <w:rPr>
          <w:rFonts w:ascii="Times New Roman" w:hAnsi="Times New Roman" w:cs="Times New Roman"/>
          <w:sz w:val="24"/>
          <w:szCs w:val="24"/>
          <w:vertAlign w:val="subscript"/>
        </w:rPr>
        <w:t>free</w:t>
      </w:r>
      <w:r w:rsidR="00FD1AB5">
        <w:rPr>
          <w:rFonts w:ascii="Times New Roman" w:hAnsi="Times New Roman" w:cs="Times New Roman"/>
          <w:sz w:val="24"/>
          <w:szCs w:val="24"/>
        </w:rPr>
        <w:t xml:space="preserve"> was large and small for the former and latter constructs</w:t>
      </w:r>
      <w:r w:rsidR="00FA1EAD">
        <w:rPr>
          <w:rFonts w:ascii="Times New Roman" w:hAnsi="Times New Roman" w:cs="Times New Roman"/>
          <w:sz w:val="24"/>
          <w:szCs w:val="24"/>
        </w:rPr>
        <w:t>, respectively</w:t>
      </w:r>
      <w:r w:rsidR="00FD1AB5">
        <w:rPr>
          <w:rFonts w:ascii="Times New Roman" w:hAnsi="Times New Roman" w:cs="Times New Roman"/>
          <w:sz w:val="24"/>
          <w:szCs w:val="24"/>
        </w:rPr>
        <w:t xml:space="preserve">. The most interesting behavior was </w:t>
      </w:r>
      <w:r w:rsidR="00FA1EAD">
        <w:rPr>
          <w:rFonts w:ascii="Times New Roman" w:hAnsi="Times New Roman" w:cs="Times New Roman"/>
          <w:sz w:val="24"/>
          <w:szCs w:val="24"/>
        </w:rPr>
        <w:t>observ</w:t>
      </w:r>
      <w:r w:rsidR="00FD1AB5">
        <w:rPr>
          <w:rFonts w:ascii="Times New Roman" w:hAnsi="Times New Roman" w:cs="Times New Roman"/>
          <w:sz w:val="24"/>
          <w:szCs w:val="24"/>
        </w:rPr>
        <w:t>ed for Py</w:t>
      </w:r>
      <w:r w:rsidR="00FD1AB5">
        <w:rPr>
          <w:rFonts w:ascii="Times New Roman" w:hAnsi="Times New Roman" w:cs="Times New Roman"/>
          <w:sz w:val="24"/>
          <w:szCs w:val="24"/>
          <w:vertAlign w:val="subscript"/>
        </w:rPr>
        <w:t>2</w:t>
      </w:r>
      <w:r w:rsidR="00FD1AB5">
        <w:rPr>
          <w:rFonts w:ascii="Times New Roman" w:hAnsi="Times New Roman" w:cs="Times New Roman"/>
          <w:sz w:val="24"/>
          <w:szCs w:val="24"/>
        </w:rPr>
        <w:t xml:space="preserve">-PEO(6K) where </w:t>
      </w:r>
      <w:r w:rsidR="00FA1EAD">
        <w:rPr>
          <w:rFonts w:ascii="Times New Roman" w:hAnsi="Times New Roman" w:cs="Times New Roman"/>
          <w:sz w:val="24"/>
          <w:szCs w:val="24"/>
        </w:rPr>
        <w:t>a s</w:t>
      </w:r>
      <w:r w:rsidR="007B1270">
        <w:rPr>
          <w:rFonts w:ascii="Times New Roman" w:hAnsi="Times New Roman" w:cs="Times New Roman"/>
          <w:sz w:val="24"/>
          <w:szCs w:val="24"/>
        </w:rPr>
        <w:t>ubstantial increa</w:t>
      </w:r>
      <w:r w:rsidR="00FA1EAD">
        <w:rPr>
          <w:rFonts w:ascii="Times New Roman" w:hAnsi="Times New Roman" w:cs="Times New Roman"/>
          <w:sz w:val="24"/>
          <w:szCs w:val="24"/>
        </w:rPr>
        <w:t>se</w:t>
      </w:r>
      <w:r w:rsidR="00FD1AB5">
        <w:rPr>
          <w:rFonts w:ascii="Times New Roman" w:hAnsi="Times New Roman" w:cs="Times New Roman"/>
          <w:sz w:val="24"/>
          <w:szCs w:val="24"/>
        </w:rPr>
        <w:t xml:space="preserve"> in </w:t>
      </w:r>
      <w:r w:rsidR="00FD1AB5">
        <w:rPr>
          <w:rFonts w:ascii="Times New Roman" w:hAnsi="Times New Roman" w:cs="Times New Roman"/>
          <w:i/>
          <w:sz w:val="24"/>
          <w:szCs w:val="24"/>
        </w:rPr>
        <w:t>f</w:t>
      </w:r>
      <w:r w:rsidR="00FD1AB5">
        <w:rPr>
          <w:rFonts w:ascii="Times New Roman" w:hAnsi="Times New Roman" w:cs="Times New Roman"/>
          <w:sz w:val="24"/>
          <w:szCs w:val="24"/>
          <w:vertAlign w:val="subscript"/>
        </w:rPr>
        <w:t>free</w:t>
      </w:r>
      <w:r w:rsidR="00FD1AB5">
        <w:rPr>
          <w:rFonts w:ascii="Times New Roman" w:hAnsi="Times New Roman" w:cs="Times New Roman"/>
          <w:sz w:val="24"/>
          <w:szCs w:val="24"/>
        </w:rPr>
        <w:t xml:space="preserve"> was detected upon addition of a minute amount of NaCl. Th</w:t>
      </w:r>
      <w:r w:rsidR="00FA1EAD">
        <w:rPr>
          <w:rFonts w:ascii="Times New Roman" w:hAnsi="Times New Roman" w:cs="Times New Roman"/>
          <w:sz w:val="24"/>
          <w:szCs w:val="24"/>
        </w:rPr>
        <w:t>e</w:t>
      </w:r>
      <w:r w:rsidR="00FD1AB5">
        <w:rPr>
          <w:rFonts w:ascii="Times New Roman" w:hAnsi="Times New Roman" w:cs="Times New Roman"/>
          <w:sz w:val="24"/>
          <w:szCs w:val="24"/>
        </w:rPr>
        <w:t xml:space="preserve"> </w:t>
      </w:r>
      <w:r w:rsidR="00FA1EAD">
        <w:rPr>
          <w:rFonts w:ascii="Times New Roman" w:hAnsi="Times New Roman" w:cs="Times New Roman"/>
          <w:sz w:val="24"/>
          <w:szCs w:val="24"/>
        </w:rPr>
        <w:t>Py</w:t>
      </w:r>
      <w:r w:rsidR="00FA1EAD">
        <w:rPr>
          <w:rFonts w:ascii="Times New Roman" w:hAnsi="Times New Roman" w:cs="Times New Roman"/>
          <w:sz w:val="24"/>
          <w:szCs w:val="24"/>
          <w:vertAlign w:val="subscript"/>
        </w:rPr>
        <w:t>2</w:t>
      </w:r>
      <w:r w:rsidR="00FA1EAD">
        <w:rPr>
          <w:rFonts w:ascii="Times New Roman" w:hAnsi="Times New Roman" w:cs="Times New Roman"/>
          <w:sz w:val="24"/>
          <w:szCs w:val="24"/>
        </w:rPr>
        <w:t>-</w:t>
      </w:r>
      <w:r w:rsidR="00FD1AB5">
        <w:rPr>
          <w:rFonts w:ascii="Times New Roman" w:hAnsi="Times New Roman" w:cs="Times New Roman"/>
          <w:sz w:val="24"/>
          <w:szCs w:val="24"/>
        </w:rPr>
        <w:t>PEO</w:t>
      </w:r>
      <w:r w:rsidR="00FA1EAD">
        <w:rPr>
          <w:rFonts w:ascii="Times New Roman" w:hAnsi="Times New Roman" w:cs="Times New Roman"/>
          <w:sz w:val="24"/>
          <w:szCs w:val="24"/>
        </w:rPr>
        <w:t>(6K)</w:t>
      </w:r>
      <w:r w:rsidR="00FD1AB5">
        <w:rPr>
          <w:rFonts w:ascii="Times New Roman" w:hAnsi="Times New Roman" w:cs="Times New Roman"/>
          <w:sz w:val="24"/>
          <w:szCs w:val="24"/>
        </w:rPr>
        <w:t xml:space="preserve"> </w:t>
      </w:r>
      <w:r w:rsidR="00FA1EAD">
        <w:rPr>
          <w:rFonts w:ascii="Times New Roman" w:hAnsi="Times New Roman" w:cs="Times New Roman"/>
          <w:sz w:val="24"/>
          <w:szCs w:val="24"/>
        </w:rPr>
        <w:t>construct</w:t>
      </w:r>
      <w:r w:rsidR="00FD1AB5">
        <w:rPr>
          <w:rFonts w:ascii="Times New Roman" w:hAnsi="Times New Roman" w:cs="Times New Roman"/>
          <w:sz w:val="24"/>
          <w:szCs w:val="24"/>
        </w:rPr>
        <w:t xml:space="preserve"> </w:t>
      </w:r>
      <w:r w:rsidR="007B1270">
        <w:rPr>
          <w:rFonts w:ascii="Times New Roman" w:hAnsi="Times New Roman" w:cs="Times New Roman"/>
          <w:sz w:val="24"/>
          <w:szCs w:val="24"/>
        </w:rPr>
        <w:t>marked</w:t>
      </w:r>
      <w:r w:rsidR="00FD1AB5">
        <w:rPr>
          <w:rFonts w:ascii="Times New Roman" w:hAnsi="Times New Roman" w:cs="Times New Roman"/>
          <w:sz w:val="24"/>
          <w:szCs w:val="24"/>
        </w:rPr>
        <w:t xml:space="preserve"> the boundary between the regime</w:t>
      </w:r>
      <w:r w:rsidR="007B1270">
        <w:rPr>
          <w:rFonts w:ascii="Times New Roman" w:hAnsi="Times New Roman" w:cs="Times New Roman"/>
          <w:sz w:val="24"/>
          <w:szCs w:val="24"/>
        </w:rPr>
        <w:t>s</w:t>
      </w:r>
      <w:r w:rsidR="00FD1AB5">
        <w:rPr>
          <w:rFonts w:ascii="Times New Roman" w:hAnsi="Times New Roman" w:cs="Times New Roman"/>
          <w:sz w:val="24"/>
          <w:szCs w:val="24"/>
        </w:rPr>
        <w:t xml:space="preserve"> where bridging would</w:t>
      </w:r>
      <w:r w:rsidR="007B1270">
        <w:rPr>
          <w:rFonts w:ascii="Times New Roman" w:hAnsi="Times New Roman" w:cs="Times New Roman"/>
          <w:sz w:val="24"/>
          <w:szCs w:val="24"/>
        </w:rPr>
        <w:t xml:space="preserve"> or would not</w:t>
      </w:r>
      <w:r w:rsidR="00FD1AB5">
        <w:rPr>
          <w:rFonts w:ascii="Times New Roman" w:hAnsi="Times New Roman" w:cs="Times New Roman"/>
          <w:sz w:val="24"/>
          <w:szCs w:val="24"/>
        </w:rPr>
        <w:t xml:space="preserve"> occur </w:t>
      </w:r>
      <w:r w:rsidR="007B1270">
        <w:rPr>
          <w:rFonts w:ascii="Times New Roman" w:hAnsi="Times New Roman" w:cs="Times New Roman"/>
          <w:sz w:val="24"/>
          <w:szCs w:val="24"/>
        </w:rPr>
        <w:t>with or without</w:t>
      </w:r>
      <w:r w:rsidR="00FD1AB5">
        <w:rPr>
          <w:rFonts w:ascii="Times New Roman" w:hAnsi="Times New Roman" w:cs="Times New Roman"/>
          <w:sz w:val="24"/>
          <w:szCs w:val="24"/>
        </w:rPr>
        <w:t xml:space="preserve"> salt</w:t>
      </w:r>
      <w:r w:rsidR="007B1270">
        <w:rPr>
          <w:rFonts w:ascii="Times New Roman" w:hAnsi="Times New Roman" w:cs="Times New Roman"/>
          <w:sz w:val="24"/>
          <w:szCs w:val="24"/>
        </w:rPr>
        <w:t>, respectively</w:t>
      </w:r>
      <w:r w:rsidR="00FD1AB5">
        <w:rPr>
          <w:rFonts w:ascii="Times New Roman" w:hAnsi="Times New Roman" w:cs="Times New Roman"/>
          <w:sz w:val="24"/>
          <w:szCs w:val="24"/>
        </w:rPr>
        <w:t>. This observation led to a quantitative analysis of the energies involved in restraining the two end groups of a Py</w:t>
      </w:r>
      <w:r w:rsidR="00FD1AB5">
        <w:rPr>
          <w:rFonts w:ascii="Times New Roman" w:hAnsi="Times New Roman" w:cs="Times New Roman"/>
          <w:sz w:val="24"/>
          <w:szCs w:val="24"/>
          <w:vertAlign w:val="subscript"/>
        </w:rPr>
        <w:t>2</w:t>
      </w:r>
      <w:r w:rsidR="00FD1AB5">
        <w:rPr>
          <w:rFonts w:ascii="Times New Roman" w:hAnsi="Times New Roman" w:cs="Times New Roman"/>
          <w:sz w:val="24"/>
          <w:szCs w:val="24"/>
        </w:rPr>
        <w:t xml:space="preserve">-PEO construct in a same SDS micelle and in </w:t>
      </w:r>
      <w:r w:rsidR="00FA1EAD">
        <w:rPr>
          <w:rFonts w:ascii="Times New Roman" w:hAnsi="Times New Roman" w:cs="Times New Roman"/>
          <w:sz w:val="24"/>
          <w:szCs w:val="24"/>
        </w:rPr>
        <w:t>extending</w:t>
      </w:r>
      <w:r w:rsidR="00FD1AB5">
        <w:rPr>
          <w:rFonts w:ascii="Times New Roman" w:hAnsi="Times New Roman" w:cs="Times New Roman"/>
          <w:sz w:val="24"/>
          <w:szCs w:val="24"/>
        </w:rPr>
        <w:t xml:space="preserve"> </w:t>
      </w:r>
      <w:r w:rsidR="00FA1EAD">
        <w:rPr>
          <w:rFonts w:ascii="Times New Roman" w:hAnsi="Times New Roman" w:cs="Times New Roman"/>
          <w:sz w:val="24"/>
          <w:szCs w:val="24"/>
        </w:rPr>
        <w:t xml:space="preserve">a </w:t>
      </w:r>
      <w:r w:rsidR="00FD1AB5">
        <w:rPr>
          <w:rFonts w:ascii="Times New Roman" w:hAnsi="Times New Roman" w:cs="Times New Roman"/>
          <w:sz w:val="24"/>
          <w:szCs w:val="24"/>
        </w:rPr>
        <w:t xml:space="preserve">PEO chain </w:t>
      </w:r>
      <w:r w:rsidR="00FA1EAD">
        <w:rPr>
          <w:rFonts w:ascii="Times New Roman" w:hAnsi="Times New Roman" w:cs="Times New Roman"/>
          <w:sz w:val="24"/>
          <w:szCs w:val="24"/>
        </w:rPr>
        <w:t xml:space="preserve">to </w:t>
      </w:r>
      <w:r w:rsidR="007B1270">
        <w:rPr>
          <w:rFonts w:ascii="Times New Roman" w:hAnsi="Times New Roman" w:cs="Times New Roman"/>
          <w:sz w:val="24"/>
          <w:szCs w:val="24"/>
        </w:rPr>
        <w:t>bridge</w:t>
      </w:r>
      <w:r w:rsidR="00FD1AB5">
        <w:rPr>
          <w:rFonts w:ascii="Times New Roman" w:hAnsi="Times New Roman" w:cs="Times New Roman"/>
          <w:sz w:val="24"/>
          <w:szCs w:val="24"/>
        </w:rPr>
        <w:t xml:space="preserve"> two SDS micelles occupied by one pyrenyl end of a Py</w:t>
      </w:r>
      <w:r w:rsidR="00FD1AB5">
        <w:rPr>
          <w:rFonts w:ascii="Times New Roman" w:hAnsi="Times New Roman" w:cs="Times New Roman"/>
          <w:sz w:val="24"/>
          <w:szCs w:val="24"/>
          <w:vertAlign w:val="subscript"/>
        </w:rPr>
        <w:t>2</w:t>
      </w:r>
      <w:r w:rsidR="00FD1AB5">
        <w:rPr>
          <w:rFonts w:ascii="Times New Roman" w:hAnsi="Times New Roman" w:cs="Times New Roman"/>
          <w:sz w:val="24"/>
          <w:szCs w:val="24"/>
        </w:rPr>
        <w:t xml:space="preserve">-PEO construct. The theoretical energy calculations were found to predict fairly accurately the </w:t>
      </w:r>
      <w:r w:rsidR="00FD1AB5">
        <w:rPr>
          <w:rFonts w:ascii="Times New Roman" w:hAnsi="Times New Roman" w:cs="Times New Roman"/>
          <w:i/>
          <w:sz w:val="24"/>
          <w:szCs w:val="24"/>
        </w:rPr>
        <w:t>f</w:t>
      </w:r>
      <w:r w:rsidR="00FD1AB5">
        <w:rPr>
          <w:rFonts w:ascii="Times New Roman" w:hAnsi="Times New Roman" w:cs="Times New Roman"/>
          <w:sz w:val="24"/>
          <w:szCs w:val="24"/>
          <w:vertAlign w:val="subscript"/>
        </w:rPr>
        <w:t>free</w:t>
      </w:r>
      <w:r w:rsidR="00FD1AB5">
        <w:rPr>
          <w:rFonts w:ascii="Times New Roman" w:hAnsi="Times New Roman" w:cs="Times New Roman"/>
          <w:sz w:val="24"/>
          <w:szCs w:val="24"/>
        </w:rPr>
        <w:t xml:space="preserve"> trends obtained experimentally </w:t>
      </w:r>
      <w:r w:rsidR="00DB4CDA">
        <w:rPr>
          <w:rFonts w:ascii="Times New Roman" w:hAnsi="Times New Roman" w:cs="Times New Roman"/>
          <w:sz w:val="24"/>
          <w:szCs w:val="24"/>
        </w:rPr>
        <w:t>by</w:t>
      </w:r>
      <w:r w:rsidR="00FD1AB5">
        <w:rPr>
          <w:rFonts w:ascii="Times New Roman" w:hAnsi="Times New Roman" w:cs="Times New Roman"/>
          <w:sz w:val="24"/>
          <w:szCs w:val="24"/>
        </w:rPr>
        <w:t xml:space="preserve"> the MFA of the Py</w:t>
      </w:r>
      <w:r w:rsidR="00FD1AB5">
        <w:rPr>
          <w:rFonts w:ascii="Times New Roman" w:hAnsi="Times New Roman" w:cs="Times New Roman"/>
          <w:sz w:val="24"/>
          <w:szCs w:val="24"/>
          <w:vertAlign w:val="subscript"/>
        </w:rPr>
        <w:t>2</w:t>
      </w:r>
      <w:r w:rsidR="00FD1AB5">
        <w:rPr>
          <w:rFonts w:ascii="Times New Roman" w:hAnsi="Times New Roman" w:cs="Times New Roman"/>
          <w:sz w:val="24"/>
          <w:szCs w:val="24"/>
        </w:rPr>
        <w:t>-PEO fluorescence decays.</w:t>
      </w:r>
      <w:r w:rsidR="00E60279">
        <w:rPr>
          <w:rFonts w:ascii="Times New Roman" w:hAnsi="Times New Roman" w:cs="Times New Roman"/>
          <w:b/>
          <w:sz w:val="24"/>
          <w:szCs w:val="24"/>
        </w:rPr>
        <w:br w:type="page"/>
      </w:r>
    </w:p>
    <w:p w14:paraId="5EEA442B" w14:textId="77777777" w:rsidR="00520259" w:rsidRPr="00520259" w:rsidRDefault="00520259" w:rsidP="0052025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5EEA442C" w14:textId="77777777" w:rsidR="008357D8" w:rsidRDefault="00D219BB" w:rsidP="007E15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Hydrophobically </w:t>
      </w:r>
      <w:r w:rsidR="0056388A">
        <w:rPr>
          <w:rFonts w:ascii="Times New Roman" w:hAnsi="Times New Roman" w:cs="Times New Roman"/>
          <w:sz w:val="24"/>
          <w:szCs w:val="24"/>
        </w:rPr>
        <w:t>m</w:t>
      </w:r>
      <w:r>
        <w:rPr>
          <w:rFonts w:ascii="Times New Roman" w:hAnsi="Times New Roman" w:cs="Times New Roman"/>
          <w:sz w:val="24"/>
          <w:szCs w:val="24"/>
        </w:rPr>
        <w:t xml:space="preserve">odified </w:t>
      </w:r>
      <w:r w:rsidR="0056388A">
        <w:rPr>
          <w:rFonts w:ascii="Times New Roman" w:hAnsi="Times New Roman" w:cs="Times New Roman"/>
          <w:sz w:val="24"/>
          <w:szCs w:val="24"/>
        </w:rPr>
        <w:t>w</w:t>
      </w:r>
      <w:r>
        <w:rPr>
          <w:rFonts w:ascii="Times New Roman" w:hAnsi="Times New Roman" w:cs="Times New Roman"/>
          <w:sz w:val="24"/>
          <w:szCs w:val="24"/>
        </w:rPr>
        <w:t>ater-</w:t>
      </w:r>
      <w:r w:rsidR="0056388A">
        <w:rPr>
          <w:rFonts w:ascii="Times New Roman" w:hAnsi="Times New Roman" w:cs="Times New Roman"/>
          <w:sz w:val="24"/>
          <w:szCs w:val="24"/>
        </w:rPr>
        <w:t>s</w:t>
      </w:r>
      <w:r>
        <w:rPr>
          <w:rFonts w:ascii="Times New Roman" w:hAnsi="Times New Roman" w:cs="Times New Roman"/>
          <w:sz w:val="24"/>
          <w:szCs w:val="24"/>
        </w:rPr>
        <w:t xml:space="preserve">oluble </w:t>
      </w:r>
      <w:r w:rsidR="0056388A">
        <w:rPr>
          <w:rFonts w:ascii="Times New Roman" w:hAnsi="Times New Roman" w:cs="Times New Roman"/>
          <w:sz w:val="24"/>
          <w:szCs w:val="24"/>
        </w:rPr>
        <w:t>p</w:t>
      </w:r>
      <w:r>
        <w:rPr>
          <w:rFonts w:ascii="Times New Roman" w:hAnsi="Times New Roman" w:cs="Times New Roman"/>
          <w:sz w:val="24"/>
          <w:szCs w:val="24"/>
        </w:rPr>
        <w:t xml:space="preserve">olymers (HMWSPs) are water-soluble macromolecules bearing a small number of hydrophobes. </w:t>
      </w:r>
      <w:r w:rsidR="0056388A">
        <w:rPr>
          <w:rFonts w:ascii="Times New Roman" w:hAnsi="Times New Roman" w:cs="Times New Roman"/>
          <w:sz w:val="24"/>
          <w:szCs w:val="24"/>
        </w:rPr>
        <w:t>The</w:t>
      </w:r>
      <w:r>
        <w:rPr>
          <w:rFonts w:ascii="Times New Roman" w:hAnsi="Times New Roman" w:cs="Times New Roman"/>
          <w:sz w:val="24"/>
          <w:szCs w:val="24"/>
        </w:rPr>
        <w:t xml:space="preserve"> </w:t>
      </w:r>
      <w:r w:rsidR="00567A3B">
        <w:rPr>
          <w:rFonts w:ascii="Times New Roman" w:hAnsi="Times New Roman" w:cs="Times New Roman"/>
          <w:sz w:val="24"/>
          <w:szCs w:val="24"/>
        </w:rPr>
        <w:t>ability</w:t>
      </w:r>
      <w:r w:rsidR="0056388A">
        <w:rPr>
          <w:rFonts w:ascii="Times New Roman" w:hAnsi="Times New Roman" w:cs="Times New Roman"/>
          <w:sz w:val="24"/>
          <w:szCs w:val="24"/>
        </w:rPr>
        <w:t xml:space="preserve"> of HMWSPs</w:t>
      </w:r>
      <w:r w:rsidR="00567A3B">
        <w:rPr>
          <w:rFonts w:ascii="Times New Roman" w:hAnsi="Times New Roman" w:cs="Times New Roman"/>
          <w:sz w:val="24"/>
          <w:szCs w:val="24"/>
        </w:rPr>
        <w:t xml:space="preserve"> </w:t>
      </w:r>
      <w:r>
        <w:rPr>
          <w:rFonts w:ascii="Times New Roman" w:hAnsi="Times New Roman" w:cs="Times New Roman"/>
          <w:sz w:val="24"/>
          <w:szCs w:val="24"/>
        </w:rPr>
        <w:t>to associate in water via their hydrophobic pendants either intra- or intermolecularly</w:t>
      </w:r>
      <w:r w:rsidR="007E15C8">
        <w:rPr>
          <w:rFonts w:ascii="Times New Roman" w:hAnsi="Times New Roman" w:cs="Times New Roman"/>
          <w:sz w:val="24"/>
          <w:szCs w:val="24"/>
        </w:rPr>
        <w:t xml:space="preserve"> </w:t>
      </w:r>
      <w:r w:rsidR="00881673">
        <w:rPr>
          <w:rFonts w:ascii="Times New Roman" w:hAnsi="Times New Roman" w:cs="Times New Roman"/>
          <w:sz w:val="24"/>
          <w:szCs w:val="24"/>
        </w:rPr>
        <w:t xml:space="preserve">or with other </w:t>
      </w:r>
      <w:r>
        <w:rPr>
          <w:rFonts w:ascii="Times New Roman" w:hAnsi="Times New Roman" w:cs="Times New Roman"/>
          <w:sz w:val="24"/>
          <w:szCs w:val="24"/>
        </w:rPr>
        <w:t xml:space="preserve">amphiphilic </w:t>
      </w:r>
      <w:r w:rsidR="00881673">
        <w:rPr>
          <w:rFonts w:ascii="Times New Roman" w:hAnsi="Times New Roman" w:cs="Times New Roman"/>
          <w:sz w:val="24"/>
          <w:szCs w:val="24"/>
        </w:rPr>
        <w:t>compounds</w:t>
      </w:r>
      <w:r>
        <w:rPr>
          <w:rFonts w:ascii="Times New Roman" w:hAnsi="Times New Roman" w:cs="Times New Roman"/>
          <w:sz w:val="24"/>
          <w:szCs w:val="24"/>
        </w:rPr>
        <w:t>, that can be organic (surfactants, drugs, latex particles) or inorganic</w:t>
      </w:r>
      <w:r w:rsidR="0056388A">
        <w:rPr>
          <w:rFonts w:ascii="Times New Roman" w:hAnsi="Times New Roman" w:cs="Times New Roman"/>
          <w:sz w:val="24"/>
          <w:szCs w:val="24"/>
        </w:rPr>
        <w:t xml:space="preserve"> </w:t>
      </w:r>
      <w:r>
        <w:rPr>
          <w:rFonts w:ascii="Times New Roman" w:hAnsi="Times New Roman" w:cs="Times New Roman"/>
          <w:sz w:val="24"/>
          <w:szCs w:val="24"/>
        </w:rPr>
        <w:t>(clay</w:t>
      </w:r>
      <w:r w:rsidR="0056388A">
        <w:rPr>
          <w:rFonts w:ascii="Times New Roman" w:hAnsi="Times New Roman" w:cs="Times New Roman"/>
          <w:sz w:val="24"/>
          <w:szCs w:val="24"/>
        </w:rPr>
        <w:t xml:space="preserve"> </w:t>
      </w:r>
      <w:r>
        <w:rPr>
          <w:rFonts w:ascii="Times New Roman" w:hAnsi="Times New Roman" w:cs="Times New Roman"/>
          <w:sz w:val="24"/>
          <w:szCs w:val="24"/>
        </w:rPr>
        <w:t>or silica particles), has found numerous applications in the pharmaceutical, paint, food,</w:t>
      </w:r>
      <w:r w:rsidR="00567A3B">
        <w:rPr>
          <w:rFonts w:ascii="Times New Roman" w:hAnsi="Times New Roman" w:cs="Times New Roman"/>
          <w:sz w:val="24"/>
          <w:szCs w:val="24"/>
        </w:rPr>
        <w:t xml:space="preserve"> and mining</w:t>
      </w:r>
      <w:r>
        <w:rPr>
          <w:rFonts w:ascii="Times New Roman" w:hAnsi="Times New Roman" w:cs="Times New Roman"/>
          <w:sz w:val="24"/>
          <w:szCs w:val="24"/>
        </w:rPr>
        <w:t xml:space="preserve"> industry, to name but a few</w:t>
      </w:r>
      <w:r w:rsidR="00567A3B">
        <w:rPr>
          <w:rFonts w:ascii="Times New Roman" w:hAnsi="Times New Roman" w:cs="Times New Roman"/>
          <w:sz w:val="24"/>
          <w:szCs w:val="24"/>
        </w:rPr>
        <w:t>, where they serve as solution thickeners or thinners,</w:t>
      </w:r>
      <w:r w:rsidR="00BE1DB5">
        <w:rPr>
          <w:rStyle w:val="EndnoteReference"/>
          <w:rFonts w:ascii="Times New Roman" w:hAnsi="Times New Roman" w:cs="Times New Roman"/>
          <w:sz w:val="24"/>
          <w:szCs w:val="24"/>
        </w:rPr>
        <w:endnoteReference w:id="1"/>
      </w:r>
      <w:r w:rsidR="00A36A03">
        <w:rPr>
          <w:rFonts w:ascii="Times New Roman" w:hAnsi="Times New Roman" w:cs="Times New Roman"/>
          <w:sz w:val="24"/>
          <w:szCs w:val="24"/>
          <w:vertAlign w:val="superscript"/>
        </w:rPr>
        <w:t>-</w:t>
      </w:r>
      <w:r w:rsidR="00BE1DB5" w:rsidRPr="00A36A03">
        <w:rPr>
          <w:rFonts w:ascii="Times New Roman" w:hAnsi="Times New Roman" w:cs="Times New Roman"/>
          <w:vanish/>
          <w:sz w:val="24"/>
          <w:szCs w:val="24"/>
          <w:vertAlign w:val="superscript"/>
        </w:rPr>
        <w:t>,</w:t>
      </w:r>
      <w:r w:rsidR="00BE1DB5" w:rsidRPr="00A36A03">
        <w:rPr>
          <w:rStyle w:val="EndnoteReference"/>
          <w:rFonts w:ascii="Times New Roman" w:hAnsi="Times New Roman" w:cs="Times New Roman"/>
          <w:vanish/>
          <w:sz w:val="24"/>
          <w:szCs w:val="24"/>
        </w:rPr>
        <w:endnoteReference w:id="2"/>
      </w:r>
      <w:r w:rsidR="00BE1DB5" w:rsidRPr="00A36A03">
        <w:rPr>
          <w:rFonts w:ascii="Times New Roman" w:hAnsi="Times New Roman" w:cs="Times New Roman"/>
          <w:vanish/>
          <w:sz w:val="24"/>
          <w:szCs w:val="24"/>
          <w:vertAlign w:val="superscript"/>
        </w:rPr>
        <w:t>,</w:t>
      </w:r>
      <w:r w:rsidR="00BE1DB5">
        <w:rPr>
          <w:rStyle w:val="EndnoteReference"/>
          <w:rFonts w:ascii="Times New Roman" w:hAnsi="Times New Roman" w:cs="Times New Roman"/>
          <w:sz w:val="24"/>
          <w:szCs w:val="24"/>
        </w:rPr>
        <w:endnoteReference w:id="3"/>
      </w:r>
      <w:r w:rsidR="00567A3B">
        <w:rPr>
          <w:rFonts w:ascii="Times New Roman" w:hAnsi="Times New Roman" w:cs="Times New Roman"/>
          <w:sz w:val="24"/>
          <w:szCs w:val="24"/>
        </w:rPr>
        <w:t xml:space="preserve"> colloidal stabilizers</w:t>
      </w:r>
      <w:r w:rsidR="0056388A">
        <w:rPr>
          <w:rFonts w:ascii="Times New Roman" w:hAnsi="Times New Roman" w:cs="Times New Roman"/>
          <w:sz w:val="24"/>
          <w:szCs w:val="24"/>
        </w:rPr>
        <w:t>,</w:t>
      </w:r>
      <w:r w:rsidR="00473F21">
        <w:rPr>
          <w:rStyle w:val="EndnoteReference"/>
          <w:rFonts w:ascii="Times New Roman" w:hAnsi="Times New Roman" w:cs="Times New Roman"/>
          <w:sz w:val="24"/>
          <w:szCs w:val="24"/>
        </w:rPr>
        <w:endnoteReference w:id="4"/>
      </w:r>
      <w:r w:rsidR="00A36A03">
        <w:rPr>
          <w:rFonts w:ascii="Times New Roman" w:hAnsi="Times New Roman" w:cs="Times New Roman"/>
          <w:sz w:val="24"/>
          <w:szCs w:val="24"/>
          <w:vertAlign w:val="superscript"/>
        </w:rPr>
        <w:t>-</w:t>
      </w:r>
      <w:r w:rsidR="00473F21" w:rsidRPr="00A36A03">
        <w:rPr>
          <w:rFonts w:ascii="Times New Roman" w:hAnsi="Times New Roman" w:cs="Times New Roman"/>
          <w:vanish/>
          <w:sz w:val="24"/>
          <w:szCs w:val="24"/>
          <w:vertAlign w:val="superscript"/>
        </w:rPr>
        <w:t>,</w:t>
      </w:r>
      <w:r w:rsidR="00BE1DB5" w:rsidRPr="00A36A03">
        <w:rPr>
          <w:rStyle w:val="EndnoteReference"/>
          <w:rFonts w:ascii="Times New Roman" w:hAnsi="Times New Roman" w:cs="Times New Roman"/>
          <w:vanish/>
          <w:sz w:val="24"/>
          <w:szCs w:val="24"/>
        </w:rPr>
        <w:endnoteReference w:id="5"/>
      </w:r>
      <w:r w:rsidR="00EF06F5" w:rsidRPr="00A36A03">
        <w:rPr>
          <w:rFonts w:ascii="Times New Roman" w:hAnsi="Times New Roman" w:cs="Times New Roman"/>
          <w:vanish/>
          <w:sz w:val="24"/>
          <w:szCs w:val="24"/>
          <w:vertAlign w:val="superscript"/>
        </w:rPr>
        <w:t>,</w:t>
      </w:r>
      <w:r w:rsidR="00EF06F5" w:rsidRPr="00A36A03">
        <w:rPr>
          <w:rStyle w:val="EndnoteReference"/>
          <w:rFonts w:ascii="Times New Roman" w:hAnsi="Times New Roman" w:cs="Times New Roman"/>
          <w:vanish/>
          <w:sz w:val="24"/>
          <w:szCs w:val="24"/>
        </w:rPr>
        <w:endnoteReference w:id="6"/>
      </w:r>
      <w:r w:rsidR="00BE1DB5" w:rsidRPr="00A36A03">
        <w:rPr>
          <w:rFonts w:ascii="Times New Roman" w:hAnsi="Times New Roman" w:cs="Times New Roman"/>
          <w:vanish/>
          <w:sz w:val="24"/>
          <w:szCs w:val="24"/>
          <w:vertAlign w:val="superscript"/>
        </w:rPr>
        <w:t>,</w:t>
      </w:r>
      <w:r w:rsidR="00473F21">
        <w:rPr>
          <w:rStyle w:val="EndnoteReference"/>
          <w:rFonts w:ascii="Times New Roman" w:hAnsi="Times New Roman" w:cs="Times New Roman"/>
          <w:sz w:val="24"/>
          <w:szCs w:val="24"/>
        </w:rPr>
        <w:endnoteReference w:id="7"/>
      </w:r>
      <w:r w:rsidR="00567A3B">
        <w:rPr>
          <w:rFonts w:ascii="Times New Roman" w:hAnsi="Times New Roman" w:cs="Times New Roman"/>
          <w:sz w:val="24"/>
          <w:szCs w:val="24"/>
        </w:rPr>
        <w:t xml:space="preserve"> or flocculants</w:t>
      </w:r>
      <w:r>
        <w:rPr>
          <w:rFonts w:ascii="Times New Roman" w:hAnsi="Times New Roman" w:cs="Times New Roman"/>
          <w:sz w:val="24"/>
          <w:szCs w:val="24"/>
        </w:rPr>
        <w:t>.</w:t>
      </w:r>
      <w:r w:rsidR="000C794E">
        <w:rPr>
          <w:rStyle w:val="EndnoteReference"/>
          <w:rFonts w:ascii="Times New Roman" w:hAnsi="Times New Roman" w:cs="Times New Roman"/>
          <w:sz w:val="24"/>
          <w:szCs w:val="24"/>
        </w:rPr>
        <w:endnoteReference w:id="8"/>
      </w:r>
      <w:r w:rsidR="007D2A49">
        <w:rPr>
          <w:rFonts w:ascii="Times New Roman" w:hAnsi="Times New Roman" w:cs="Times New Roman"/>
          <w:sz w:val="24"/>
          <w:szCs w:val="24"/>
          <w:vertAlign w:val="superscript"/>
        </w:rPr>
        <w:t xml:space="preserve"> </w:t>
      </w:r>
      <w:r w:rsidR="00567A3B">
        <w:rPr>
          <w:rFonts w:ascii="Times New Roman" w:hAnsi="Times New Roman" w:cs="Times New Roman"/>
          <w:sz w:val="24"/>
          <w:szCs w:val="24"/>
        </w:rPr>
        <w:t>In one way or another, all these applications rely on the ability of the macromolecule</w:t>
      </w:r>
      <w:r w:rsidR="0056388A">
        <w:rPr>
          <w:rFonts w:ascii="Times New Roman" w:hAnsi="Times New Roman" w:cs="Times New Roman"/>
          <w:sz w:val="24"/>
          <w:szCs w:val="24"/>
        </w:rPr>
        <w:t>s</w:t>
      </w:r>
      <w:r w:rsidR="00A36A03">
        <w:rPr>
          <w:rFonts w:ascii="Times New Roman" w:hAnsi="Times New Roman" w:cs="Times New Roman"/>
          <w:sz w:val="24"/>
          <w:szCs w:val="24"/>
        </w:rPr>
        <w:t xml:space="preserve"> to act as</w:t>
      </w:r>
      <w:r w:rsidR="00567A3B">
        <w:rPr>
          <w:rFonts w:ascii="Times New Roman" w:hAnsi="Times New Roman" w:cs="Times New Roman"/>
          <w:sz w:val="24"/>
          <w:szCs w:val="24"/>
        </w:rPr>
        <w:t xml:space="preserve"> molecular spring</w:t>
      </w:r>
      <w:r w:rsidR="00A36A03">
        <w:rPr>
          <w:rFonts w:ascii="Times New Roman" w:hAnsi="Times New Roman" w:cs="Times New Roman"/>
          <w:sz w:val="24"/>
          <w:szCs w:val="24"/>
        </w:rPr>
        <w:t>s</w:t>
      </w:r>
      <w:r w:rsidR="0056388A">
        <w:rPr>
          <w:rFonts w:ascii="Times New Roman" w:hAnsi="Times New Roman" w:cs="Times New Roman"/>
          <w:sz w:val="24"/>
          <w:szCs w:val="24"/>
        </w:rPr>
        <w:t xml:space="preserve"> that will extend or recoil depending on the amount of stress being applied to the system.</w:t>
      </w:r>
      <w:bookmarkStart w:id="0" w:name="_Ref512501631"/>
      <w:r w:rsidR="003E1865">
        <w:rPr>
          <w:rStyle w:val="EndnoteReference"/>
          <w:rFonts w:ascii="Times New Roman" w:hAnsi="Times New Roman" w:cs="Times New Roman"/>
          <w:sz w:val="24"/>
          <w:szCs w:val="24"/>
        </w:rPr>
        <w:endnoteReference w:id="9"/>
      </w:r>
      <w:bookmarkEnd w:id="0"/>
      <w:r w:rsidR="00A36A03" w:rsidRPr="00A36A03">
        <w:rPr>
          <w:rFonts w:ascii="Symbol" w:hAnsi="Symbol" w:cs="Times New Roman"/>
          <w:sz w:val="24"/>
          <w:szCs w:val="24"/>
          <w:vertAlign w:val="superscript"/>
        </w:rPr>
        <w:t></w:t>
      </w:r>
      <w:r w:rsidR="00BC662C" w:rsidRPr="00A36A03">
        <w:rPr>
          <w:rFonts w:ascii="Times New Roman" w:hAnsi="Times New Roman" w:cs="Times New Roman"/>
          <w:vanish/>
          <w:sz w:val="24"/>
          <w:szCs w:val="24"/>
          <w:vertAlign w:val="superscript"/>
        </w:rPr>
        <w:t>,</w:t>
      </w:r>
      <w:bookmarkStart w:id="1" w:name="_Ref512501632"/>
      <w:r w:rsidR="00BC662C" w:rsidRPr="00A36A03">
        <w:rPr>
          <w:rStyle w:val="EndnoteReference"/>
          <w:rFonts w:ascii="Times New Roman" w:hAnsi="Times New Roman" w:cs="Times New Roman"/>
          <w:vanish/>
          <w:sz w:val="24"/>
          <w:szCs w:val="24"/>
        </w:rPr>
        <w:endnoteReference w:id="10"/>
      </w:r>
      <w:bookmarkEnd w:id="1"/>
      <w:r w:rsidR="000F58C1" w:rsidRPr="00A36A03">
        <w:rPr>
          <w:rFonts w:ascii="Times New Roman" w:hAnsi="Times New Roman" w:cs="Times New Roman"/>
          <w:vanish/>
          <w:sz w:val="24"/>
          <w:szCs w:val="24"/>
          <w:vertAlign w:val="superscript"/>
        </w:rPr>
        <w:t>,</w:t>
      </w:r>
      <w:bookmarkStart w:id="2" w:name="_Ref512501636"/>
      <w:r w:rsidR="000F58C1" w:rsidRPr="00A36A03">
        <w:rPr>
          <w:rStyle w:val="EndnoteReference"/>
          <w:rFonts w:ascii="Times New Roman" w:hAnsi="Times New Roman" w:cs="Times New Roman"/>
          <w:vanish/>
          <w:sz w:val="24"/>
          <w:szCs w:val="24"/>
        </w:rPr>
        <w:endnoteReference w:id="11"/>
      </w:r>
      <w:bookmarkEnd w:id="2"/>
      <w:r w:rsidR="001C1CEA" w:rsidRPr="00A36A03">
        <w:rPr>
          <w:rFonts w:ascii="Times New Roman" w:hAnsi="Times New Roman" w:cs="Times New Roman"/>
          <w:vanish/>
          <w:sz w:val="24"/>
          <w:szCs w:val="24"/>
          <w:vertAlign w:val="superscript"/>
        </w:rPr>
        <w:t>,</w:t>
      </w:r>
      <w:bookmarkStart w:id="3" w:name="_Ref512501637"/>
      <w:r w:rsidR="001C1CEA" w:rsidRPr="00A36A03">
        <w:rPr>
          <w:rStyle w:val="EndnoteReference"/>
          <w:rFonts w:ascii="Times New Roman" w:hAnsi="Times New Roman" w:cs="Times New Roman"/>
          <w:vanish/>
          <w:sz w:val="24"/>
          <w:szCs w:val="24"/>
        </w:rPr>
        <w:endnoteReference w:id="12"/>
      </w:r>
      <w:bookmarkEnd w:id="3"/>
      <w:r w:rsidR="001C1CEA" w:rsidRPr="00A36A03">
        <w:rPr>
          <w:rFonts w:ascii="Times New Roman" w:hAnsi="Times New Roman" w:cs="Times New Roman"/>
          <w:vanish/>
          <w:sz w:val="24"/>
          <w:szCs w:val="24"/>
          <w:vertAlign w:val="superscript"/>
        </w:rPr>
        <w:t>,</w:t>
      </w:r>
      <w:bookmarkStart w:id="4" w:name="_Ref512501679"/>
      <w:r w:rsidR="00194D37" w:rsidRPr="00A36A03">
        <w:rPr>
          <w:rStyle w:val="EndnoteReference"/>
          <w:rFonts w:ascii="Times New Roman" w:hAnsi="Times New Roman" w:cs="Times New Roman"/>
          <w:vanish/>
          <w:sz w:val="24"/>
          <w:szCs w:val="24"/>
        </w:rPr>
        <w:endnoteReference w:id="13"/>
      </w:r>
      <w:bookmarkEnd w:id="4"/>
      <w:r w:rsidR="00EE5D48" w:rsidRPr="00A36A03">
        <w:rPr>
          <w:rFonts w:ascii="Times New Roman" w:hAnsi="Times New Roman" w:cs="Times New Roman"/>
          <w:vanish/>
          <w:sz w:val="24"/>
          <w:szCs w:val="24"/>
          <w:vertAlign w:val="superscript"/>
        </w:rPr>
        <w:t>,</w:t>
      </w:r>
      <w:bookmarkStart w:id="5" w:name="_Ref512508523"/>
      <w:r w:rsidR="00EE5D48">
        <w:rPr>
          <w:rStyle w:val="EndnoteReference"/>
          <w:rFonts w:ascii="Times New Roman" w:hAnsi="Times New Roman" w:cs="Times New Roman"/>
          <w:sz w:val="24"/>
          <w:szCs w:val="24"/>
        </w:rPr>
        <w:endnoteReference w:id="14"/>
      </w:r>
      <w:bookmarkEnd w:id="5"/>
      <w:r w:rsidR="0056388A">
        <w:rPr>
          <w:rFonts w:ascii="Times New Roman" w:hAnsi="Times New Roman" w:cs="Times New Roman"/>
          <w:sz w:val="24"/>
          <w:szCs w:val="24"/>
        </w:rPr>
        <w:t xml:space="preserve"> </w:t>
      </w:r>
    </w:p>
    <w:p w14:paraId="5EEA442D" w14:textId="77777777" w:rsidR="00520259" w:rsidRDefault="009F3BA7" w:rsidP="008357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instance, a</w:t>
      </w:r>
      <w:r w:rsidR="0056388A">
        <w:rPr>
          <w:rFonts w:ascii="Times New Roman" w:hAnsi="Times New Roman" w:cs="Times New Roman"/>
          <w:sz w:val="24"/>
          <w:szCs w:val="24"/>
        </w:rPr>
        <w:t>ssociative thickeners form a</w:t>
      </w:r>
      <w:r>
        <w:rPr>
          <w:rFonts w:ascii="Times New Roman" w:hAnsi="Times New Roman" w:cs="Times New Roman"/>
          <w:sz w:val="24"/>
          <w:szCs w:val="24"/>
        </w:rPr>
        <w:t>n inter</w:t>
      </w:r>
      <w:r w:rsidR="0056388A">
        <w:rPr>
          <w:rFonts w:ascii="Times New Roman" w:hAnsi="Times New Roman" w:cs="Times New Roman"/>
          <w:sz w:val="24"/>
          <w:szCs w:val="24"/>
        </w:rPr>
        <w:t xml:space="preserve">polymeric network in </w:t>
      </w:r>
      <w:r>
        <w:rPr>
          <w:rFonts w:ascii="Times New Roman" w:hAnsi="Times New Roman" w:cs="Times New Roman"/>
          <w:sz w:val="24"/>
          <w:szCs w:val="24"/>
        </w:rPr>
        <w:t>water</w:t>
      </w:r>
      <w:r w:rsidR="0056388A">
        <w:rPr>
          <w:rFonts w:ascii="Times New Roman" w:hAnsi="Times New Roman" w:cs="Times New Roman"/>
          <w:sz w:val="24"/>
          <w:szCs w:val="24"/>
        </w:rPr>
        <w:t xml:space="preserve"> where aggregates of hydrophobic pendants are bridged by water-soluble polymers </w:t>
      </w:r>
      <w:r>
        <w:rPr>
          <w:rFonts w:ascii="Times New Roman" w:hAnsi="Times New Roman" w:cs="Times New Roman"/>
          <w:sz w:val="24"/>
          <w:szCs w:val="24"/>
        </w:rPr>
        <w:t>(</w:t>
      </w:r>
      <w:r w:rsidR="0056388A">
        <w:rPr>
          <w:rFonts w:ascii="Times New Roman" w:hAnsi="Times New Roman" w:cs="Times New Roman"/>
          <w:sz w:val="24"/>
          <w:szCs w:val="24"/>
        </w:rPr>
        <w:t>WSPs</w:t>
      </w:r>
      <w:r>
        <w:rPr>
          <w:rFonts w:ascii="Times New Roman" w:hAnsi="Times New Roman" w:cs="Times New Roman"/>
          <w:sz w:val="24"/>
          <w:szCs w:val="24"/>
        </w:rPr>
        <w:t>)</w:t>
      </w:r>
      <w:r w:rsidR="0056388A">
        <w:rPr>
          <w:rFonts w:ascii="Times New Roman" w:hAnsi="Times New Roman" w:cs="Times New Roman"/>
          <w:sz w:val="24"/>
          <w:szCs w:val="24"/>
        </w:rPr>
        <w:t>.</w:t>
      </w:r>
      <w:r w:rsidR="00EE5D48" w:rsidRPr="00EE5D48">
        <w:rPr>
          <w:rFonts w:ascii="Times New Roman" w:hAnsi="Times New Roman" w:cs="Times New Roman"/>
          <w:sz w:val="24"/>
          <w:szCs w:val="24"/>
          <w:vertAlign w:val="superscript"/>
        </w:rPr>
        <w:fldChar w:fldCharType="begin"/>
      </w:r>
      <w:r w:rsidR="00EE5D48" w:rsidRPr="00EE5D48">
        <w:rPr>
          <w:rFonts w:ascii="Times New Roman" w:hAnsi="Times New Roman" w:cs="Times New Roman"/>
          <w:sz w:val="24"/>
          <w:szCs w:val="24"/>
          <w:vertAlign w:val="superscript"/>
        </w:rPr>
        <w:instrText xml:space="preserve"> NOTEREF _Ref512501631 \h </w:instrText>
      </w:r>
      <w:r w:rsidR="00EE5D48">
        <w:rPr>
          <w:rFonts w:ascii="Times New Roman" w:hAnsi="Times New Roman" w:cs="Times New Roman"/>
          <w:sz w:val="24"/>
          <w:szCs w:val="24"/>
          <w:vertAlign w:val="superscript"/>
        </w:rPr>
        <w:instrText xml:space="preserve"> \* MERGEFORMAT </w:instrText>
      </w:r>
      <w:r w:rsidR="00EE5D48" w:rsidRPr="00EE5D48">
        <w:rPr>
          <w:rFonts w:ascii="Times New Roman" w:hAnsi="Times New Roman" w:cs="Times New Roman"/>
          <w:sz w:val="24"/>
          <w:szCs w:val="24"/>
          <w:vertAlign w:val="superscript"/>
        </w:rPr>
      </w:r>
      <w:r w:rsidR="00EE5D48" w:rsidRPr="00EE5D48">
        <w:rPr>
          <w:rFonts w:ascii="Times New Roman" w:hAnsi="Times New Roman" w:cs="Times New Roman"/>
          <w:sz w:val="24"/>
          <w:szCs w:val="24"/>
          <w:vertAlign w:val="superscript"/>
        </w:rPr>
        <w:fldChar w:fldCharType="separate"/>
      </w:r>
      <w:r w:rsidR="00EE5D48" w:rsidRPr="00EE5D48">
        <w:rPr>
          <w:rFonts w:ascii="Times New Roman" w:hAnsi="Times New Roman" w:cs="Times New Roman"/>
          <w:sz w:val="24"/>
          <w:szCs w:val="24"/>
          <w:vertAlign w:val="superscript"/>
        </w:rPr>
        <w:t>9</w:t>
      </w:r>
      <w:r w:rsidR="00EE5D48" w:rsidRPr="00EE5D48">
        <w:rPr>
          <w:rFonts w:ascii="Times New Roman" w:hAnsi="Times New Roman" w:cs="Times New Roman"/>
          <w:sz w:val="24"/>
          <w:szCs w:val="24"/>
          <w:vertAlign w:val="superscript"/>
        </w:rPr>
        <w:fldChar w:fldCharType="end"/>
      </w:r>
      <w:r w:rsidR="000F14E9">
        <w:rPr>
          <w:rFonts w:ascii="Times New Roman" w:hAnsi="Times New Roman" w:cs="Times New Roman"/>
          <w:sz w:val="24"/>
          <w:szCs w:val="24"/>
          <w:vertAlign w:val="superscript"/>
        </w:rPr>
        <w:t>-</w:t>
      </w:r>
      <w:r w:rsidR="00EE5D48" w:rsidRPr="000F14E9">
        <w:rPr>
          <w:rFonts w:ascii="Times New Roman" w:hAnsi="Times New Roman" w:cs="Times New Roman"/>
          <w:vanish/>
          <w:sz w:val="24"/>
          <w:szCs w:val="24"/>
          <w:vertAlign w:val="superscript"/>
        </w:rPr>
        <w:t>,</w:t>
      </w:r>
      <w:r w:rsidR="00EE5D48" w:rsidRPr="000F14E9">
        <w:rPr>
          <w:rFonts w:ascii="Times New Roman" w:hAnsi="Times New Roman" w:cs="Times New Roman"/>
          <w:vanish/>
          <w:sz w:val="24"/>
          <w:szCs w:val="24"/>
          <w:vertAlign w:val="superscript"/>
        </w:rPr>
        <w:fldChar w:fldCharType="begin"/>
      </w:r>
      <w:r w:rsidR="00EE5D48" w:rsidRPr="000F14E9">
        <w:rPr>
          <w:rFonts w:ascii="Times New Roman" w:hAnsi="Times New Roman" w:cs="Times New Roman"/>
          <w:vanish/>
          <w:sz w:val="24"/>
          <w:szCs w:val="24"/>
          <w:vertAlign w:val="superscript"/>
        </w:rPr>
        <w:instrText xml:space="preserve"> NOTEREF _Ref512501632 \h  \* MERGEFORMAT </w:instrText>
      </w:r>
      <w:r w:rsidR="00EE5D48" w:rsidRPr="000F14E9">
        <w:rPr>
          <w:rFonts w:ascii="Times New Roman" w:hAnsi="Times New Roman" w:cs="Times New Roman"/>
          <w:vanish/>
          <w:sz w:val="24"/>
          <w:szCs w:val="24"/>
          <w:vertAlign w:val="superscript"/>
        </w:rPr>
      </w:r>
      <w:r w:rsidR="00EE5D48" w:rsidRPr="000F14E9">
        <w:rPr>
          <w:rFonts w:ascii="Times New Roman" w:hAnsi="Times New Roman" w:cs="Times New Roman"/>
          <w:vanish/>
          <w:sz w:val="24"/>
          <w:szCs w:val="24"/>
          <w:vertAlign w:val="superscript"/>
        </w:rPr>
        <w:fldChar w:fldCharType="separate"/>
      </w:r>
      <w:r w:rsidR="00EE5D48" w:rsidRPr="000F14E9">
        <w:rPr>
          <w:rFonts w:ascii="Times New Roman" w:hAnsi="Times New Roman" w:cs="Times New Roman"/>
          <w:vanish/>
          <w:sz w:val="24"/>
          <w:szCs w:val="24"/>
          <w:vertAlign w:val="superscript"/>
        </w:rPr>
        <w:t>10</w:t>
      </w:r>
      <w:r w:rsidR="00EE5D48" w:rsidRPr="000F14E9">
        <w:rPr>
          <w:rFonts w:ascii="Times New Roman" w:hAnsi="Times New Roman" w:cs="Times New Roman"/>
          <w:vanish/>
          <w:sz w:val="24"/>
          <w:szCs w:val="24"/>
          <w:vertAlign w:val="superscript"/>
        </w:rPr>
        <w:fldChar w:fldCharType="end"/>
      </w:r>
      <w:r w:rsidR="00EE5D48" w:rsidRPr="000F14E9">
        <w:rPr>
          <w:rFonts w:ascii="Times New Roman" w:hAnsi="Times New Roman" w:cs="Times New Roman"/>
          <w:vanish/>
          <w:sz w:val="24"/>
          <w:szCs w:val="24"/>
          <w:vertAlign w:val="superscript"/>
        </w:rPr>
        <w:t>,</w:t>
      </w:r>
      <w:r w:rsidR="00EE5D48" w:rsidRPr="000F14E9">
        <w:rPr>
          <w:rFonts w:ascii="Times New Roman" w:hAnsi="Times New Roman" w:cs="Times New Roman"/>
          <w:vanish/>
          <w:sz w:val="24"/>
          <w:szCs w:val="24"/>
          <w:vertAlign w:val="superscript"/>
        </w:rPr>
        <w:fldChar w:fldCharType="begin"/>
      </w:r>
      <w:r w:rsidR="00EE5D48" w:rsidRPr="000F14E9">
        <w:rPr>
          <w:rFonts w:ascii="Times New Roman" w:hAnsi="Times New Roman" w:cs="Times New Roman"/>
          <w:vanish/>
          <w:sz w:val="24"/>
          <w:szCs w:val="24"/>
          <w:vertAlign w:val="superscript"/>
        </w:rPr>
        <w:instrText xml:space="preserve"> NOTEREF _Ref512501636 \h  \* MERGEFORMAT </w:instrText>
      </w:r>
      <w:r w:rsidR="00EE5D48" w:rsidRPr="000F14E9">
        <w:rPr>
          <w:rFonts w:ascii="Times New Roman" w:hAnsi="Times New Roman" w:cs="Times New Roman"/>
          <w:vanish/>
          <w:sz w:val="24"/>
          <w:szCs w:val="24"/>
          <w:vertAlign w:val="superscript"/>
        </w:rPr>
      </w:r>
      <w:r w:rsidR="00EE5D48" w:rsidRPr="000F14E9">
        <w:rPr>
          <w:rFonts w:ascii="Times New Roman" w:hAnsi="Times New Roman" w:cs="Times New Roman"/>
          <w:vanish/>
          <w:sz w:val="24"/>
          <w:szCs w:val="24"/>
          <w:vertAlign w:val="superscript"/>
        </w:rPr>
        <w:fldChar w:fldCharType="separate"/>
      </w:r>
      <w:r w:rsidR="00EE5D48" w:rsidRPr="000F14E9">
        <w:rPr>
          <w:rFonts w:ascii="Times New Roman" w:hAnsi="Times New Roman" w:cs="Times New Roman"/>
          <w:vanish/>
          <w:sz w:val="24"/>
          <w:szCs w:val="24"/>
          <w:vertAlign w:val="superscript"/>
        </w:rPr>
        <w:t>11</w:t>
      </w:r>
      <w:r w:rsidR="00EE5D48" w:rsidRPr="000F14E9">
        <w:rPr>
          <w:rFonts w:ascii="Times New Roman" w:hAnsi="Times New Roman" w:cs="Times New Roman"/>
          <w:vanish/>
          <w:sz w:val="24"/>
          <w:szCs w:val="24"/>
          <w:vertAlign w:val="superscript"/>
        </w:rPr>
        <w:fldChar w:fldCharType="end"/>
      </w:r>
      <w:r w:rsidR="00EE5D48" w:rsidRPr="000F14E9">
        <w:rPr>
          <w:rFonts w:ascii="Times New Roman" w:hAnsi="Times New Roman" w:cs="Times New Roman"/>
          <w:vanish/>
          <w:sz w:val="24"/>
          <w:szCs w:val="24"/>
          <w:vertAlign w:val="superscript"/>
        </w:rPr>
        <w:t>,</w:t>
      </w:r>
      <w:r w:rsidR="00EE5D48" w:rsidRPr="00EE5D48">
        <w:rPr>
          <w:rFonts w:ascii="Times New Roman" w:hAnsi="Times New Roman" w:cs="Times New Roman"/>
          <w:sz w:val="24"/>
          <w:szCs w:val="24"/>
          <w:vertAlign w:val="superscript"/>
        </w:rPr>
        <w:fldChar w:fldCharType="begin"/>
      </w:r>
      <w:r w:rsidR="00EE5D48" w:rsidRPr="00EE5D48">
        <w:rPr>
          <w:rFonts w:ascii="Times New Roman" w:hAnsi="Times New Roman" w:cs="Times New Roman"/>
          <w:sz w:val="24"/>
          <w:szCs w:val="24"/>
          <w:vertAlign w:val="superscript"/>
        </w:rPr>
        <w:instrText xml:space="preserve"> NOTEREF _Ref512501637 \h </w:instrText>
      </w:r>
      <w:r w:rsidR="00EE5D48">
        <w:rPr>
          <w:rFonts w:ascii="Times New Roman" w:hAnsi="Times New Roman" w:cs="Times New Roman"/>
          <w:sz w:val="24"/>
          <w:szCs w:val="24"/>
          <w:vertAlign w:val="superscript"/>
        </w:rPr>
        <w:instrText xml:space="preserve"> \* MERGEFORMAT </w:instrText>
      </w:r>
      <w:r w:rsidR="00EE5D48" w:rsidRPr="00EE5D48">
        <w:rPr>
          <w:rFonts w:ascii="Times New Roman" w:hAnsi="Times New Roman" w:cs="Times New Roman"/>
          <w:sz w:val="24"/>
          <w:szCs w:val="24"/>
          <w:vertAlign w:val="superscript"/>
        </w:rPr>
      </w:r>
      <w:r w:rsidR="00EE5D48" w:rsidRPr="00EE5D48">
        <w:rPr>
          <w:rFonts w:ascii="Times New Roman" w:hAnsi="Times New Roman" w:cs="Times New Roman"/>
          <w:sz w:val="24"/>
          <w:szCs w:val="24"/>
          <w:vertAlign w:val="superscript"/>
        </w:rPr>
        <w:fldChar w:fldCharType="separate"/>
      </w:r>
      <w:r w:rsidR="00EE5D48" w:rsidRPr="00EE5D48">
        <w:rPr>
          <w:rFonts w:ascii="Times New Roman" w:hAnsi="Times New Roman" w:cs="Times New Roman"/>
          <w:sz w:val="24"/>
          <w:szCs w:val="24"/>
          <w:vertAlign w:val="superscript"/>
        </w:rPr>
        <w:t>12</w:t>
      </w:r>
      <w:r w:rsidR="00EE5D48" w:rsidRPr="00EE5D48">
        <w:rPr>
          <w:rFonts w:ascii="Times New Roman" w:hAnsi="Times New Roman" w:cs="Times New Roman"/>
          <w:sz w:val="24"/>
          <w:szCs w:val="24"/>
          <w:vertAlign w:val="superscript"/>
        </w:rPr>
        <w:fldChar w:fldCharType="end"/>
      </w:r>
      <w:r w:rsidR="0056388A">
        <w:rPr>
          <w:rFonts w:ascii="Times New Roman" w:hAnsi="Times New Roman" w:cs="Times New Roman"/>
          <w:sz w:val="24"/>
          <w:szCs w:val="24"/>
        </w:rPr>
        <w:t xml:space="preserve"> </w:t>
      </w:r>
      <w:r>
        <w:rPr>
          <w:rFonts w:ascii="Times New Roman" w:hAnsi="Times New Roman" w:cs="Times New Roman"/>
          <w:sz w:val="24"/>
          <w:szCs w:val="24"/>
        </w:rPr>
        <w:t>Under the proper conditions, the network extends through</w:t>
      </w:r>
      <w:r w:rsidR="002E0E43">
        <w:rPr>
          <w:rFonts w:ascii="Times New Roman" w:hAnsi="Times New Roman" w:cs="Times New Roman"/>
          <w:sz w:val="24"/>
          <w:szCs w:val="24"/>
        </w:rPr>
        <w:t>out</w:t>
      </w:r>
      <w:r>
        <w:rPr>
          <w:rFonts w:ascii="Times New Roman" w:hAnsi="Times New Roman" w:cs="Times New Roman"/>
          <w:sz w:val="24"/>
          <w:szCs w:val="24"/>
        </w:rPr>
        <w:t xml:space="preserve"> the solution, thickening it greatly. But application of a shear to the solution extends the WSP</w:t>
      </w:r>
      <w:r w:rsidR="00E60279">
        <w:rPr>
          <w:rFonts w:ascii="Times New Roman" w:hAnsi="Times New Roman" w:cs="Times New Roman"/>
          <w:sz w:val="24"/>
          <w:szCs w:val="24"/>
        </w:rPr>
        <w:t xml:space="preserve"> chain</w:t>
      </w:r>
      <w:r>
        <w:rPr>
          <w:rFonts w:ascii="Times New Roman" w:hAnsi="Times New Roman" w:cs="Times New Roman"/>
          <w:sz w:val="24"/>
          <w:szCs w:val="24"/>
        </w:rPr>
        <w:t xml:space="preserve">s to the point where their recoiling </w:t>
      </w:r>
      <w:r w:rsidR="00E60279">
        <w:rPr>
          <w:rFonts w:ascii="Times New Roman" w:hAnsi="Times New Roman" w:cs="Times New Roman"/>
          <w:sz w:val="24"/>
          <w:szCs w:val="24"/>
        </w:rPr>
        <w:t>force</w:t>
      </w:r>
      <w:r>
        <w:rPr>
          <w:rFonts w:ascii="Times New Roman" w:hAnsi="Times New Roman" w:cs="Times New Roman"/>
          <w:sz w:val="24"/>
          <w:szCs w:val="24"/>
        </w:rPr>
        <w:t xml:space="preserve"> exceed</w:t>
      </w:r>
      <w:r w:rsidR="002E0E43">
        <w:rPr>
          <w:rFonts w:ascii="Times New Roman" w:hAnsi="Times New Roman" w:cs="Times New Roman"/>
          <w:sz w:val="24"/>
          <w:szCs w:val="24"/>
        </w:rPr>
        <w:t>s</w:t>
      </w:r>
      <w:r>
        <w:rPr>
          <w:rFonts w:ascii="Times New Roman" w:hAnsi="Times New Roman" w:cs="Times New Roman"/>
          <w:sz w:val="24"/>
          <w:szCs w:val="24"/>
        </w:rPr>
        <w:t xml:space="preserve"> the adhesion force of the hydrophobes </w:t>
      </w:r>
      <w:r w:rsidR="00E60279">
        <w:rPr>
          <w:rFonts w:ascii="Times New Roman" w:hAnsi="Times New Roman" w:cs="Times New Roman"/>
          <w:sz w:val="24"/>
          <w:szCs w:val="24"/>
        </w:rPr>
        <w:t>to</w:t>
      </w:r>
      <w:r>
        <w:rPr>
          <w:rFonts w:ascii="Times New Roman" w:hAnsi="Times New Roman" w:cs="Times New Roman"/>
          <w:sz w:val="24"/>
          <w:szCs w:val="24"/>
        </w:rPr>
        <w:t xml:space="preserve"> the hydrophobic aggregates. This situation leads to</w:t>
      </w:r>
      <w:r w:rsidR="00A903F3">
        <w:rPr>
          <w:rFonts w:ascii="Times New Roman" w:hAnsi="Times New Roman" w:cs="Times New Roman"/>
          <w:sz w:val="24"/>
          <w:szCs w:val="24"/>
        </w:rPr>
        <w:t xml:space="preserve"> the</w:t>
      </w:r>
      <w:r w:rsidR="002E0E43">
        <w:rPr>
          <w:rFonts w:ascii="Times New Roman" w:hAnsi="Times New Roman" w:cs="Times New Roman"/>
          <w:sz w:val="24"/>
          <w:szCs w:val="24"/>
        </w:rPr>
        <w:t xml:space="preserve"> disengagement of the hydrophobes,</w:t>
      </w:r>
      <w:r>
        <w:rPr>
          <w:rFonts w:ascii="Times New Roman" w:hAnsi="Times New Roman" w:cs="Times New Roman"/>
          <w:sz w:val="24"/>
          <w:szCs w:val="24"/>
        </w:rPr>
        <w:t xml:space="preserve"> recoiling of the WSPs</w:t>
      </w:r>
      <w:r w:rsidR="002E0E43">
        <w:rPr>
          <w:rFonts w:ascii="Times New Roman" w:hAnsi="Times New Roman" w:cs="Times New Roman"/>
          <w:sz w:val="24"/>
          <w:szCs w:val="24"/>
        </w:rPr>
        <w:t>,</w:t>
      </w:r>
      <w:r>
        <w:rPr>
          <w:rFonts w:ascii="Times New Roman" w:hAnsi="Times New Roman" w:cs="Times New Roman"/>
          <w:sz w:val="24"/>
          <w:szCs w:val="24"/>
        </w:rPr>
        <w:t xml:space="preserve"> </w:t>
      </w:r>
      <w:r w:rsidR="002E0E43">
        <w:rPr>
          <w:rFonts w:ascii="Times New Roman" w:hAnsi="Times New Roman" w:cs="Times New Roman"/>
          <w:sz w:val="24"/>
          <w:szCs w:val="24"/>
        </w:rPr>
        <w:t>and</w:t>
      </w:r>
      <w:r>
        <w:rPr>
          <w:rFonts w:ascii="Times New Roman" w:hAnsi="Times New Roman" w:cs="Times New Roman"/>
          <w:sz w:val="24"/>
          <w:szCs w:val="24"/>
        </w:rPr>
        <w:t xml:space="preserve"> rearrangement of the hydrophobes </w:t>
      </w:r>
      <w:r w:rsidR="002E0E43">
        <w:rPr>
          <w:rFonts w:ascii="Times New Roman" w:hAnsi="Times New Roman" w:cs="Times New Roman"/>
          <w:sz w:val="24"/>
          <w:szCs w:val="24"/>
        </w:rPr>
        <w:t xml:space="preserve">into </w:t>
      </w:r>
      <w:r>
        <w:rPr>
          <w:rFonts w:ascii="Times New Roman" w:hAnsi="Times New Roman" w:cs="Times New Roman"/>
          <w:sz w:val="24"/>
          <w:szCs w:val="24"/>
        </w:rPr>
        <w:t xml:space="preserve">hydrophobic aggregates </w:t>
      </w:r>
      <w:r w:rsidR="002E0E43">
        <w:rPr>
          <w:rFonts w:ascii="Times New Roman" w:hAnsi="Times New Roman" w:cs="Times New Roman"/>
          <w:sz w:val="24"/>
          <w:szCs w:val="24"/>
        </w:rPr>
        <w:t xml:space="preserve">that are formed </w:t>
      </w:r>
      <w:r>
        <w:rPr>
          <w:rFonts w:ascii="Times New Roman" w:hAnsi="Times New Roman" w:cs="Times New Roman"/>
          <w:sz w:val="24"/>
          <w:szCs w:val="24"/>
        </w:rPr>
        <w:t>intramolecularly</w:t>
      </w:r>
      <w:r w:rsidR="002E0E43">
        <w:rPr>
          <w:rFonts w:ascii="Times New Roman" w:hAnsi="Times New Roman" w:cs="Times New Roman"/>
          <w:sz w:val="24"/>
          <w:szCs w:val="24"/>
        </w:rPr>
        <w:t xml:space="preserve">. This substantial disruption of the polymeric network is associated with a massive shear thinning of the solution. </w:t>
      </w:r>
      <w:r w:rsidR="008357D8">
        <w:rPr>
          <w:rFonts w:ascii="Times New Roman" w:hAnsi="Times New Roman" w:cs="Times New Roman"/>
          <w:sz w:val="24"/>
          <w:szCs w:val="24"/>
        </w:rPr>
        <w:t xml:space="preserve">Similarly HMWSPs used as colloidal stabilizers adsorb at the surface of hydrophobic particles such as latex via their hydrophobic groups while the WSP </w:t>
      </w:r>
      <w:r w:rsidR="00A903F3">
        <w:rPr>
          <w:rFonts w:ascii="Times New Roman" w:hAnsi="Times New Roman" w:cs="Times New Roman"/>
          <w:sz w:val="24"/>
          <w:szCs w:val="24"/>
        </w:rPr>
        <w:t>chains</w:t>
      </w:r>
      <w:r w:rsidR="008357D8">
        <w:rPr>
          <w:rFonts w:ascii="Times New Roman" w:hAnsi="Times New Roman" w:cs="Times New Roman"/>
          <w:sz w:val="24"/>
          <w:szCs w:val="24"/>
        </w:rPr>
        <w:t xml:space="preserve"> spread in the aqueous phase. Encounters betwee</w:t>
      </w:r>
      <w:r w:rsidR="00583ED6">
        <w:rPr>
          <w:rFonts w:ascii="Times New Roman" w:hAnsi="Times New Roman" w:cs="Times New Roman"/>
          <w:sz w:val="24"/>
          <w:szCs w:val="24"/>
        </w:rPr>
        <w:t>n two stabilized particles lead</w:t>
      </w:r>
      <w:r w:rsidR="008357D8">
        <w:rPr>
          <w:rFonts w:ascii="Times New Roman" w:hAnsi="Times New Roman" w:cs="Times New Roman"/>
          <w:sz w:val="24"/>
          <w:szCs w:val="24"/>
        </w:rPr>
        <w:t xml:space="preserve"> to</w:t>
      </w:r>
      <w:r w:rsidR="00EE5D48">
        <w:rPr>
          <w:rFonts w:ascii="Times New Roman" w:hAnsi="Times New Roman" w:cs="Times New Roman"/>
          <w:sz w:val="24"/>
          <w:szCs w:val="24"/>
        </w:rPr>
        <w:t xml:space="preserve"> the interpenetration of the stabilizing polymer layers which reduces the free volume available to each chain resulting in</w:t>
      </w:r>
      <w:r w:rsidR="008357D8">
        <w:rPr>
          <w:rFonts w:ascii="Times New Roman" w:hAnsi="Times New Roman" w:cs="Times New Roman"/>
          <w:sz w:val="24"/>
          <w:szCs w:val="24"/>
        </w:rPr>
        <w:t xml:space="preserve"> their recoiling </w:t>
      </w:r>
      <w:r w:rsidR="00EE5D48">
        <w:rPr>
          <w:rFonts w:ascii="Times New Roman" w:hAnsi="Times New Roman" w:cs="Times New Roman"/>
          <w:sz w:val="24"/>
          <w:szCs w:val="24"/>
        </w:rPr>
        <w:t>that is entropically unfavorable</w:t>
      </w:r>
      <w:r w:rsidR="00A903F3">
        <w:rPr>
          <w:rFonts w:ascii="Times New Roman" w:hAnsi="Times New Roman" w:cs="Times New Roman"/>
          <w:sz w:val="24"/>
          <w:szCs w:val="24"/>
        </w:rPr>
        <w:t>, th</w:t>
      </w:r>
      <w:r w:rsidR="000F14E9">
        <w:rPr>
          <w:rFonts w:ascii="Times New Roman" w:hAnsi="Times New Roman" w:cs="Times New Roman"/>
          <w:sz w:val="24"/>
          <w:szCs w:val="24"/>
        </w:rPr>
        <w:t>e overall process</w:t>
      </w:r>
      <w:r w:rsidR="00A903F3">
        <w:rPr>
          <w:rFonts w:ascii="Times New Roman" w:hAnsi="Times New Roman" w:cs="Times New Roman"/>
          <w:sz w:val="24"/>
          <w:szCs w:val="24"/>
        </w:rPr>
        <w:t xml:space="preserve"> ensuring colloidal stabilization</w:t>
      </w:r>
      <w:r w:rsidR="008357D8">
        <w:rPr>
          <w:rFonts w:ascii="Times New Roman" w:hAnsi="Times New Roman" w:cs="Times New Roman"/>
          <w:sz w:val="24"/>
          <w:szCs w:val="24"/>
        </w:rPr>
        <w:t>.</w:t>
      </w:r>
      <w:r w:rsidR="00EE5D48" w:rsidRPr="00EE5D48">
        <w:rPr>
          <w:rFonts w:ascii="Times New Roman" w:hAnsi="Times New Roman" w:cs="Times New Roman"/>
          <w:sz w:val="24"/>
          <w:szCs w:val="24"/>
          <w:vertAlign w:val="superscript"/>
        </w:rPr>
        <w:fldChar w:fldCharType="begin"/>
      </w:r>
      <w:r w:rsidR="00EE5D48" w:rsidRPr="00EE5D48">
        <w:rPr>
          <w:rFonts w:ascii="Times New Roman" w:hAnsi="Times New Roman" w:cs="Times New Roman"/>
          <w:sz w:val="24"/>
          <w:szCs w:val="24"/>
          <w:vertAlign w:val="superscript"/>
        </w:rPr>
        <w:instrText xml:space="preserve"> NOTEREF _Ref512501679 \h </w:instrText>
      </w:r>
      <w:r w:rsidR="00EE5D48">
        <w:rPr>
          <w:rFonts w:ascii="Times New Roman" w:hAnsi="Times New Roman" w:cs="Times New Roman"/>
          <w:sz w:val="24"/>
          <w:szCs w:val="24"/>
          <w:vertAlign w:val="superscript"/>
        </w:rPr>
        <w:instrText xml:space="preserve"> \* MERGEFORMAT </w:instrText>
      </w:r>
      <w:r w:rsidR="00EE5D48" w:rsidRPr="00EE5D48">
        <w:rPr>
          <w:rFonts w:ascii="Times New Roman" w:hAnsi="Times New Roman" w:cs="Times New Roman"/>
          <w:sz w:val="24"/>
          <w:szCs w:val="24"/>
          <w:vertAlign w:val="superscript"/>
        </w:rPr>
      </w:r>
      <w:r w:rsidR="00EE5D48" w:rsidRPr="00EE5D48">
        <w:rPr>
          <w:rFonts w:ascii="Times New Roman" w:hAnsi="Times New Roman" w:cs="Times New Roman"/>
          <w:sz w:val="24"/>
          <w:szCs w:val="24"/>
          <w:vertAlign w:val="superscript"/>
        </w:rPr>
        <w:fldChar w:fldCharType="separate"/>
      </w:r>
      <w:r w:rsidR="00EE5D48" w:rsidRPr="00EE5D48">
        <w:rPr>
          <w:rFonts w:ascii="Times New Roman" w:hAnsi="Times New Roman" w:cs="Times New Roman"/>
          <w:sz w:val="24"/>
          <w:szCs w:val="24"/>
          <w:vertAlign w:val="superscript"/>
        </w:rPr>
        <w:t>13</w:t>
      </w:r>
      <w:r w:rsidR="00EE5D48" w:rsidRPr="00EE5D48">
        <w:rPr>
          <w:rFonts w:ascii="Times New Roman" w:hAnsi="Times New Roman" w:cs="Times New Roman"/>
          <w:sz w:val="24"/>
          <w:szCs w:val="24"/>
          <w:vertAlign w:val="superscript"/>
        </w:rPr>
        <w:fldChar w:fldCharType="end"/>
      </w:r>
      <w:r w:rsidR="00AD6098">
        <w:rPr>
          <w:rFonts w:ascii="Times New Roman" w:hAnsi="Times New Roman" w:cs="Times New Roman"/>
          <w:sz w:val="24"/>
          <w:szCs w:val="24"/>
          <w:vertAlign w:val="superscript"/>
        </w:rPr>
        <w:t>,</w:t>
      </w:r>
      <w:r w:rsidR="00AD6098">
        <w:rPr>
          <w:rFonts w:ascii="Times New Roman" w:hAnsi="Times New Roman" w:cs="Times New Roman"/>
          <w:sz w:val="24"/>
          <w:szCs w:val="24"/>
          <w:vertAlign w:val="superscript"/>
        </w:rPr>
        <w:fldChar w:fldCharType="begin"/>
      </w:r>
      <w:r w:rsidR="00AD6098">
        <w:rPr>
          <w:rFonts w:ascii="Times New Roman" w:hAnsi="Times New Roman" w:cs="Times New Roman"/>
          <w:sz w:val="24"/>
          <w:szCs w:val="24"/>
          <w:vertAlign w:val="superscript"/>
        </w:rPr>
        <w:instrText xml:space="preserve"> NOTEREF _Ref512508523 \h </w:instrText>
      </w:r>
      <w:r w:rsidR="00AD6098">
        <w:rPr>
          <w:rFonts w:ascii="Times New Roman" w:hAnsi="Times New Roman" w:cs="Times New Roman"/>
          <w:sz w:val="24"/>
          <w:szCs w:val="24"/>
          <w:vertAlign w:val="superscript"/>
        </w:rPr>
      </w:r>
      <w:r w:rsidR="00AD6098">
        <w:rPr>
          <w:rFonts w:ascii="Times New Roman" w:hAnsi="Times New Roman" w:cs="Times New Roman"/>
          <w:sz w:val="24"/>
          <w:szCs w:val="24"/>
          <w:vertAlign w:val="superscript"/>
        </w:rPr>
        <w:fldChar w:fldCharType="separate"/>
      </w:r>
      <w:r w:rsidR="00AD6098">
        <w:rPr>
          <w:rFonts w:ascii="Times New Roman" w:hAnsi="Times New Roman" w:cs="Times New Roman"/>
          <w:sz w:val="24"/>
          <w:szCs w:val="24"/>
          <w:vertAlign w:val="superscript"/>
        </w:rPr>
        <w:t>14</w:t>
      </w:r>
      <w:r w:rsidR="00AD6098">
        <w:rPr>
          <w:rFonts w:ascii="Times New Roman" w:hAnsi="Times New Roman" w:cs="Times New Roman"/>
          <w:sz w:val="24"/>
          <w:szCs w:val="24"/>
          <w:vertAlign w:val="superscript"/>
        </w:rPr>
        <w:fldChar w:fldCharType="end"/>
      </w:r>
    </w:p>
    <w:p w14:paraId="5EEA442E" w14:textId="540C1C20" w:rsidR="00A034FD" w:rsidRDefault="00846623" w:rsidP="00846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view of its relevance to diverse fields of polymer science, the characterization of the </w:t>
      </w:r>
      <w:r w:rsidR="008357D8">
        <w:rPr>
          <w:rFonts w:ascii="Times New Roman" w:hAnsi="Times New Roman" w:cs="Times New Roman"/>
          <w:sz w:val="24"/>
          <w:szCs w:val="24"/>
        </w:rPr>
        <w:t xml:space="preserve">elastic force </w:t>
      </w:r>
      <w:r w:rsidR="000710E0">
        <w:rPr>
          <w:rFonts w:ascii="Times New Roman" w:hAnsi="Times New Roman" w:cs="Times New Roman"/>
          <w:sz w:val="24"/>
          <w:szCs w:val="24"/>
        </w:rPr>
        <w:t xml:space="preserve">of </w:t>
      </w:r>
      <w:r>
        <w:rPr>
          <w:rFonts w:ascii="Times New Roman" w:hAnsi="Times New Roman" w:cs="Times New Roman"/>
          <w:sz w:val="24"/>
          <w:szCs w:val="24"/>
        </w:rPr>
        <w:t xml:space="preserve">individual </w:t>
      </w:r>
      <w:r w:rsidR="000710E0">
        <w:rPr>
          <w:rFonts w:ascii="Times New Roman" w:hAnsi="Times New Roman" w:cs="Times New Roman"/>
          <w:sz w:val="24"/>
          <w:szCs w:val="24"/>
        </w:rPr>
        <w:t xml:space="preserve">macromolecules in solution </w:t>
      </w:r>
      <w:r>
        <w:rPr>
          <w:rFonts w:ascii="Times New Roman" w:hAnsi="Times New Roman" w:cs="Times New Roman"/>
          <w:sz w:val="24"/>
          <w:szCs w:val="24"/>
        </w:rPr>
        <w:t>constitutes an important goal. Several techniques have been developed over the years to achieve it. Magnetic and optical tweezers,</w:t>
      </w:r>
      <w:bookmarkStart w:id="6" w:name="_Ref512520021"/>
      <w:r w:rsidR="00191EFF">
        <w:rPr>
          <w:rStyle w:val="EndnoteReference"/>
          <w:rFonts w:ascii="Times New Roman" w:hAnsi="Times New Roman" w:cs="Times New Roman"/>
          <w:sz w:val="24"/>
          <w:szCs w:val="24"/>
        </w:rPr>
        <w:endnoteReference w:id="15"/>
      </w:r>
      <w:bookmarkEnd w:id="6"/>
      <w:r w:rsidR="00711DAA" w:rsidRPr="00711DAA">
        <w:rPr>
          <w:rFonts w:ascii="Times New Roman" w:hAnsi="Times New Roman" w:cs="Times New Roman"/>
          <w:sz w:val="24"/>
          <w:szCs w:val="24"/>
          <w:vertAlign w:val="superscript"/>
        </w:rPr>
        <w:t>-</w:t>
      </w:r>
      <w:r w:rsidR="00191EFF" w:rsidRPr="00711DAA">
        <w:rPr>
          <w:rFonts w:ascii="Times New Roman" w:hAnsi="Times New Roman" w:cs="Times New Roman"/>
          <w:vanish/>
          <w:sz w:val="24"/>
          <w:szCs w:val="24"/>
          <w:vertAlign w:val="superscript"/>
        </w:rPr>
        <w:t>,</w:t>
      </w:r>
      <w:bookmarkStart w:id="7" w:name="_Ref512520023"/>
      <w:r w:rsidR="00E619AF" w:rsidRPr="00711DAA">
        <w:rPr>
          <w:rStyle w:val="EndnoteReference"/>
          <w:rFonts w:ascii="Times New Roman" w:hAnsi="Times New Roman" w:cs="Times New Roman"/>
          <w:vanish/>
          <w:sz w:val="24"/>
          <w:szCs w:val="24"/>
        </w:rPr>
        <w:endnoteReference w:id="16"/>
      </w:r>
      <w:bookmarkEnd w:id="7"/>
      <w:r w:rsidR="009B06D2" w:rsidRPr="00711DAA">
        <w:rPr>
          <w:rFonts w:ascii="Times New Roman" w:hAnsi="Times New Roman" w:cs="Times New Roman"/>
          <w:vanish/>
          <w:sz w:val="24"/>
          <w:szCs w:val="24"/>
          <w:vertAlign w:val="superscript"/>
        </w:rPr>
        <w:t>,</w:t>
      </w:r>
      <w:bookmarkStart w:id="8" w:name="_Ref512520025"/>
      <w:r w:rsidR="009B06D2" w:rsidRPr="00711DAA">
        <w:rPr>
          <w:rStyle w:val="EndnoteReference"/>
          <w:rFonts w:ascii="Times New Roman" w:hAnsi="Times New Roman" w:cs="Times New Roman"/>
          <w:vanish/>
          <w:sz w:val="24"/>
          <w:szCs w:val="24"/>
        </w:rPr>
        <w:endnoteReference w:id="17"/>
      </w:r>
      <w:bookmarkEnd w:id="8"/>
      <w:r w:rsidR="00FF7095" w:rsidRPr="00711DAA">
        <w:rPr>
          <w:rFonts w:ascii="Times New Roman" w:hAnsi="Times New Roman" w:cs="Times New Roman"/>
          <w:vanish/>
          <w:sz w:val="24"/>
          <w:szCs w:val="24"/>
          <w:vertAlign w:val="superscript"/>
        </w:rPr>
        <w:t>,</w:t>
      </w:r>
      <w:bookmarkStart w:id="9" w:name="_Ref512520027"/>
      <w:r w:rsidR="00FF7095">
        <w:rPr>
          <w:rStyle w:val="EndnoteReference"/>
          <w:rFonts w:ascii="Times New Roman" w:hAnsi="Times New Roman" w:cs="Times New Roman"/>
          <w:sz w:val="24"/>
          <w:szCs w:val="24"/>
        </w:rPr>
        <w:endnoteReference w:id="18"/>
      </w:r>
      <w:bookmarkEnd w:id="9"/>
      <w:r>
        <w:rPr>
          <w:rFonts w:ascii="Times New Roman" w:hAnsi="Times New Roman" w:cs="Times New Roman"/>
          <w:sz w:val="24"/>
          <w:szCs w:val="24"/>
        </w:rPr>
        <w:t xml:space="preserve"> a</w:t>
      </w:r>
      <w:r w:rsidR="003043EC">
        <w:rPr>
          <w:rFonts w:ascii="Times New Roman" w:hAnsi="Times New Roman" w:cs="Times New Roman"/>
          <w:sz w:val="24"/>
          <w:szCs w:val="24"/>
        </w:rPr>
        <w:t>tomic force microscope</w:t>
      </w:r>
      <w:r>
        <w:rPr>
          <w:rFonts w:ascii="Times New Roman" w:hAnsi="Times New Roman" w:cs="Times New Roman"/>
          <w:sz w:val="24"/>
          <w:szCs w:val="24"/>
        </w:rPr>
        <w:t>s,</w:t>
      </w:r>
      <w:bookmarkStart w:id="10" w:name="_Ref512520029"/>
      <w:r w:rsidR="00191EFF">
        <w:rPr>
          <w:rStyle w:val="EndnoteReference"/>
          <w:rFonts w:ascii="Times New Roman" w:hAnsi="Times New Roman" w:cs="Times New Roman"/>
          <w:sz w:val="24"/>
          <w:szCs w:val="24"/>
        </w:rPr>
        <w:endnoteReference w:id="19"/>
      </w:r>
      <w:bookmarkEnd w:id="10"/>
      <w:r w:rsidR="00711DAA">
        <w:rPr>
          <w:rFonts w:ascii="Times New Roman" w:hAnsi="Times New Roman" w:cs="Times New Roman"/>
          <w:sz w:val="24"/>
          <w:szCs w:val="24"/>
          <w:vertAlign w:val="superscript"/>
        </w:rPr>
        <w:t>-</w:t>
      </w:r>
      <w:r w:rsidR="00191EFF" w:rsidRPr="00711DAA">
        <w:rPr>
          <w:rFonts w:ascii="Times New Roman" w:hAnsi="Times New Roman" w:cs="Times New Roman"/>
          <w:vanish/>
          <w:sz w:val="24"/>
          <w:szCs w:val="24"/>
          <w:vertAlign w:val="superscript"/>
        </w:rPr>
        <w:t>,</w:t>
      </w:r>
      <w:bookmarkStart w:id="11" w:name="_Ref512520030"/>
      <w:r w:rsidR="00191EFF" w:rsidRPr="00711DAA">
        <w:rPr>
          <w:rStyle w:val="EndnoteReference"/>
          <w:rFonts w:ascii="Times New Roman" w:hAnsi="Times New Roman" w:cs="Times New Roman"/>
          <w:vanish/>
          <w:sz w:val="24"/>
          <w:szCs w:val="24"/>
        </w:rPr>
        <w:endnoteReference w:id="20"/>
      </w:r>
      <w:bookmarkEnd w:id="11"/>
      <w:r w:rsidR="008E51AB" w:rsidRPr="00711DAA">
        <w:rPr>
          <w:rFonts w:ascii="Times New Roman" w:hAnsi="Times New Roman" w:cs="Times New Roman"/>
          <w:vanish/>
          <w:sz w:val="24"/>
          <w:szCs w:val="24"/>
          <w:vertAlign w:val="superscript"/>
        </w:rPr>
        <w:t>,</w:t>
      </w:r>
      <w:bookmarkStart w:id="12" w:name="_Ref512520032"/>
      <w:r w:rsidR="008E51AB" w:rsidRPr="00711DAA">
        <w:rPr>
          <w:rStyle w:val="EndnoteReference"/>
          <w:rFonts w:ascii="Times New Roman" w:hAnsi="Times New Roman" w:cs="Times New Roman"/>
          <w:vanish/>
          <w:sz w:val="24"/>
          <w:szCs w:val="24"/>
        </w:rPr>
        <w:endnoteReference w:id="21"/>
      </w:r>
      <w:bookmarkEnd w:id="12"/>
      <w:r w:rsidR="006B5997" w:rsidRPr="00711DAA">
        <w:rPr>
          <w:rFonts w:ascii="Times New Roman" w:hAnsi="Times New Roman" w:cs="Times New Roman"/>
          <w:vanish/>
          <w:sz w:val="24"/>
          <w:szCs w:val="24"/>
          <w:vertAlign w:val="superscript"/>
        </w:rPr>
        <w:t>,</w:t>
      </w:r>
      <w:bookmarkStart w:id="13" w:name="_Ref512520033"/>
      <w:r w:rsidR="006B5997">
        <w:rPr>
          <w:rStyle w:val="EndnoteReference"/>
          <w:rFonts w:ascii="Times New Roman" w:hAnsi="Times New Roman" w:cs="Times New Roman"/>
          <w:sz w:val="24"/>
          <w:szCs w:val="24"/>
        </w:rPr>
        <w:endnoteReference w:id="22"/>
      </w:r>
      <w:bookmarkEnd w:id="13"/>
      <w:r w:rsidR="003043EC">
        <w:rPr>
          <w:rFonts w:ascii="Times New Roman" w:hAnsi="Times New Roman" w:cs="Times New Roman"/>
          <w:sz w:val="24"/>
          <w:szCs w:val="24"/>
        </w:rPr>
        <w:t xml:space="preserve"> and surface force apparat</w:t>
      </w:r>
      <w:r>
        <w:rPr>
          <w:rFonts w:ascii="Times New Roman" w:hAnsi="Times New Roman" w:cs="Times New Roman"/>
          <w:sz w:val="24"/>
          <w:szCs w:val="24"/>
        </w:rPr>
        <w:t>us</w:t>
      </w:r>
      <w:bookmarkStart w:id="14" w:name="_Ref512520034"/>
      <w:r w:rsidR="00191EFF">
        <w:rPr>
          <w:rStyle w:val="EndnoteReference"/>
          <w:rFonts w:ascii="Times New Roman" w:hAnsi="Times New Roman" w:cs="Times New Roman"/>
          <w:sz w:val="24"/>
          <w:szCs w:val="24"/>
        </w:rPr>
        <w:endnoteReference w:id="23"/>
      </w:r>
      <w:bookmarkEnd w:id="14"/>
      <w:r w:rsidR="00711DAA">
        <w:rPr>
          <w:rFonts w:ascii="Times New Roman" w:hAnsi="Times New Roman" w:cs="Times New Roman"/>
          <w:sz w:val="24"/>
          <w:szCs w:val="24"/>
          <w:vertAlign w:val="superscript"/>
        </w:rPr>
        <w:t>-</w:t>
      </w:r>
      <w:r w:rsidR="008F67FD" w:rsidRPr="00711DAA">
        <w:rPr>
          <w:rFonts w:ascii="Times New Roman" w:hAnsi="Times New Roman" w:cs="Times New Roman"/>
          <w:vanish/>
          <w:sz w:val="24"/>
          <w:szCs w:val="24"/>
          <w:vertAlign w:val="superscript"/>
        </w:rPr>
        <w:t>,</w:t>
      </w:r>
      <w:bookmarkStart w:id="15" w:name="_Ref512520036"/>
      <w:r w:rsidR="008F67FD" w:rsidRPr="00711DAA">
        <w:rPr>
          <w:rStyle w:val="EndnoteReference"/>
          <w:rFonts w:ascii="Times New Roman" w:hAnsi="Times New Roman" w:cs="Times New Roman"/>
          <w:vanish/>
          <w:sz w:val="24"/>
          <w:szCs w:val="24"/>
        </w:rPr>
        <w:endnoteReference w:id="24"/>
      </w:r>
      <w:bookmarkEnd w:id="15"/>
      <w:r w:rsidR="008F6776" w:rsidRPr="00711DAA">
        <w:rPr>
          <w:rFonts w:ascii="Times New Roman" w:hAnsi="Times New Roman" w:cs="Times New Roman"/>
          <w:vanish/>
          <w:sz w:val="24"/>
          <w:szCs w:val="24"/>
          <w:vertAlign w:val="superscript"/>
        </w:rPr>
        <w:t>,</w:t>
      </w:r>
      <w:bookmarkStart w:id="16" w:name="_Ref512520037"/>
      <w:r w:rsidR="008F6776">
        <w:rPr>
          <w:rStyle w:val="EndnoteReference"/>
          <w:rFonts w:ascii="Times New Roman" w:hAnsi="Times New Roman" w:cs="Times New Roman"/>
          <w:sz w:val="24"/>
          <w:szCs w:val="24"/>
        </w:rPr>
        <w:endnoteReference w:id="25"/>
      </w:r>
      <w:bookmarkEnd w:id="16"/>
      <w:r>
        <w:rPr>
          <w:rFonts w:ascii="Times New Roman" w:hAnsi="Times New Roman" w:cs="Times New Roman"/>
          <w:sz w:val="24"/>
          <w:szCs w:val="24"/>
        </w:rPr>
        <w:t xml:space="preserve"> have been employed to probe the elastic or recoiling force of macromolecules in solution. They typically involve the tethering of a macromolecule of interest, typically a linear chain, to two macroscopic surfaces, which can be molecularly flat silica or mica substrate</w:t>
      </w:r>
      <w:r w:rsidR="00A034FD">
        <w:rPr>
          <w:rFonts w:ascii="Times New Roman" w:hAnsi="Times New Roman" w:cs="Times New Roman"/>
          <w:sz w:val="24"/>
          <w:szCs w:val="24"/>
        </w:rPr>
        <w:t>s</w:t>
      </w:r>
      <w:r>
        <w:rPr>
          <w:rFonts w:ascii="Times New Roman" w:hAnsi="Times New Roman" w:cs="Times New Roman"/>
          <w:sz w:val="24"/>
          <w:szCs w:val="24"/>
        </w:rPr>
        <w:t xml:space="preserve"> or</w:t>
      </w:r>
      <w:r w:rsidR="005E5EAF">
        <w:rPr>
          <w:rFonts w:ascii="Times New Roman" w:hAnsi="Times New Roman" w:cs="Times New Roman"/>
          <w:sz w:val="24"/>
          <w:szCs w:val="24"/>
        </w:rPr>
        <w:t xml:space="preserve"> spherical nanosized objects with a large curvature radius of several 100’s of nm such as</w:t>
      </w:r>
      <w:r>
        <w:rPr>
          <w:rFonts w:ascii="Times New Roman" w:hAnsi="Times New Roman" w:cs="Times New Roman"/>
          <w:sz w:val="24"/>
          <w:szCs w:val="24"/>
        </w:rPr>
        <w:t xml:space="preserve"> latex or silica particles</w:t>
      </w:r>
      <w:r w:rsidR="005E5EAF">
        <w:rPr>
          <w:rFonts w:ascii="Times New Roman" w:hAnsi="Times New Roman" w:cs="Times New Roman"/>
          <w:sz w:val="24"/>
          <w:szCs w:val="24"/>
        </w:rPr>
        <w:t>.</w:t>
      </w:r>
      <w:r w:rsidR="001846E6" w:rsidRPr="001846E6">
        <w:rPr>
          <w:rFonts w:ascii="Times New Roman" w:hAnsi="Times New Roman" w:cs="Times New Roman"/>
          <w:sz w:val="24"/>
          <w:szCs w:val="24"/>
          <w:vertAlign w:val="superscript"/>
        </w:rPr>
        <w:fldChar w:fldCharType="begin"/>
      </w:r>
      <w:r w:rsidR="001846E6" w:rsidRPr="001846E6">
        <w:rPr>
          <w:rFonts w:ascii="Times New Roman" w:hAnsi="Times New Roman" w:cs="Times New Roman"/>
          <w:sz w:val="24"/>
          <w:szCs w:val="24"/>
          <w:vertAlign w:val="superscript"/>
        </w:rPr>
        <w:instrText xml:space="preserve"> NOTEREF _Ref512520021 \h </w:instrText>
      </w:r>
      <w:r w:rsidR="001846E6">
        <w:rPr>
          <w:rFonts w:ascii="Times New Roman" w:hAnsi="Times New Roman" w:cs="Times New Roman"/>
          <w:sz w:val="24"/>
          <w:szCs w:val="24"/>
          <w:vertAlign w:val="superscript"/>
        </w:rPr>
        <w:instrText xml:space="preserve"> \* MERGEFORMAT </w:instrText>
      </w:r>
      <w:r w:rsidR="001846E6" w:rsidRPr="001846E6">
        <w:rPr>
          <w:rFonts w:ascii="Times New Roman" w:hAnsi="Times New Roman" w:cs="Times New Roman"/>
          <w:sz w:val="24"/>
          <w:szCs w:val="24"/>
          <w:vertAlign w:val="superscript"/>
        </w:rPr>
      </w:r>
      <w:r w:rsidR="001846E6" w:rsidRPr="001846E6">
        <w:rPr>
          <w:rFonts w:ascii="Times New Roman" w:hAnsi="Times New Roman" w:cs="Times New Roman"/>
          <w:sz w:val="24"/>
          <w:szCs w:val="24"/>
          <w:vertAlign w:val="superscript"/>
        </w:rPr>
        <w:fldChar w:fldCharType="separate"/>
      </w:r>
      <w:r w:rsidR="001846E6" w:rsidRPr="001846E6">
        <w:rPr>
          <w:rFonts w:ascii="Times New Roman" w:hAnsi="Times New Roman" w:cs="Times New Roman"/>
          <w:sz w:val="24"/>
          <w:szCs w:val="24"/>
          <w:vertAlign w:val="superscript"/>
        </w:rPr>
        <w:t>15</w:t>
      </w:r>
      <w:r w:rsidR="001846E6" w:rsidRPr="001846E6">
        <w:rPr>
          <w:rFonts w:ascii="Times New Roman" w:hAnsi="Times New Roman" w:cs="Times New Roman"/>
          <w:sz w:val="24"/>
          <w:szCs w:val="24"/>
          <w:vertAlign w:val="superscript"/>
        </w:rPr>
        <w:fldChar w:fldCharType="end"/>
      </w:r>
      <w:r w:rsidR="00BD732F">
        <w:rPr>
          <w:rFonts w:ascii="Times New Roman" w:hAnsi="Times New Roman" w:cs="Times New Roman"/>
          <w:sz w:val="24"/>
          <w:szCs w:val="24"/>
          <w:vertAlign w:val="superscript"/>
        </w:rPr>
        <w:t>-</w:t>
      </w:r>
      <w:r w:rsidR="001846E6" w:rsidRPr="00BD732F">
        <w:rPr>
          <w:rFonts w:ascii="Times New Roman" w:hAnsi="Times New Roman" w:cs="Times New Roman"/>
          <w:vanish/>
          <w:sz w:val="24"/>
          <w:szCs w:val="24"/>
          <w:vertAlign w:val="superscript"/>
        </w:rPr>
        <w:t>,</w:t>
      </w:r>
      <w:r w:rsidR="001846E6" w:rsidRPr="00BD732F">
        <w:rPr>
          <w:rFonts w:ascii="Times New Roman" w:hAnsi="Times New Roman" w:cs="Times New Roman"/>
          <w:vanish/>
          <w:sz w:val="24"/>
          <w:szCs w:val="24"/>
          <w:vertAlign w:val="superscript"/>
        </w:rPr>
        <w:fldChar w:fldCharType="begin"/>
      </w:r>
      <w:r w:rsidR="001846E6" w:rsidRPr="00BD732F">
        <w:rPr>
          <w:rFonts w:ascii="Times New Roman" w:hAnsi="Times New Roman" w:cs="Times New Roman"/>
          <w:vanish/>
          <w:sz w:val="24"/>
          <w:szCs w:val="24"/>
          <w:vertAlign w:val="superscript"/>
        </w:rPr>
        <w:instrText xml:space="preserve"> NOTEREF _Ref512520023 \h  \* MERGEFORMAT </w:instrText>
      </w:r>
      <w:r w:rsidR="001846E6" w:rsidRPr="00BD732F">
        <w:rPr>
          <w:rFonts w:ascii="Times New Roman" w:hAnsi="Times New Roman" w:cs="Times New Roman"/>
          <w:vanish/>
          <w:sz w:val="24"/>
          <w:szCs w:val="24"/>
          <w:vertAlign w:val="superscript"/>
        </w:rPr>
      </w:r>
      <w:r w:rsidR="001846E6" w:rsidRPr="00BD732F">
        <w:rPr>
          <w:rFonts w:ascii="Times New Roman" w:hAnsi="Times New Roman" w:cs="Times New Roman"/>
          <w:vanish/>
          <w:sz w:val="24"/>
          <w:szCs w:val="24"/>
          <w:vertAlign w:val="superscript"/>
        </w:rPr>
        <w:fldChar w:fldCharType="separate"/>
      </w:r>
      <w:r w:rsidR="001846E6" w:rsidRPr="00BD732F">
        <w:rPr>
          <w:rFonts w:ascii="Times New Roman" w:hAnsi="Times New Roman" w:cs="Times New Roman"/>
          <w:vanish/>
          <w:sz w:val="24"/>
          <w:szCs w:val="24"/>
          <w:vertAlign w:val="superscript"/>
        </w:rPr>
        <w:t>16</w:t>
      </w:r>
      <w:r w:rsidR="001846E6" w:rsidRPr="00BD732F">
        <w:rPr>
          <w:rFonts w:ascii="Times New Roman" w:hAnsi="Times New Roman" w:cs="Times New Roman"/>
          <w:vanish/>
          <w:sz w:val="24"/>
          <w:szCs w:val="24"/>
          <w:vertAlign w:val="superscript"/>
        </w:rPr>
        <w:fldChar w:fldCharType="end"/>
      </w:r>
      <w:r w:rsidR="001846E6" w:rsidRPr="00BD732F">
        <w:rPr>
          <w:rFonts w:ascii="Times New Roman" w:hAnsi="Times New Roman" w:cs="Times New Roman"/>
          <w:vanish/>
          <w:sz w:val="24"/>
          <w:szCs w:val="24"/>
          <w:vertAlign w:val="superscript"/>
        </w:rPr>
        <w:t>,</w:t>
      </w:r>
      <w:r w:rsidR="001846E6" w:rsidRPr="00BD732F">
        <w:rPr>
          <w:rFonts w:ascii="Times New Roman" w:hAnsi="Times New Roman" w:cs="Times New Roman"/>
          <w:vanish/>
          <w:sz w:val="24"/>
          <w:szCs w:val="24"/>
          <w:vertAlign w:val="superscript"/>
        </w:rPr>
        <w:fldChar w:fldCharType="begin"/>
      </w:r>
      <w:r w:rsidR="001846E6" w:rsidRPr="00BD732F">
        <w:rPr>
          <w:rFonts w:ascii="Times New Roman" w:hAnsi="Times New Roman" w:cs="Times New Roman"/>
          <w:vanish/>
          <w:sz w:val="24"/>
          <w:szCs w:val="24"/>
          <w:vertAlign w:val="superscript"/>
        </w:rPr>
        <w:instrText xml:space="preserve"> NOTEREF _Ref512520025 \h  \* MERGEFORMAT </w:instrText>
      </w:r>
      <w:r w:rsidR="001846E6" w:rsidRPr="00BD732F">
        <w:rPr>
          <w:rFonts w:ascii="Times New Roman" w:hAnsi="Times New Roman" w:cs="Times New Roman"/>
          <w:vanish/>
          <w:sz w:val="24"/>
          <w:szCs w:val="24"/>
          <w:vertAlign w:val="superscript"/>
        </w:rPr>
      </w:r>
      <w:r w:rsidR="001846E6" w:rsidRPr="00BD732F">
        <w:rPr>
          <w:rFonts w:ascii="Times New Roman" w:hAnsi="Times New Roman" w:cs="Times New Roman"/>
          <w:vanish/>
          <w:sz w:val="24"/>
          <w:szCs w:val="24"/>
          <w:vertAlign w:val="superscript"/>
        </w:rPr>
        <w:fldChar w:fldCharType="separate"/>
      </w:r>
      <w:r w:rsidR="001846E6" w:rsidRPr="00BD732F">
        <w:rPr>
          <w:rFonts w:ascii="Times New Roman" w:hAnsi="Times New Roman" w:cs="Times New Roman"/>
          <w:vanish/>
          <w:sz w:val="24"/>
          <w:szCs w:val="24"/>
          <w:vertAlign w:val="superscript"/>
        </w:rPr>
        <w:t>17</w:t>
      </w:r>
      <w:r w:rsidR="001846E6" w:rsidRPr="00BD732F">
        <w:rPr>
          <w:rFonts w:ascii="Times New Roman" w:hAnsi="Times New Roman" w:cs="Times New Roman"/>
          <w:vanish/>
          <w:sz w:val="24"/>
          <w:szCs w:val="24"/>
          <w:vertAlign w:val="superscript"/>
        </w:rPr>
        <w:fldChar w:fldCharType="end"/>
      </w:r>
      <w:r w:rsidR="001846E6" w:rsidRPr="00BD732F">
        <w:rPr>
          <w:rFonts w:ascii="Times New Roman" w:hAnsi="Times New Roman" w:cs="Times New Roman"/>
          <w:vanish/>
          <w:sz w:val="24"/>
          <w:szCs w:val="24"/>
          <w:vertAlign w:val="superscript"/>
        </w:rPr>
        <w:t>,</w:t>
      </w:r>
      <w:r w:rsidR="001846E6" w:rsidRPr="00BD732F">
        <w:rPr>
          <w:rFonts w:ascii="Times New Roman" w:hAnsi="Times New Roman" w:cs="Times New Roman"/>
          <w:vanish/>
          <w:sz w:val="24"/>
          <w:szCs w:val="24"/>
          <w:vertAlign w:val="superscript"/>
        </w:rPr>
        <w:fldChar w:fldCharType="begin"/>
      </w:r>
      <w:r w:rsidR="001846E6" w:rsidRPr="00BD732F">
        <w:rPr>
          <w:rFonts w:ascii="Times New Roman" w:hAnsi="Times New Roman" w:cs="Times New Roman"/>
          <w:vanish/>
          <w:sz w:val="24"/>
          <w:szCs w:val="24"/>
          <w:vertAlign w:val="superscript"/>
        </w:rPr>
        <w:instrText xml:space="preserve"> NOTEREF _Ref512520027 \h  \* MERGEFORMAT </w:instrText>
      </w:r>
      <w:r w:rsidR="001846E6" w:rsidRPr="00BD732F">
        <w:rPr>
          <w:rFonts w:ascii="Times New Roman" w:hAnsi="Times New Roman" w:cs="Times New Roman"/>
          <w:vanish/>
          <w:sz w:val="24"/>
          <w:szCs w:val="24"/>
          <w:vertAlign w:val="superscript"/>
        </w:rPr>
      </w:r>
      <w:r w:rsidR="001846E6" w:rsidRPr="00BD732F">
        <w:rPr>
          <w:rFonts w:ascii="Times New Roman" w:hAnsi="Times New Roman" w:cs="Times New Roman"/>
          <w:vanish/>
          <w:sz w:val="24"/>
          <w:szCs w:val="24"/>
          <w:vertAlign w:val="superscript"/>
        </w:rPr>
        <w:fldChar w:fldCharType="separate"/>
      </w:r>
      <w:r w:rsidR="001846E6" w:rsidRPr="00BD732F">
        <w:rPr>
          <w:rFonts w:ascii="Times New Roman" w:hAnsi="Times New Roman" w:cs="Times New Roman"/>
          <w:vanish/>
          <w:sz w:val="24"/>
          <w:szCs w:val="24"/>
          <w:vertAlign w:val="superscript"/>
        </w:rPr>
        <w:t>18</w:t>
      </w:r>
      <w:r w:rsidR="001846E6" w:rsidRPr="00BD732F">
        <w:rPr>
          <w:rFonts w:ascii="Times New Roman" w:hAnsi="Times New Roman" w:cs="Times New Roman"/>
          <w:vanish/>
          <w:sz w:val="24"/>
          <w:szCs w:val="24"/>
          <w:vertAlign w:val="superscript"/>
        </w:rPr>
        <w:fldChar w:fldCharType="end"/>
      </w:r>
      <w:r w:rsidR="001846E6" w:rsidRPr="00BD732F">
        <w:rPr>
          <w:rFonts w:ascii="Times New Roman" w:hAnsi="Times New Roman" w:cs="Times New Roman"/>
          <w:vanish/>
          <w:sz w:val="24"/>
          <w:szCs w:val="24"/>
          <w:vertAlign w:val="superscript"/>
        </w:rPr>
        <w:t>,</w:t>
      </w:r>
      <w:r w:rsidR="001846E6" w:rsidRPr="00BD732F">
        <w:rPr>
          <w:rFonts w:ascii="Times New Roman" w:hAnsi="Times New Roman" w:cs="Times New Roman"/>
          <w:vanish/>
          <w:sz w:val="24"/>
          <w:szCs w:val="24"/>
          <w:vertAlign w:val="superscript"/>
        </w:rPr>
        <w:fldChar w:fldCharType="begin"/>
      </w:r>
      <w:r w:rsidR="001846E6" w:rsidRPr="00BD732F">
        <w:rPr>
          <w:rFonts w:ascii="Times New Roman" w:hAnsi="Times New Roman" w:cs="Times New Roman"/>
          <w:vanish/>
          <w:sz w:val="24"/>
          <w:szCs w:val="24"/>
          <w:vertAlign w:val="superscript"/>
        </w:rPr>
        <w:instrText xml:space="preserve"> NOTEREF _Ref512520029 \h  \* MERGEFORMAT </w:instrText>
      </w:r>
      <w:r w:rsidR="001846E6" w:rsidRPr="00BD732F">
        <w:rPr>
          <w:rFonts w:ascii="Times New Roman" w:hAnsi="Times New Roman" w:cs="Times New Roman"/>
          <w:vanish/>
          <w:sz w:val="24"/>
          <w:szCs w:val="24"/>
          <w:vertAlign w:val="superscript"/>
        </w:rPr>
      </w:r>
      <w:r w:rsidR="001846E6" w:rsidRPr="00BD732F">
        <w:rPr>
          <w:rFonts w:ascii="Times New Roman" w:hAnsi="Times New Roman" w:cs="Times New Roman"/>
          <w:vanish/>
          <w:sz w:val="24"/>
          <w:szCs w:val="24"/>
          <w:vertAlign w:val="superscript"/>
        </w:rPr>
        <w:fldChar w:fldCharType="separate"/>
      </w:r>
      <w:r w:rsidR="001846E6" w:rsidRPr="00BD732F">
        <w:rPr>
          <w:rFonts w:ascii="Times New Roman" w:hAnsi="Times New Roman" w:cs="Times New Roman"/>
          <w:vanish/>
          <w:sz w:val="24"/>
          <w:szCs w:val="24"/>
          <w:vertAlign w:val="superscript"/>
        </w:rPr>
        <w:t>19</w:t>
      </w:r>
      <w:r w:rsidR="001846E6" w:rsidRPr="00BD732F">
        <w:rPr>
          <w:rFonts w:ascii="Times New Roman" w:hAnsi="Times New Roman" w:cs="Times New Roman"/>
          <w:vanish/>
          <w:sz w:val="24"/>
          <w:szCs w:val="24"/>
          <w:vertAlign w:val="superscript"/>
        </w:rPr>
        <w:fldChar w:fldCharType="end"/>
      </w:r>
      <w:r w:rsidR="001846E6" w:rsidRPr="00BD732F">
        <w:rPr>
          <w:rFonts w:ascii="Times New Roman" w:hAnsi="Times New Roman" w:cs="Times New Roman"/>
          <w:vanish/>
          <w:sz w:val="24"/>
          <w:szCs w:val="24"/>
          <w:vertAlign w:val="superscript"/>
        </w:rPr>
        <w:t>,</w:t>
      </w:r>
      <w:r w:rsidR="001846E6" w:rsidRPr="00BD732F">
        <w:rPr>
          <w:rFonts w:ascii="Times New Roman" w:hAnsi="Times New Roman" w:cs="Times New Roman"/>
          <w:vanish/>
          <w:sz w:val="24"/>
          <w:szCs w:val="24"/>
          <w:vertAlign w:val="superscript"/>
        </w:rPr>
        <w:fldChar w:fldCharType="begin"/>
      </w:r>
      <w:r w:rsidR="001846E6" w:rsidRPr="00BD732F">
        <w:rPr>
          <w:rFonts w:ascii="Times New Roman" w:hAnsi="Times New Roman" w:cs="Times New Roman"/>
          <w:vanish/>
          <w:sz w:val="24"/>
          <w:szCs w:val="24"/>
          <w:vertAlign w:val="superscript"/>
        </w:rPr>
        <w:instrText xml:space="preserve"> NOTEREF _Ref512520030 \h  \* MERGEFORMAT </w:instrText>
      </w:r>
      <w:r w:rsidR="001846E6" w:rsidRPr="00BD732F">
        <w:rPr>
          <w:rFonts w:ascii="Times New Roman" w:hAnsi="Times New Roman" w:cs="Times New Roman"/>
          <w:vanish/>
          <w:sz w:val="24"/>
          <w:szCs w:val="24"/>
          <w:vertAlign w:val="superscript"/>
        </w:rPr>
      </w:r>
      <w:r w:rsidR="001846E6" w:rsidRPr="00BD732F">
        <w:rPr>
          <w:rFonts w:ascii="Times New Roman" w:hAnsi="Times New Roman" w:cs="Times New Roman"/>
          <w:vanish/>
          <w:sz w:val="24"/>
          <w:szCs w:val="24"/>
          <w:vertAlign w:val="superscript"/>
        </w:rPr>
        <w:fldChar w:fldCharType="separate"/>
      </w:r>
      <w:r w:rsidR="001846E6" w:rsidRPr="00BD732F">
        <w:rPr>
          <w:rFonts w:ascii="Times New Roman" w:hAnsi="Times New Roman" w:cs="Times New Roman"/>
          <w:vanish/>
          <w:sz w:val="24"/>
          <w:szCs w:val="24"/>
          <w:vertAlign w:val="superscript"/>
        </w:rPr>
        <w:t>20</w:t>
      </w:r>
      <w:r w:rsidR="001846E6" w:rsidRPr="00BD732F">
        <w:rPr>
          <w:rFonts w:ascii="Times New Roman" w:hAnsi="Times New Roman" w:cs="Times New Roman"/>
          <w:vanish/>
          <w:sz w:val="24"/>
          <w:szCs w:val="24"/>
          <w:vertAlign w:val="superscript"/>
        </w:rPr>
        <w:fldChar w:fldCharType="end"/>
      </w:r>
      <w:r w:rsidR="001846E6" w:rsidRPr="00BD732F">
        <w:rPr>
          <w:rFonts w:ascii="Times New Roman" w:hAnsi="Times New Roman" w:cs="Times New Roman"/>
          <w:vanish/>
          <w:sz w:val="24"/>
          <w:szCs w:val="24"/>
          <w:vertAlign w:val="superscript"/>
        </w:rPr>
        <w:t>,</w:t>
      </w:r>
      <w:r w:rsidR="001846E6" w:rsidRPr="00BD732F">
        <w:rPr>
          <w:rFonts w:ascii="Times New Roman" w:hAnsi="Times New Roman" w:cs="Times New Roman"/>
          <w:vanish/>
          <w:sz w:val="24"/>
          <w:szCs w:val="24"/>
          <w:vertAlign w:val="superscript"/>
        </w:rPr>
        <w:fldChar w:fldCharType="begin"/>
      </w:r>
      <w:r w:rsidR="001846E6" w:rsidRPr="00BD732F">
        <w:rPr>
          <w:rFonts w:ascii="Times New Roman" w:hAnsi="Times New Roman" w:cs="Times New Roman"/>
          <w:vanish/>
          <w:sz w:val="24"/>
          <w:szCs w:val="24"/>
          <w:vertAlign w:val="superscript"/>
        </w:rPr>
        <w:instrText xml:space="preserve"> NOTEREF _Ref512520032 \h  \* MERGEFORMAT </w:instrText>
      </w:r>
      <w:r w:rsidR="001846E6" w:rsidRPr="00BD732F">
        <w:rPr>
          <w:rFonts w:ascii="Times New Roman" w:hAnsi="Times New Roman" w:cs="Times New Roman"/>
          <w:vanish/>
          <w:sz w:val="24"/>
          <w:szCs w:val="24"/>
          <w:vertAlign w:val="superscript"/>
        </w:rPr>
      </w:r>
      <w:r w:rsidR="001846E6" w:rsidRPr="00BD732F">
        <w:rPr>
          <w:rFonts w:ascii="Times New Roman" w:hAnsi="Times New Roman" w:cs="Times New Roman"/>
          <w:vanish/>
          <w:sz w:val="24"/>
          <w:szCs w:val="24"/>
          <w:vertAlign w:val="superscript"/>
        </w:rPr>
        <w:fldChar w:fldCharType="separate"/>
      </w:r>
      <w:r w:rsidR="001846E6" w:rsidRPr="00BD732F">
        <w:rPr>
          <w:rFonts w:ascii="Times New Roman" w:hAnsi="Times New Roman" w:cs="Times New Roman"/>
          <w:vanish/>
          <w:sz w:val="24"/>
          <w:szCs w:val="24"/>
          <w:vertAlign w:val="superscript"/>
        </w:rPr>
        <w:t>21</w:t>
      </w:r>
      <w:r w:rsidR="001846E6" w:rsidRPr="00BD732F">
        <w:rPr>
          <w:rFonts w:ascii="Times New Roman" w:hAnsi="Times New Roman" w:cs="Times New Roman"/>
          <w:vanish/>
          <w:sz w:val="24"/>
          <w:szCs w:val="24"/>
          <w:vertAlign w:val="superscript"/>
        </w:rPr>
        <w:fldChar w:fldCharType="end"/>
      </w:r>
      <w:r w:rsidR="001846E6" w:rsidRPr="00BD732F">
        <w:rPr>
          <w:rFonts w:ascii="Times New Roman" w:hAnsi="Times New Roman" w:cs="Times New Roman"/>
          <w:vanish/>
          <w:sz w:val="24"/>
          <w:szCs w:val="24"/>
          <w:vertAlign w:val="superscript"/>
        </w:rPr>
        <w:t>,</w:t>
      </w:r>
      <w:r w:rsidR="001846E6" w:rsidRPr="00BD732F">
        <w:rPr>
          <w:rFonts w:ascii="Times New Roman" w:hAnsi="Times New Roman" w:cs="Times New Roman"/>
          <w:vanish/>
          <w:sz w:val="24"/>
          <w:szCs w:val="24"/>
          <w:vertAlign w:val="superscript"/>
        </w:rPr>
        <w:fldChar w:fldCharType="begin"/>
      </w:r>
      <w:r w:rsidR="001846E6" w:rsidRPr="00BD732F">
        <w:rPr>
          <w:rFonts w:ascii="Times New Roman" w:hAnsi="Times New Roman" w:cs="Times New Roman"/>
          <w:vanish/>
          <w:sz w:val="24"/>
          <w:szCs w:val="24"/>
          <w:vertAlign w:val="superscript"/>
        </w:rPr>
        <w:instrText xml:space="preserve"> NOTEREF _Ref512520033 \h  \* MERGEFORMAT </w:instrText>
      </w:r>
      <w:r w:rsidR="001846E6" w:rsidRPr="00BD732F">
        <w:rPr>
          <w:rFonts w:ascii="Times New Roman" w:hAnsi="Times New Roman" w:cs="Times New Roman"/>
          <w:vanish/>
          <w:sz w:val="24"/>
          <w:szCs w:val="24"/>
          <w:vertAlign w:val="superscript"/>
        </w:rPr>
      </w:r>
      <w:r w:rsidR="001846E6" w:rsidRPr="00BD732F">
        <w:rPr>
          <w:rFonts w:ascii="Times New Roman" w:hAnsi="Times New Roman" w:cs="Times New Roman"/>
          <w:vanish/>
          <w:sz w:val="24"/>
          <w:szCs w:val="24"/>
          <w:vertAlign w:val="superscript"/>
        </w:rPr>
        <w:fldChar w:fldCharType="separate"/>
      </w:r>
      <w:r w:rsidR="001846E6" w:rsidRPr="00BD732F">
        <w:rPr>
          <w:rFonts w:ascii="Times New Roman" w:hAnsi="Times New Roman" w:cs="Times New Roman"/>
          <w:vanish/>
          <w:sz w:val="24"/>
          <w:szCs w:val="24"/>
          <w:vertAlign w:val="superscript"/>
        </w:rPr>
        <w:t>22</w:t>
      </w:r>
      <w:r w:rsidR="001846E6" w:rsidRPr="00BD732F">
        <w:rPr>
          <w:rFonts w:ascii="Times New Roman" w:hAnsi="Times New Roman" w:cs="Times New Roman"/>
          <w:vanish/>
          <w:sz w:val="24"/>
          <w:szCs w:val="24"/>
          <w:vertAlign w:val="superscript"/>
        </w:rPr>
        <w:fldChar w:fldCharType="end"/>
      </w:r>
      <w:r w:rsidR="001846E6" w:rsidRPr="00BD732F">
        <w:rPr>
          <w:rFonts w:ascii="Times New Roman" w:hAnsi="Times New Roman" w:cs="Times New Roman"/>
          <w:vanish/>
          <w:sz w:val="24"/>
          <w:szCs w:val="24"/>
          <w:vertAlign w:val="superscript"/>
        </w:rPr>
        <w:t>,</w:t>
      </w:r>
      <w:r w:rsidR="001846E6" w:rsidRPr="00BD732F">
        <w:rPr>
          <w:rFonts w:ascii="Times New Roman" w:hAnsi="Times New Roman" w:cs="Times New Roman"/>
          <w:vanish/>
          <w:sz w:val="24"/>
          <w:szCs w:val="24"/>
          <w:vertAlign w:val="superscript"/>
        </w:rPr>
        <w:fldChar w:fldCharType="begin"/>
      </w:r>
      <w:r w:rsidR="001846E6" w:rsidRPr="00BD732F">
        <w:rPr>
          <w:rFonts w:ascii="Times New Roman" w:hAnsi="Times New Roman" w:cs="Times New Roman"/>
          <w:vanish/>
          <w:sz w:val="24"/>
          <w:szCs w:val="24"/>
          <w:vertAlign w:val="superscript"/>
        </w:rPr>
        <w:instrText xml:space="preserve"> NOTEREF _Ref512520034 \h  \* MERGEFORMAT </w:instrText>
      </w:r>
      <w:r w:rsidR="001846E6" w:rsidRPr="00BD732F">
        <w:rPr>
          <w:rFonts w:ascii="Times New Roman" w:hAnsi="Times New Roman" w:cs="Times New Roman"/>
          <w:vanish/>
          <w:sz w:val="24"/>
          <w:szCs w:val="24"/>
          <w:vertAlign w:val="superscript"/>
        </w:rPr>
      </w:r>
      <w:r w:rsidR="001846E6" w:rsidRPr="00BD732F">
        <w:rPr>
          <w:rFonts w:ascii="Times New Roman" w:hAnsi="Times New Roman" w:cs="Times New Roman"/>
          <w:vanish/>
          <w:sz w:val="24"/>
          <w:szCs w:val="24"/>
          <w:vertAlign w:val="superscript"/>
        </w:rPr>
        <w:fldChar w:fldCharType="separate"/>
      </w:r>
      <w:r w:rsidR="001846E6" w:rsidRPr="00BD732F">
        <w:rPr>
          <w:rFonts w:ascii="Times New Roman" w:hAnsi="Times New Roman" w:cs="Times New Roman"/>
          <w:vanish/>
          <w:sz w:val="24"/>
          <w:szCs w:val="24"/>
          <w:vertAlign w:val="superscript"/>
        </w:rPr>
        <w:t>23</w:t>
      </w:r>
      <w:r w:rsidR="001846E6" w:rsidRPr="00BD732F">
        <w:rPr>
          <w:rFonts w:ascii="Times New Roman" w:hAnsi="Times New Roman" w:cs="Times New Roman"/>
          <w:vanish/>
          <w:sz w:val="24"/>
          <w:szCs w:val="24"/>
          <w:vertAlign w:val="superscript"/>
        </w:rPr>
        <w:fldChar w:fldCharType="end"/>
      </w:r>
      <w:r w:rsidR="001846E6" w:rsidRPr="00BD732F">
        <w:rPr>
          <w:rFonts w:ascii="Times New Roman" w:hAnsi="Times New Roman" w:cs="Times New Roman"/>
          <w:vanish/>
          <w:sz w:val="24"/>
          <w:szCs w:val="24"/>
          <w:vertAlign w:val="superscript"/>
        </w:rPr>
        <w:t>,</w:t>
      </w:r>
      <w:r w:rsidR="001846E6" w:rsidRPr="00BD732F">
        <w:rPr>
          <w:rFonts w:ascii="Times New Roman" w:hAnsi="Times New Roman" w:cs="Times New Roman"/>
          <w:vanish/>
          <w:sz w:val="24"/>
          <w:szCs w:val="24"/>
          <w:vertAlign w:val="superscript"/>
        </w:rPr>
        <w:fldChar w:fldCharType="begin"/>
      </w:r>
      <w:r w:rsidR="001846E6" w:rsidRPr="00BD732F">
        <w:rPr>
          <w:rFonts w:ascii="Times New Roman" w:hAnsi="Times New Roman" w:cs="Times New Roman"/>
          <w:vanish/>
          <w:sz w:val="24"/>
          <w:szCs w:val="24"/>
          <w:vertAlign w:val="superscript"/>
        </w:rPr>
        <w:instrText xml:space="preserve"> NOTEREF _Ref512520036 \h  \* MERGEFORMAT </w:instrText>
      </w:r>
      <w:r w:rsidR="001846E6" w:rsidRPr="00BD732F">
        <w:rPr>
          <w:rFonts w:ascii="Times New Roman" w:hAnsi="Times New Roman" w:cs="Times New Roman"/>
          <w:vanish/>
          <w:sz w:val="24"/>
          <w:szCs w:val="24"/>
          <w:vertAlign w:val="superscript"/>
        </w:rPr>
      </w:r>
      <w:r w:rsidR="001846E6" w:rsidRPr="00BD732F">
        <w:rPr>
          <w:rFonts w:ascii="Times New Roman" w:hAnsi="Times New Roman" w:cs="Times New Roman"/>
          <w:vanish/>
          <w:sz w:val="24"/>
          <w:szCs w:val="24"/>
          <w:vertAlign w:val="superscript"/>
        </w:rPr>
        <w:fldChar w:fldCharType="separate"/>
      </w:r>
      <w:r w:rsidR="001846E6" w:rsidRPr="00BD732F">
        <w:rPr>
          <w:rFonts w:ascii="Times New Roman" w:hAnsi="Times New Roman" w:cs="Times New Roman"/>
          <w:vanish/>
          <w:sz w:val="24"/>
          <w:szCs w:val="24"/>
          <w:vertAlign w:val="superscript"/>
        </w:rPr>
        <w:t>24</w:t>
      </w:r>
      <w:r w:rsidR="001846E6" w:rsidRPr="00BD732F">
        <w:rPr>
          <w:rFonts w:ascii="Times New Roman" w:hAnsi="Times New Roman" w:cs="Times New Roman"/>
          <w:vanish/>
          <w:sz w:val="24"/>
          <w:szCs w:val="24"/>
          <w:vertAlign w:val="superscript"/>
        </w:rPr>
        <w:fldChar w:fldCharType="end"/>
      </w:r>
      <w:r w:rsidR="001846E6" w:rsidRPr="00BD732F">
        <w:rPr>
          <w:rFonts w:ascii="Times New Roman" w:hAnsi="Times New Roman" w:cs="Times New Roman"/>
          <w:vanish/>
          <w:sz w:val="24"/>
          <w:szCs w:val="24"/>
          <w:vertAlign w:val="superscript"/>
        </w:rPr>
        <w:t>,</w:t>
      </w:r>
      <w:r w:rsidR="001846E6" w:rsidRPr="001846E6">
        <w:rPr>
          <w:rFonts w:ascii="Times New Roman" w:hAnsi="Times New Roman" w:cs="Times New Roman"/>
          <w:sz w:val="24"/>
          <w:szCs w:val="24"/>
          <w:vertAlign w:val="superscript"/>
        </w:rPr>
        <w:fldChar w:fldCharType="begin"/>
      </w:r>
      <w:r w:rsidR="001846E6" w:rsidRPr="001846E6">
        <w:rPr>
          <w:rFonts w:ascii="Times New Roman" w:hAnsi="Times New Roman" w:cs="Times New Roman"/>
          <w:sz w:val="24"/>
          <w:szCs w:val="24"/>
          <w:vertAlign w:val="superscript"/>
        </w:rPr>
        <w:instrText xml:space="preserve"> NOTEREF _Ref512520037 \h </w:instrText>
      </w:r>
      <w:r w:rsidR="001846E6">
        <w:rPr>
          <w:rFonts w:ascii="Times New Roman" w:hAnsi="Times New Roman" w:cs="Times New Roman"/>
          <w:sz w:val="24"/>
          <w:szCs w:val="24"/>
          <w:vertAlign w:val="superscript"/>
        </w:rPr>
        <w:instrText xml:space="preserve"> \* MERGEFORMAT </w:instrText>
      </w:r>
      <w:r w:rsidR="001846E6" w:rsidRPr="001846E6">
        <w:rPr>
          <w:rFonts w:ascii="Times New Roman" w:hAnsi="Times New Roman" w:cs="Times New Roman"/>
          <w:sz w:val="24"/>
          <w:szCs w:val="24"/>
          <w:vertAlign w:val="superscript"/>
        </w:rPr>
      </w:r>
      <w:r w:rsidR="001846E6" w:rsidRPr="001846E6">
        <w:rPr>
          <w:rFonts w:ascii="Times New Roman" w:hAnsi="Times New Roman" w:cs="Times New Roman"/>
          <w:sz w:val="24"/>
          <w:szCs w:val="24"/>
          <w:vertAlign w:val="superscript"/>
        </w:rPr>
        <w:fldChar w:fldCharType="separate"/>
      </w:r>
      <w:r w:rsidR="001846E6" w:rsidRPr="001846E6">
        <w:rPr>
          <w:rFonts w:ascii="Times New Roman" w:hAnsi="Times New Roman" w:cs="Times New Roman"/>
          <w:sz w:val="24"/>
          <w:szCs w:val="24"/>
          <w:vertAlign w:val="superscript"/>
        </w:rPr>
        <w:t>25</w:t>
      </w:r>
      <w:r w:rsidR="001846E6" w:rsidRPr="001846E6">
        <w:rPr>
          <w:rFonts w:ascii="Times New Roman" w:hAnsi="Times New Roman" w:cs="Times New Roman"/>
          <w:sz w:val="24"/>
          <w:szCs w:val="24"/>
          <w:vertAlign w:val="superscript"/>
        </w:rPr>
        <w:fldChar w:fldCharType="end"/>
      </w:r>
      <w:r w:rsidR="005E5EAF">
        <w:rPr>
          <w:rFonts w:ascii="Times New Roman" w:hAnsi="Times New Roman" w:cs="Times New Roman"/>
          <w:sz w:val="24"/>
          <w:szCs w:val="24"/>
        </w:rPr>
        <w:t xml:space="preserve"> Tethering of the macromolecules </w:t>
      </w:r>
      <w:r w:rsidR="000F14E9">
        <w:rPr>
          <w:rFonts w:ascii="Times New Roman" w:hAnsi="Times New Roman" w:cs="Times New Roman"/>
          <w:sz w:val="24"/>
          <w:szCs w:val="24"/>
        </w:rPr>
        <w:t>can be</w:t>
      </w:r>
      <w:r w:rsidR="005E5EAF">
        <w:rPr>
          <w:rFonts w:ascii="Times New Roman" w:hAnsi="Times New Roman" w:cs="Times New Roman"/>
          <w:sz w:val="24"/>
          <w:szCs w:val="24"/>
        </w:rPr>
        <w:t xml:space="preserve"> achieved vi</w:t>
      </w:r>
      <w:r w:rsidR="00A903F3">
        <w:rPr>
          <w:rFonts w:ascii="Times New Roman" w:hAnsi="Times New Roman" w:cs="Times New Roman"/>
          <w:sz w:val="24"/>
          <w:szCs w:val="24"/>
        </w:rPr>
        <w:t>a</w:t>
      </w:r>
      <w:r w:rsidR="00583ED6">
        <w:rPr>
          <w:rFonts w:ascii="Times New Roman" w:hAnsi="Times New Roman" w:cs="Times New Roman"/>
          <w:sz w:val="24"/>
          <w:szCs w:val="24"/>
        </w:rPr>
        <w:t xml:space="preserve"> </w:t>
      </w:r>
      <w:r w:rsidR="008A4EDD">
        <w:rPr>
          <w:rFonts w:ascii="Times New Roman" w:hAnsi="Times New Roman" w:cs="Times New Roman"/>
          <w:sz w:val="24"/>
          <w:szCs w:val="24"/>
        </w:rPr>
        <w:t>simple adsorption</w:t>
      </w:r>
      <w:r w:rsidR="00583ED6">
        <w:rPr>
          <w:rFonts w:ascii="Times New Roman" w:hAnsi="Times New Roman" w:cs="Times New Roman"/>
          <w:sz w:val="24"/>
          <w:szCs w:val="24"/>
        </w:rPr>
        <w:t xml:space="preserve"> of the macromolecule to the surfaces or the formation of bonds between the macromolecule and the substrate that are either covalent</w:t>
      </w:r>
      <w:r w:rsidR="008A4EDD">
        <w:rPr>
          <w:rFonts w:ascii="Times New Roman" w:hAnsi="Times New Roman" w:cs="Times New Roman"/>
          <w:sz w:val="24"/>
          <w:szCs w:val="24"/>
        </w:rPr>
        <w:t xml:space="preserve"> or </w:t>
      </w:r>
      <w:r w:rsidR="00583ED6">
        <w:rPr>
          <w:rFonts w:ascii="Times New Roman" w:hAnsi="Times New Roman" w:cs="Times New Roman"/>
          <w:sz w:val="24"/>
          <w:szCs w:val="24"/>
        </w:rPr>
        <w:t xml:space="preserve">physical between </w:t>
      </w:r>
      <w:r w:rsidR="008A4EDD">
        <w:rPr>
          <w:rFonts w:ascii="Times New Roman" w:hAnsi="Times New Roman" w:cs="Times New Roman"/>
          <w:sz w:val="24"/>
          <w:szCs w:val="24"/>
        </w:rPr>
        <w:t>a receptor</w:t>
      </w:r>
      <w:r w:rsidR="00583ED6">
        <w:rPr>
          <w:rFonts w:ascii="Times New Roman" w:hAnsi="Times New Roman" w:cs="Times New Roman"/>
          <w:sz w:val="24"/>
          <w:szCs w:val="24"/>
        </w:rPr>
        <w:t xml:space="preserve"> and a </w:t>
      </w:r>
      <w:r w:rsidR="008A4EDD">
        <w:rPr>
          <w:rFonts w:ascii="Times New Roman" w:hAnsi="Times New Roman" w:cs="Times New Roman"/>
          <w:sz w:val="24"/>
          <w:szCs w:val="24"/>
        </w:rPr>
        <w:t xml:space="preserve">ligand </w:t>
      </w:r>
      <w:r w:rsidR="00583ED6">
        <w:rPr>
          <w:rFonts w:ascii="Times New Roman" w:hAnsi="Times New Roman" w:cs="Times New Roman"/>
          <w:sz w:val="24"/>
          <w:szCs w:val="24"/>
        </w:rPr>
        <w:t>(</w:t>
      </w:r>
      <w:r w:rsidR="008A4EDD">
        <w:rPr>
          <w:rFonts w:ascii="Times New Roman" w:hAnsi="Times New Roman" w:cs="Times New Roman"/>
          <w:sz w:val="24"/>
          <w:szCs w:val="24"/>
        </w:rPr>
        <w:t>streptavidin and biotin is an often used example).</w:t>
      </w:r>
      <w:r w:rsidR="00BD732F" w:rsidRPr="001846E6">
        <w:rPr>
          <w:rFonts w:ascii="Times New Roman" w:hAnsi="Times New Roman" w:cs="Times New Roman"/>
          <w:sz w:val="24"/>
          <w:szCs w:val="24"/>
          <w:vertAlign w:val="superscript"/>
        </w:rPr>
        <w:fldChar w:fldCharType="begin"/>
      </w:r>
      <w:r w:rsidR="00BD732F" w:rsidRPr="001846E6">
        <w:rPr>
          <w:rFonts w:ascii="Times New Roman" w:hAnsi="Times New Roman" w:cs="Times New Roman"/>
          <w:sz w:val="24"/>
          <w:szCs w:val="24"/>
          <w:vertAlign w:val="superscript"/>
        </w:rPr>
        <w:instrText xml:space="preserve"> NOTEREF _Ref512520021 \h </w:instrText>
      </w:r>
      <w:r w:rsidR="00BD732F">
        <w:rPr>
          <w:rFonts w:ascii="Times New Roman" w:hAnsi="Times New Roman" w:cs="Times New Roman"/>
          <w:sz w:val="24"/>
          <w:szCs w:val="24"/>
          <w:vertAlign w:val="superscript"/>
        </w:rPr>
        <w:instrText xml:space="preserve"> \* MERGEFORMAT </w:instrText>
      </w:r>
      <w:r w:rsidR="00BD732F" w:rsidRPr="001846E6">
        <w:rPr>
          <w:rFonts w:ascii="Times New Roman" w:hAnsi="Times New Roman" w:cs="Times New Roman"/>
          <w:sz w:val="24"/>
          <w:szCs w:val="24"/>
          <w:vertAlign w:val="superscript"/>
        </w:rPr>
      </w:r>
      <w:r w:rsidR="00BD732F" w:rsidRPr="001846E6">
        <w:rPr>
          <w:rFonts w:ascii="Times New Roman" w:hAnsi="Times New Roman" w:cs="Times New Roman"/>
          <w:sz w:val="24"/>
          <w:szCs w:val="24"/>
          <w:vertAlign w:val="superscript"/>
        </w:rPr>
        <w:fldChar w:fldCharType="separate"/>
      </w:r>
      <w:r w:rsidR="00BD732F" w:rsidRPr="001846E6">
        <w:rPr>
          <w:rFonts w:ascii="Times New Roman" w:hAnsi="Times New Roman" w:cs="Times New Roman"/>
          <w:sz w:val="24"/>
          <w:szCs w:val="24"/>
          <w:vertAlign w:val="superscript"/>
        </w:rPr>
        <w:t>15</w:t>
      </w:r>
      <w:r w:rsidR="00BD732F" w:rsidRPr="001846E6">
        <w:rPr>
          <w:rFonts w:ascii="Times New Roman" w:hAnsi="Times New Roman" w:cs="Times New Roman"/>
          <w:sz w:val="24"/>
          <w:szCs w:val="24"/>
          <w:vertAlign w:val="superscript"/>
        </w:rPr>
        <w:fldChar w:fldCharType="end"/>
      </w:r>
      <w:r w:rsidR="00BD732F">
        <w:rPr>
          <w:rFonts w:ascii="Times New Roman" w:hAnsi="Times New Roman" w:cs="Times New Roman"/>
          <w:sz w:val="24"/>
          <w:szCs w:val="24"/>
          <w:vertAlign w:val="superscript"/>
        </w:rPr>
        <w:t>-</w:t>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_Ref512520023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16</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_Ref512520025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17</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_Ref512520027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18</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_Ref512520029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19</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_Ref512520030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20</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_Ref512520032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21</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_Ref512520033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22</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_Ref512520034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23</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_Ref512520036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24</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1846E6">
        <w:rPr>
          <w:rFonts w:ascii="Times New Roman" w:hAnsi="Times New Roman" w:cs="Times New Roman"/>
          <w:sz w:val="24"/>
          <w:szCs w:val="24"/>
          <w:vertAlign w:val="superscript"/>
        </w:rPr>
        <w:fldChar w:fldCharType="begin"/>
      </w:r>
      <w:r w:rsidR="00BD732F" w:rsidRPr="001846E6">
        <w:rPr>
          <w:rFonts w:ascii="Times New Roman" w:hAnsi="Times New Roman" w:cs="Times New Roman"/>
          <w:sz w:val="24"/>
          <w:szCs w:val="24"/>
          <w:vertAlign w:val="superscript"/>
        </w:rPr>
        <w:instrText xml:space="preserve"> NOTEREF _Ref512520037 \h </w:instrText>
      </w:r>
      <w:r w:rsidR="00BD732F">
        <w:rPr>
          <w:rFonts w:ascii="Times New Roman" w:hAnsi="Times New Roman" w:cs="Times New Roman"/>
          <w:sz w:val="24"/>
          <w:szCs w:val="24"/>
          <w:vertAlign w:val="superscript"/>
        </w:rPr>
        <w:instrText xml:space="preserve"> \* MERGEFORMAT </w:instrText>
      </w:r>
      <w:r w:rsidR="00BD732F" w:rsidRPr="001846E6">
        <w:rPr>
          <w:rFonts w:ascii="Times New Roman" w:hAnsi="Times New Roman" w:cs="Times New Roman"/>
          <w:sz w:val="24"/>
          <w:szCs w:val="24"/>
          <w:vertAlign w:val="superscript"/>
        </w:rPr>
      </w:r>
      <w:r w:rsidR="00BD732F" w:rsidRPr="001846E6">
        <w:rPr>
          <w:rFonts w:ascii="Times New Roman" w:hAnsi="Times New Roman" w:cs="Times New Roman"/>
          <w:sz w:val="24"/>
          <w:szCs w:val="24"/>
          <w:vertAlign w:val="superscript"/>
        </w:rPr>
        <w:fldChar w:fldCharType="separate"/>
      </w:r>
      <w:r w:rsidR="00BD732F" w:rsidRPr="001846E6">
        <w:rPr>
          <w:rFonts w:ascii="Times New Roman" w:hAnsi="Times New Roman" w:cs="Times New Roman"/>
          <w:sz w:val="24"/>
          <w:szCs w:val="24"/>
          <w:vertAlign w:val="superscript"/>
        </w:rPr>
        <w:t>25</w:t>
      </w:r>
      <w:r w:rsidR="00BD732F" w:rsidRPr="001846E6">
        <w:rPr>
          <w:rFonts w:ascii="Times New Roman" w:hAnsi="Times New Roman" w:cs="Times New Roman"/>
          <w:sz w:val="24"/>
          <w:szCs w:val="24"/>
          <w:vertAlign w:val="superscript"/>
        </w:rPr>
        <w:fldChar w:fldCharType="end"/>
      </w:r>
      <w:r w:rsidR="008A4EDD">
        <w:rPr>
          <w:rFonts w:ascii="Times New Roman" w:hAnsi="Times New Roman" w:cs="Times New Roman"/>
          <w:sz w:val="24"/>
          <w:szCs w:val="24"/>
        </w:rPr>
        <w:t xml:space="preserve"> </w:t>
      </w:r>
      <w:r>
        <w:rPr>
          <w:rFonts w:ascii="Times New Roman" w:hAnsi="Times New Roman" w:cs="Times New Roman"/>
          <w:sz w:val="24"/>
          <w:szCs w:val="24"/>
        </w:rPr>
        <w:t xml:space="preserve"> </w:t>
      </w:r>
      <w:r w:rsidR="00A034FD">
        <w:rPr>
          <w:rFonts w:ascii="Times New Roman" w:hAnsi="Times New Roman" w:cs="Times New Roman"/>
          <w:sz w:val="24"/>
          <w:szCs w:val="24"/>
        </w:rPr>
        <w:t>Upon tethering the linear chain to the</w:t>
      </w:r>
      <w:r w:rsidR="00A903F3">
        <w:rPr>
          <w:rFonts w:ascii="Times New Roman" w:hAnsi="Times New Roman" w:cs="Times New Roman"/>
          <w:sz w:val="24"/>
          <w:szCs w:val="24"/>
        </w:rPr>
        <w:t xml:space="preserve"> two substrates and pulling the substrates</w:t>
      </w:r>
      <w:r w:rsidR="00A034FD">
        <w:rPr>
          <w:rFonts w:ascii="Times New Roman" w:hAnsi="Times New Roman" w:cs="Times New Roman"/>
          <w:sz w:val="24"/>
          <w:szCs w:val="24"/>
        </w:rPr>
        <w:t xml:space="preserve"> apart, the force experienced by the stretching macromolecule is being recorded to generate a force-versus-displacement plot whose analysis provides information about the spring constant or modulus of a single macromolecule.</w:t>
      </w:r>
      <w:r w:rsidR="00BD732F" w:rsidRPr="001846E6">
        <w:rPr>
          <w:rFonts w:ascii="Times New Roman" w:hAnsi="Times New Roman" w:cs="Times New Roman"/>
          <w:sz w:val="24"/>
          <w:szCs w:val="24"/>
          <w:vertAlign w:val="superscript"/>
        </w:rPr>
        <w:fldChar w:fldCharType="begin"/>
      </w:r>
      <w:r w:rsidR="00BD732F" w:rsidRPr="001846E6">
        <w:rPr>
          <w:rFonts w:ascii="Times New Roman" w:hAnsi="Times New Roman" w:cs="Times New Roman"/>
          <w:sz w:val="24"/>
          <w:szCs w:val="24"/>
          <w:vertAlign w:val="superscript"/>
        </w:rPr>
        <w:instrText xml:space="preserve"> NOTEREF _Ref512520021 \h </w:instrText>
      </w:r>
      <w:r w:rsidR="00BD732F">
        <w:rPr>
          <w:rFonts w:ascii="Times New Roman" w:hAnsi="Times New Roman" w:cs="Times New Roman"/>
          <w:sz w:val="24"/>
          <w:szCs w:val="24"/>
          <w:vertAlign w:val="superscript"/>
        </w:rPr>
        <w:instrText xml:space="preserve"> \* MERGEFORMAT </w:instrText>
      </w:r>
      <w:r w:rsidR="00BD732F" w:rsidRPr="001846E6">
        <w:rPr>
          <w:rFonts w:ascii="Times New Roman" w:hAnsi="Times New Roman" w:cs="Times New Roman"/>
          <w:sz w:val="24"/>
          <w:szCs w:val="24"/>
          <w:vertAlign w:val="superscript"/>
        </w:rPr>
      </w:r>
      <w:r w:rsidR="00BD732F" w:rsidRPr="001846E6">
        <w:rPr>
          <w:rFonts w:ascii="Times New Roman" w:hAnsi="Times New Roman" w:cs="Times New Roman"/>
          <w:sz w:val="24"/>
          <w:szCs w:val="24"/>
          <w:vertAlign w:val="superscript"/>
        </w:rPr>
        <w:fldChar w:fldCharType="separate"/>
      </w:r>
      <w:r w:rsidR="00BD732F" w:rsidRPr="001846E6">
        <w:rPr>
          <w:rFonts w:ascii="Times New Roman" w:hAnsi="Times New Roman" w:cs="Times New Roman"/>
          <w:sz w:val="24"/>
          <w:szCs w:val="24"/>
          <w:vertAlign w:val="superscript"/>
        </w:rPr>
        <w:t>15</w:t>
      </w:r>
      <w:r w:rsidR="00BD732F" w:rsidRPr="001846E6">
        <w:rPr>
          <w:rFonts w:ascii="Times New Roman" w:hAnsi="Times New Roman" w:cs="Times New Roman"/>
          <w:sz w:val="24"/>
          <w:szCs w:val="24"/>
          <w:vertAlign w:val="superscript"/>
        </w:rPr>
        <w:fldChar w:fldCharType="end"/>
      </w:r>
      <w:r w:rsidR="004007F5">
        <w:rPr>
          <w:rFonts w:ascii="Times New Roman" w:hAnsi="Times New Roman" w:cs="Times New Roman"/>
          <w:sz w:val="24"/>
          <w:szCs w:val="24"/>
          <w:vertAlign w:val="superscript"/>
        </w:rPr>
        <w:noBreakHyphen/>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_Ref512520023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16</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_Ref512520025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17</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_Ref512520027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18</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_Ref512520029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19</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_Ref512520030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20</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_Ref512520032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21</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_Ref512520033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22</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_Ref512520034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23</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BD732F">
        <w:rPr>
          <w:rFonts w:ascii="Times New Roman" w:hAnsi="Times New Roman" w:cs="Times New Roman"/>
          <w:vanish/>
          <w:sz w:val="24"/>
          <w:szCs w:val="24"/>
          <w:vertAlign w:val="superscript"/>
        </w:rPr>
        <w:fldChar w:fldCharType="begin"/>
      </w:r>
      <w:r w:rsidR="00BD732F" w:rsidRPr="00BD732F">
        <w:rPr>
          <w:rFonts w:ascii="Times New Roman" w:hAnsi="Times New Roman" w:cs="Times New Roman"/>
          <w:vanish/>
          <w:sz w:val="24"/>
          <w:szCs w:val="24"/>
          <w:vertAlign w:val="superscript"/>
        </w:rPr>
        <w:instrText xml:space="preserve"> NOTEREF _Ref512520036 \h  \* MERGEFORMAT </w:instrText>
      </w:r>
      <w:r w:rsidR="00BD732F" w:rsidRPr="00BD732F">
        <w:rPr>
          <w:rFonts w:ascii="Times New Roman" w:hAnsi="Times New Roman" w:cs="Times New Roman"/>
          <w:vanish/>
          <w:sz w:val="24"/>
          <w:szCs w:val="24"/>
          <w:vertAlign w:val="superscript"/>
        </w:rPr>
      </w:r>
      <w:r w:rsidR="00BD732F" w:rsidRPr="00BD732F">
        <w:rPr>
          <w:rFonts w:ascii="Times New Roman" w:hAnsi="Times New Roman" w:cs="Times New Roman"/>
          <w:vanish/>
          <w:sz w:val="24"/>
          <w:szCs w:val="24"/>
          <w:vertAlign w:val="superscript"/>
        </w:rPr>
        <w:fldChar w:fldCharType="separate"/>
      </w:r>
      <w:r w:rsidR="00BD732F" w:rsidRPr="00BD732F">
        <w:rPr>
          <w:rFonts w:ascii="Times New Roman" w:hAnsi="Times New Roman" w:cs="Times New Roman"/>
          <w:vanish/>
          <w:sz w:val="24"/>
          <w:szCs w:val="24"/>
          <w:vertAlign w:val="superscript"/>
        </w:rPr>
        <w:t>24</w:t>
      </w:r>
      <w:r w:rsidR="00BD732F" w:rsidRPr="00BD732F">
        <w:rPr>
          <w:rFonts w:ascii="Times New Roman" w:hAnsi="Times New Roman" w:cs="Times New Roman"/>
          <w:vanish/>
          <w:sz w:val="24"/>
          <w:szCs w:val="24"/>
          <w:vertAlign w:val="superscript"/>
        </w:rPr>
        <w:fldChar w:fldCharType="end"/>
      </w:r>
      <w:r w:rsidR="00BD732F" w:rsidRPr="00BD732F">
        <w:rPr>
          <w:rFonts w:ascii="Times New Roman" w:hAnsi="Times New Roman" w:cs="Times New Roman"/>
          <w:vanish/>
          <w:sz w:val="24"/>
          <w:szCs w:val="24"/>
          <w:vertAlign w:val="superscript"/>
        </w:rPr>
        <w:t>,</w:t>
      </w:r>
      <w:r w:rsidR="00BD732F" w:rsidRPr="001846E6">
        <w:rPr>
          <w:rFonts w:ascii="Times New Roman" w:hAnsi="Times New Roman" w:cs="Times New Roman"/>
          <w:sz w:val="24"/>
          <w:szCs w:val="24"/>
          <w:vertAlign w:val="superscript"/>
        </w:rPr>
        <w:fldChar w:fldCharType="begin"/>
      </w:r>
      <w:r w:rsidR="00BD732F" w:rsidRPr="001846E6">
        <w:rPr>
          <w:rFonts w:ascii="Times New Roman" w:hAnsi="Times New Roman" w:cs="Times New Roman"/>
          <w:sz w:val="24"/>
          <w:szCs w:val="24"/>
          <w:vertAlign w:val="superscript"/>
        </w:rPr>
        <w:instrText xml:space="preserve"> NOTEREF _Ref512520037 \h </w:instrText>
      </w:r>
      <w:r w:rsidR="00BD732F">
        <w:rPr>
          <w:rFonts w:ascii="Times New Roman" w:hAnsi="Times New Roman" w:cs="Times New Roman"/>
          <w:sz w:val="24"/>
          <w:szCs w:val="24"/>
          <w:vertAlign w:val="superscript"/>
        </w:rPr>
        <w:instrText xml:space="preserve"> \* MERGEFORMAT </w:instrText>
      </w:r>
      <w:r w:rsidR="00BD732F" w:rsidRPr="001846E6">
        <w:rPr>
          <w:rFonts w:ascii="Times New Roman" w:hAnsi="Times New Roman" w:cs="Times New Roman"/>
          <w:sz w:val="24"/>
          <w:szCs w:val="24"/>
          <w:vertAlign w:val="superscript"/>
        </w:rPr>
      </w:r>
      <w:r w:rsidR="00BD732F" w:rsidRPr="001846E6">
        <w:rPr>
          <w:rFonts w:ascii="Times New Roman" w:hAnsi="Times New Roman" w:cs="Times New Roman"/>
          <w:sz w:val="24"/>
          <w:szCs w:val="24"/>
          <w:vertAlign w:val="superscript"/>
        </w:rPr>
        <w:fldChar w:fldCharType="separate"/>
      </w:r>
      <w:r w:rsidR="00BD732F" w:rsidRPr="001846E6">
        <w:rPr>
          <w:rFonts w:ascii="Times New Roman" w:hAnsi="Times New Roman" w:cs="Times New Roman"/>
          <w:sz w:val="24"/>
          <w:szCs w:val="24"/>
          <w:vertAlign w:val="superscript"/>
        </w:rPr>
        <w:t>25</w:t>
      </w:r>
      <w:r w:rsidR="00BD732F" w:rsidRPr="001846E6">
        <w:rPr>
          <w:rFonts w:ascii="Times New Roman" w:hAnsi="Times New Roman" w:cs="Times New Roman"/>
          <w:sz w:val="24"/>
          <w:szCs w:val="24"/>
          <w:vertAlign w:val="superscript"/>
        </w:rPr>
        <w:fldChar w:fldCharType="end"/>
      </w:r>
      <w:r w:rsidR="00A034FD">
        <w:rPr>
          <w:rFonts w:ascii="Times New Roman" w:hAnsi="Times New Roman" w:cs="Times New Roman"/>
          <w:sz w:val="24"/>
          <w:szCs w:val="24"/>
        </w:rPr>
        <w:t xml:space="preserve"> </w:t>
      </w:r>
    </w:p>
    <w:p w14:paraId="5EEA442F" w14:textId="301E2736" w:rsidR="003043EC" w:rsidRPr="00E82730" w:rsidRDefault="00A034FD" w:rsidP="00846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these</w:t>
      </w:r>
      <w:r w:rsidR="00331B66">
        <w:rPr>
          <w:rFonts w:ascii="Times New Roman" w:hAnsi="Times New Roman" w:cs="Times New Roman"/>
          <w:sz w:val="24"/>
          <w:szCs w:val="24"/>
        </w:rPr>
        <w:t xml:space="preserve"> single molecule force spectroscopy</w:t>
      </w:r>
      <w:r>
        <w:rPr>
          <w:rFonts w:ascii="Times New Roman" w:hAnsi="Times New Roman" w:cs="Times New Roman"/>
          <w:sz w:val="24"/>
          <w:szCs w:val="24"/>
        </w:rPr>
        <w:t xml:space="preserve"> experiments are </w:t>
      </w:r>
      <w:r w:rsidR="00331B66">
        <w:rPr>
          <w:rFonts w:ascii="Times New Roman" w:hAnsi="Times New Roman" w:cs="Times New Roman"/>
          <w:sz w:val="24"/>
          <w:szCs w:val="24"/>
        </w:rPr>
        <w:t xml:space="preserve">most </w:t>
      </w:r>
      <w:r>
        <w:rPr>
          <w:rFonts w:ascii="Times New Roman" w:hAnsi="Times New Roman" w:cs="Times New Roman"/>
          <w:sz w:val="24"/>
          <w:szCs w:val="24"/>
        </w:rPr>
        <w:t>informative</w:t>
      </w:r>
      <w:r w:rsidR="00331B66">
        <w:rPr>
          <w:rFonts w:ascii="Times New Roman" w:hAnsi="Times New Roman" w:cs="Times New Roman"/>
          <w:sz w:val="24"/>
          <w:szCs w:val="24"/>
        </w:rPr>
        <w:t xml:space="preserve"> as they measure the recoiling force of a macromolecule directly, </w:t>
      </w:r>
      <w:r w:rsidR="00F84166">
        <w:rPr>
          <w:rFonts w:ascii="Times New Roman" w:hAnsi="Times New Roman" w:cs="Times New Roman"/>
          <w:sz w:val="24"/>
          <w:szCs w:val="24"/>
        </w:rPr>
        <w:t xml:space="preserve">it is also fair to state that </w:t>
      </w:r>
      <w:r w:rsidR="00331B66">
        <w:rPr>
          <w:rFonts w:ascii="Times New Roman" w:hAnsi="Times New Roman" w:cs="Times New Roman"/>
          <w:sz w:val="24"/>
          <w:szCs w:val="24"/>
        </w:rPr>
        <w:t>the macromolecule</w:t>
      </w:r>
      <w:r w:rsidR="00D46C25">
        <w:rPr>
          <w:rFonts w:ascii="Times New Roman" w:hAnsi="Times New Roman" w:cs="Times New Roman"/>
          <w:sz w:val="24"/>
          <w:szCs w:val="24"/>
        </w:rPr>
        <w:t>s, which are</w:t>
      </w:r>
      <w:r w:rsidR="005E5EAF">
        <w:rPr>
          <w:rFonts w:ascii="Times New Roman" w:hAnsi="Times New Roman" w:cs="Times New Roman"/>
          <w:sz w:val="24"/>
          <w:szCs w:val="24"/>
        </w:rPr>
        <w:t xml:space="preserve"> generally</w:t>
      </w:r>
      <w:r w:rsidR="00F84166">
        <w:rPr>
          <w:rFonts w:ascii="Times New Roman" w:hAnsi="Times New Roman" w:cs="Times New Roman"/>
          <w:sz w:val="24"/>
          <w:szCs w:val="24"/>
        </w:rPr>
        <w:t xml:space="preserve"> a few nanometers in length</w:t>
      </w:r>
      <w:r w:rsidR="00D46C25">
        <w:rPr>
          <w:rFonts w:ascii="Times New Roman" w:hAnsi="Times New Roman" w:cs="Times New Roman"/>
          <w:sz w:val="24"/>
          <w:szCs w:val="24"/>
        </w:rPr>
        <w:t>,</w:t>
      </w:r>
      <w:r w:rsidR="00331B66">
        <w:rPr>
          <w:rFonts w:ascii="Times New Roman" w:hAnsi="Times New Roman" w:cs="Times New Roman"/>
          <w:sz w:val="24"/>
          <w:szCs w:val="24"/>
        </w:rPr>
        <w:t xml:space="preserve"> </w:t>
      </w:r>
      <w:r w:rsidR="00D46C25">
        <w:rPr>
          <w:rFonts w:ascii="Times New Roman" w:hAnsi="Times New Roman" w:cs="Times New Roman"/>
          <w:sz w:val="24"/>
          <w:szCs w:val="24"/>
        </w:rPr>
        <w:t>are</w:t>
      </w:r>
      <w:r w:rsidR="00331B66">
        <w:rPr>
          <w:rFonts w:ascii="Times New Roman" w:hAnsi="Times New Roman" w:cs="Times New Roman"/>
          <w:sz w:val="24"/>
          <w:szCs w:val="24"/>
        </w:rPr>
        <w:t xml:space="preserve"> always confined to the inters</w:t>
      </w:r>
      <w:r w:rsidR="00F84166">
        <w:rPr>
          <w:rFonts w:ascii="Times New Roman" w:hAnsi="Times New Roman" w:cs="Times New Roman"/>
          <w:sz w:val="24"/>
          <w:szCs w:val="24"/>
        </w:rPr>
        <w:t>titial s</w:t>
      </w:r>
      <w:r w:rsidR="00331B66">
        <w:rPr>
          <w:rFonts w:ascii="Times New Roman" w:hAnsi="Times New Roman" w:cs="Times New Roman"/>
          <w:sz w:val="24"/>
          <w:szCs w:val="24"/>
        </w:rPr>
        <w:t xml:space="preserve">pace </w:t>
      </w:r>
      <w:r w:rsidR="00F84166">
        <w:rPr>
          <w:rFonts w:ascii="Times New Roman" w:hAnsi="Times New Roman" w:cs="Times New Roman"/>
          <w:sz w:val="24"/>
          <w:szCs w:val="24"/>
        </w:rPr>
        <w:t>separating</w:t>
      </w:r>
      <w:r w:rsidR="00331B66">
        <w:rPr>
          <w:rFonts w:ascii="Times New Roman" w:hAnsi="Times New Roman" w:cs="Times New Roman"/>
          <w:sz w:val="24"/>
          <w:szCs w:val="24"/>
        </w:rPr>
        <w:t xml:space="preserve"> two much larger </w:t>
      </w:r>
      <w:r w:rsidR="00F84166">
        <w:rPr>
          <w:rFonts w:ascii="Times New Roman" w:hAnsi="Times New Roman" w:cs="Times New Roman"/>
          <w:sz w:val="24"/>
          <w:szCs w:val="24"/>
        </w:rPr>
        <w:t xml:space="preserve">macroscopic </w:t>
      </w:r>
      <w:r w:rsidR="00331B66">
        <w:rPr>
          <w:rFonts w:ascii="Times New Roman" w:hAnsi="Times New Roman" w:cs="Times New Roman"/>
          <w:sz w:val="24"/>
          <w:szCs w:val="24"/>
        </w:rPr>
        <w:t xml:space="preserve">surfaces. </w:t>
      </w:r>
      <w:r w:rsidR="00F84166">
        <w:rPr>
          <w:rFonts w:ascii="Times New Roman" w:hAnsi="Times New Roman" w:cs="Times New Roman"/>
          <w:sz w:val="24"/>
          <w:szCs w:val="24"/>
        </w:rPr>
        <w:t>To the best of our knowledge,</w:t>
      </w:r>
      <w:r w:rsidR="00D46C25">
        <w:rPr>
          <w:rFonts w:ascii="Times New Roman" w:hAnsi="Times New Roman" w:cs="Times New Roman"/>
          <w:sz w:val="24"/>
          <w:szCs w:val="24"/>
        </w:rPr>
        <w:t xml:space="preserve"> the ability to probe</w:t>
      </w:r>
      <w:r w:rsidR="00F84166">
        <w:rPr>
          <w:rFonts w:ascii="Times New Roman" w:hAnsi="Times New Roman" w:cs="Times New Roman"/>
          <w:sz w:val="24"/>
          <w:szCs w:val="24"/>
        </w:rPr>
        <w:t xml:space="preserve"> the extension or recoiling force of a macromolecule floating freely in solution has not been reported yet. </w:t>
      </w:r>
      <w:r w:rsidR="00E82730">
        <w:rPr>
          <w:rFonts w:ascii="Times New Roman" w:hAnsi="Times New Roman" w:cs="Times New Roman"/>
          <w:sz w:val="24"/>
          <w:szCs w:val="24"/>
        </w:rPr>
        <w:t>We propose herein an experiment based on</w:t>
      </w:r>
      <w:r w:rsidR="00D46C25">
        <w:rPr>
          <w:rFonts w:ascii="Times New Roman" w:hAnsi="Times New Roman" w:cs="Times New Roman"/>
          <w:sz w:val="24"/>
          <w:szCs w:val="24"/>
        </w:rPr>
        <w:t xml:space="preserve"> pyrene excimer fluorescence/</w:t>
      </w:r>
      <w:r w:rsidR="00E82730">
        <w:rPr>
          <w:rFonts w:ascii="Times New Roman" w:hAnsi="Times New Roman" w:cs="Times New Roman"/>
          <w:sz w:val="24"/>
          <w:szCs w:val="24"/>
        </w:rPr>
        <w:t>formation (PEF) to accomplish this goal by end-labeling a series of monodisperse poly(ethylene oxide)s</w:t>
      </w:r>
      <w:r w:rsidR="000F14E9">
        <w:rPr>
          <w:rFonts w:ascii="Times New Roman" w:hAnsi="Times New Roman" w:cs="Times New Roman"/>
          <w:sz w:val="24"/>
          <w:szCs w:val="24"/>
        </w:rPr>
        <w:t xml:space="preserve"> with the dye pyrene</w:t>
      </w:r>
      <w:r w:rsidR="00E82730">
        <w:rPr>
          <w:rFonts w:ascii="Times New Roman" w:hAnsi="Times New Roman" w:cs="Times New Roman"/>
          <w:sz w:val="24"/>
          <w:szCs w:val="24"/>
        </w:rPr>
        <w:t xml:space="preserve"> (Py</w:t>
      </w:r>
      <w:r w:rsidR="00E82730">
        <w:rPr>
          <w:rFonts w:ascii="Times New Roman" w:hAnsi="Times New Roman" w:cs="Times New Roman"/>
          <w:sz w:val="24"/>
          <w:szCs w:val="24"/>
          <w:vertAlign w:val="subscript"/>
        </w:rPr>
        <w:t>2</w:t>
      </w:r>
      <w:r w:rsidR="00E82730">
        <w:rPr>
          <w:rFonts w:ascii="Times New Roman" w:hAnsi="Times New Roman" w:cs="Times New Roman"/>
          <w:sz w:val="24"/>
          <w:szCs w:val="24"/>
        </w:rPr>
        <w:t>-PEO(</w:t>
      </w:r>
      <w:r w:rsidR="00E82730">
        <w:rPr>
          <w:rFonts w:ascii="Times New Roman" w:hAnsi="Times New Roman" w:cs="Times New Roman"/>
          <w:i/>
          <w:sz w:val="24"/>
          <w:szCs w:val="24"/>
        </w:rPr>
        <w:t>x</w:t>
      </w:r>
      <w:r w:rsidR="00E82730">
        <w:rPr>
          <w:rFonts w:ascii="Times New Roman" w:hAnsi="Times New Roman" w:cs="Times New Roman"/>
          <w:sz w:val="24"/>
          <w:szCs w:val="24"/>
        </w:rPr>
        <w:t xml:space="preserve">) where </w:t>
      </w:r>
      <w:r w:rsidR="00E82730">
        <w:rPr>
          <w:rFonts w:ascii="Times New Roman" w:hAnsi="Times New Roman" w:cs="Times New Roman"/>
          <w:i/>
          <w:sz w:val="24"/>
          <w:szCs w:val="24"/>
        </w:rPr>
        <w:t>x</w:t>
      </w:r>
      <w:r w:rsidR="00E82730">
        <w:rPr>
          <w:rFonts w:ascii="Times New Roman" w:hAnsi="Times New Roman" w:cs="Times New Roman"/>
          <w:sz w:val="24"/>
          <w:szCs w:val="24"/>
        </w:rPr>
        <w:t xml:space="preserve"> is the number average molecular weight of the polymer equal to 2</w:t>
      </w:r>
      <w:r w:rsidR="009C34E1">
        <w:rPr>
          <w:rFonts w:ascii="Times New Roman" w:hAnsi="Times New Roman" w:cs="Times New Roman"/>
          <w:sz w:val="24"/>
          <w:szCs w:val="24"/>
        </w:rPr>
        <w:t>.0</w:t>
      </w:r>
      <w:r w:rsidR="00E82730">
        <w:rPr>
          <w:rFonts w:ascii="Times New Roman" w:hAnsi="Times New Roman" w:cs="Times New Roman"/>
          <w:sz w:val="24"/>
          <w:szCs w:val="24"/>
        </w:rPr>
        <w:t>, 3.4, 5</w:t>
      </w:r>
      <w:r w:rsidR="009C34E1">
        <w:rPr>
          <w:rFonts w:ascii="Times New Roman" w:hAnsi="Times New Roman" w:cs="Times New Roman"/>
          <w:sz w:val="24"/>
          <w:szCs w:val="24"/>
        </w:rPr>
        <w:t>.0</w:t>
      </w:r>
      <w:r w:rsidR="00E82730">
        <w:rPr>
          <w:rFonts w:ascii="Times New Roman" w:hAnsi="Times New Roman" w:cs="Times New Roman"/>
          <w:sz w:val="24"/>
          <w:szCs w:val="24"/>
        </w:rPr>
        <w:t>, 6</w:t>
      </w:r>
      <w:r w:rsidR="009C34E1">
        <w:rPr>
          <w:rFonts w:ascii="Times New Roman" w:hAnsi="Times New Roman" w:cs="Times New Roman"/>
          <w:sz w:val="24"/>
          <w:szCs w:val="24"/>
        </w:rPr>
        <w:t>.0</w:t>
      </w:r>
      <w:r w:rsidR="00E82730">
        <w:rPr>
          <w:rFonts w:ascii="Times New Roman" w:hAnsi="Times New Roman" w:cs="Times New Roman"/>
          <w:sz w:val="24"/>
          <w:szCs w:val="24"/>
        </w:rPr>
        <w:t xml:space="preserve">, </w:t>
      </w:r>
      <w:r w:rsidR="009C34E1">
        <w:rPr>
          <w:rFonts w:ascii="Times New Roman" w:hAnsi="Times New Roman" w:cs="Times New Roman"/>
          <w:sz w:val="24"/>
          <w:szCs w:val="24"/>
        </w:rPr>
        <w:t>7.</w:t>
      </w:r>
      <w:r w:rsidR="00E82730">
        <w:rPr>
          <w:rFonts w:ascii="Times New Roman" w:hAnsi="Times New Roman" w:cs="Times New Roman"/>
          <w:sz w:val="24"/>
          <w:szCs w:val="24"/>
        </w:rPr>
        <w:t xml:space="preserve">8, and 10 </w:t>
      </w:r>
      <w:r w:rsidR="00757FCC">
        <w:rPr>
          <w:rFonts w:ascii="Times New Roman" w:hAnsi="Times New Roman" w:cs="Times New Roman"/>
          <w:sz w:val="24"/>
          <w:szCs w:val="24"/>
        </w:rPr>
        <w:t>kg.mol</w:t>
      </w:r>
      <w:r w:rsidR="00757FCC" w:rsidRPr="00757FCC">
        <w:rPr>
          <w:rFonts w:ascii="Symbol" w:hAnsi="Symbol" w:cs="Times New Roman"/>
          <w:sz w:val="24"/>
          <w:szCs w:val="24"/>
          <w:vertAlign w:val="superscript"/>
        </w:rPr>
        <w:t></w:t>
      </w:r>
      <w:r w:rsidR="00757FCC" w:rsidRPr="00757FCC">
        <w:rPr>
          <w:rFonts w:ascii="Symbol" w:hAnsi="Symbol" w:cs="Times New Roman"/>
          <w:sz w:val="24"/>
          <w:szCs w:val="24"/>
          <w:vertAlign w:val="superscript"/>
        </w:rPr>
        <w:t></w:t>
      </w:r>
      <w:r w:rsidR="00E82730">
        <w:rPr>
          <w:rFonts w:ascii="Times New Roman" w:hAnsi="Times New Roman" w:cs="Times New Roman"/>
          <w:sz w:val="24"/>
          <w:szCs w:val="24"/>
        </w:rPr>
        <w:t>) and monitor</w:t>
      </w:r>
      <w:r w:rsidR="00D46C25">
        <w:rPr>
          <w:rFonts w:ascii="Times New Roman" w:hAnsi="Times New Roman" w:cs="Times New Roman"/>
          <w:sz w:val="24"/>
          <w:szCs w:val="24"/>
        </w:rPr>
        <w:t>ing</w:t>
      </w:r>
      <w:r w:rsidR="00E82730">
        <w:rPr>
          <w:rFonts w:ascii="Times New Roman" w:hAnsi="Times New Roman" w:cs="Times New Roman"/>
          <w:sz w:val="24"/>
          <w:szCs w:val="24"/>
        </w:rPr>
        <w:t xml:space="preserve"> their PEF </w:t>
      </w:r>
      <w:r w:rsidR="00E82730">
        <w:rPr>
          <w:rFonts w:ascii="Times New Roman" w:hAnsi="Times New Roman" w:cs="Times New Roman"/>
          <w:sz w:val="24"/>
          <w:szCs w:val="24"/>
        </w:rPr>
        <w:lastRenderedPageBreak/>
        <w:t>efficiency as a function of salt concentration and polymer molecular weight as the pyrene labels interact with sodium dodecyl sulfate (SDS) micelles. The strong hydrophobicity of the pyrene labels drive</w:t>
      </w:r>
      <w:r w:rsidR="00AF4B4E">
        <w:rPr>
          <w:rFonts w:ascii="Times New Roman" w:hAnsi="Times New Roman" w:cs="Times New Roman"/>
          <w:sz w:val="24"/>
          <w:szCs w:val="24"/>
        </w:rPr>
        <w:t>s</w:t>
      </w:r>
      <w:r w:rsidR="00E82730">
        <w:rPr>
          <w:rFonts w:ascii="Times New Roman" w:hAnsi="Times New Roman" w:cs="Times New Roman"/>
          <w:sz w:val="24"/>
          <w:szCs w:val="24"/>
        </w:rPr>
        <w:t xml:space="preserve"> their incorporation into the hydrophobic interior of negatively charged SDS micelles</w:t>
      </w:r>
      <w:r w:rsidR="00D46C25">
        <w:rPr>
          <w:rFonts w:ascii="Times New Roman" w:hAnsi="Times New Roman" w:cs="Times New Roman"/>
          <w:sz w:val="24"/>
          <w:szCs w:val="24"/>
        </w:rPr>
        <w:t xml:space="preserve">. If the two pyrenyl ends are associated with two different SDS micelles, electrostatic repulsion between the micelles induces the stretching of the PEO chain until the recoiling force overcomes the binding force of pyrene to the SDS micelles, at which point the chain recoils and brings the two pyrenyl ends inside a same SDS micelle where they can form an excimer. By carefully monitoring the conditions in terms of salt concentration and PEO chain length where a switch from SDS micelles occupied by mostly one pyrenyl group to SDS micelles occupied by </w:t>
      </w:r>
      <w:r w:rsidR="001B1772">
        <w:rPr>
          <w:rFonts w:ascii="Times New Roman" w:hAnsi="Times New Roman" w:cs="Times New Roman"/>
          <w:sz w:val="24"/>
          <w:szCs w:val="24"/>
        </w:rPr>
        <w:t xml:space="preserve">mostly </w:t>
      </w:r>
      <w:r w:rsidR="00D46C25">
        <w:rPr>
          <w:rFonts w:ascii="Times New Roman" w:hAnsi="Times New Roman" w:cs="Times New Roman"/>
          <w:sz w:val="24"/>
          <w:szCs w:val="24"/>
        </w:rPr>
        <w:t>two pyrenyl ends</w:t>
      </w:r>
      <w:r w:rsidR="00A903F3" w:rsidRPr="00A903F3">
        <w:rPr>
          <w:rFonts w:ascii="Times New Roman" w:hAnsi="Times New Roman" w:cs="Times New Roman"/>
          <w:sz w:val="24"/>
          <w:szCs w:val="24"/>
        </w:rPr>
        <w:t xml:space="preserve"> </w:t>
      </w:r>
      <w:r w:rsidR="00A903F3">
        <w:rPr>
          <w:rFonts w:ascii="Times New Roman" w:hAnsi="Times New Roman" w:cs="Times New Roman"/>
          <w:sz w:val="24"/>
          <w:szCs w:val="24"/>
        </w:rPr>
        <w:t>occurred</w:t>
      </w:r>
      <w:r w:rsidR="00D46C25">
        <w:rPr>
          <w:rFonts w:ascii="Times New Roman" w:hAnsi="Times New Roman" w:cs="Times New Roman"/>
          <w:sz w:val="24"/>
          <w:szCs w:val="24"/>
        </w:rPr>
        <w:t xml:space="preserve">, the </w:t>
      </w:r>
      <w:r w:rsidR="00D24DD3">
        <w:rPr>
          <w:rFonts w:ascii="Times New Roman" w:hAnsi="Times New Roman" w:cs="Times New Roman"/>
          <w:sz w:val="24"/>
          <w:szCs w:val="24"/>
        </w:rPr>
        <w:t>energy</w:t>
      </w:r>
      <w:r w:rsidR="00D46C25">
        <w:rPr>
          <w:rFonts w:ascii="Times New Roman" w:hAnsi="Times New Roman" w:cs="Times New Roman"/>
          <w:sz w:val="24"/>
          <w:szCs w:val="24"/>
        </w:rPr>
        <w:t xml:space="preserve"> necessary to pull a pyren</w:t>
      </w:r>
      <w:r w:rsidR="00A903F3">
        <w:rPr>
          <w:rFonts w:ascii="Times New Roman" w:hAnsi="Times New Roman" w:cs="Times New Roman"/>
          <w:sz w:val="24"/>
          <w:szCs w:val="24"/>
        </w:rPr>
        <w:t>yl</w:t>
      </w:r>
      <w:r w:rsidR="00D46C25">
        <w:rPr>
          <w:rFonts w:ascii="Times New Roman" w:hAnsi="Times New Roman" w:cs="Times New Roman"/>
          <w:sz w:val="24"/>
          <w:szCs w:val="24"/>
        </w:rPr>
        <w:t xml:space="preserve"> end out </w:t>
      </w:r>
      <w:r w:rsidR="00A903F3">
        <w:rPr>
          <w:rFonts w:ascii="Times New Roman" w:hAnsi="Times New Roman" w:cs="Times New Roman"/>
          <w:sz w:val="24"/>
          <w:szCs w:val="24"/>
        </w:rPr>
        <w:t xml:space="preserve">of </w:t>
      </w:r>
      <w:r w:rsidR="00D46C25">
        <w:rPr>
          <w:rFonts w:ascii="Times New Roman" w:hAnsi="Times New Roman" w:cs="Times New Roman"/>
          <w:sz w:val="24"/>
          <w:szCs w:val="24"/>
        </w:rPr>
        <w:t xml:space="preserve">an SDS micelle was estimated to equal </w:t>
      </w:r>
      <w:r w:rsidR="00D24DD3">
        <w:rPr>
          <w:rFonts w:ascii="Times New Roman" w:hAnsi="Times New Roman" w:cs="Times New Roman"/>
          <w:sz w:val="24"/>
          <w:szCs w:val="24"/>
        </w:rPr>
        <w:t>2.3 ± 0.8 zJ (1 zJ = 10</w:t>
      </w:r>
      <w:r w:rsidR="00D24DD3" w:rsidRPr="00D24DD3">
        <w:rPr>
          <w:rFonts w:ascii="Symbol" w:hAnsi="Symbol" w:cs="Times New Roman"/>
          <w:sz w:val="24"/>
          <w:szCs w:val="24"/>
          <w:vertAlign w:val="superscript"/>
        </w:rPr>
        <w:t></w:t>
      </w:r>
      <w:r w:rsidR="00D24DD3" w:rsidRPr="00D24DD3">
        <w:rPr>
          <w:rFonts w:ascii="Symbol" w:hAnsi="Symbol" w:cs="Times New Roman"/>
          <w:sz w:val="24"/>
          <w:szCs w:val="24"/>
          <w:vertAlign w:val="superscript"/>
        </w:rPr>
        <w:t></w:t>
      </w:r>
      <w:r w:rsidR="00D24DD3" w:rsidRPr="00D24DD3">
        <w:rPr>
          <w:rFonts w:ascii="Symbol" w:hAnsi="Symbol" w:cs="Times New Roman"/>
          <w:sz w:val="24"/>
          <w:szCs w:val="24"/>
          <w:vertAlign w:val="superscript"/>
        </w:rPr>
        <w:t></w:t>
      </w:r>
      <w:r w:rsidR="00D24DD3">
        <w:rPr>
          <w:rFonts w:ascii="Times New Roman" w:hAnsi="Times New Roman" w:cs="Times New Roman"/>
          <w:sz w:val="24"/>
          <w:szCs w:val="24"/>
        </w:rPr>
        <w:t xml:space="preserve"> J)</w:t>
      </w:r>
      <w:r w:rsidR="00D46C25">
        <w:rPr>
          <w:rFonts w:ascii="Times New Roman" w:hAnsi="Times New Roman" w:cs="Times New Roman"/>
          <w:sz w:val="24"/>
          <w:szCs w:val="24"/>
        </w:rPr>
        <w:t xml:space="preserve">. This study represents the first example where PEF is being employed to probe the intramolecular force </w:t>
      </w:r>
      <w:r w:rsidR="001B1772">
        <w:rPr>
          <w:rFonts w:ascii="Times New Roman" w:hAnsi="Times New Roman" w:cs="Times New Roman"/>
          <w:sz w:val="24"/>
          <w:szCs w:val="24"/>
        </w:rPr>
        <w:t>experienced by</w:t>
      </w:r>
      <w:r w:rsidR="00D46C25">
        <w:rPr>
          <w:rFonts w:ascii="Times New Roman" w:hAnsi="Times New Roman" w:cs="Times New Roman"/>
          <w:sz w:val="24"/>
          <w:szCs w:val="24"/>
        </w:rPr>
        <w:t xml:space="preserve"> the two ends of a polymer</w:t>
      </w:r>
      <w:r w:rsidR="00A903F3">
        <w:rPr>
          <w:rFonts w:ascii="Times New Roman" w:hAnsi="Times New Roman" w:cs="Times New Roman"/>
          <w:sz w:val="24"/>
          <w:szCs w:val="24"/>
        </w:rPr>
        <w:t xml:space="preserve"> </w:t>
      </w:r>
      <w:r w:rsidR="00B07A1D">
        <w:rPr>
          <w:rFonts w:ascii="Times New Roman" w:hAnsi="Times New Roman" w:cs="Times New Roman"/>
          <w:sz w:val="24"/>
          <w:szCs w:val="24"/>
        </w:rPr>
        <w:t xml:space="preserve">chain </w:t>
      </w:r>
      <w:r w:rsidR="00A903F3">
        <w:rPr>
          <w:rFonts w:ascii="Times New Roman" w:hAnsi="Times New Roman" w:cs="Times New Roman"/>
          <w:sz w:val="24"/>
          <w:szCs w:val="24"/>
        </w:rPr>
        <w:t xml:space="preserve">freely floating in solution as </w:t>
      </w:r>
      <w:r w:rsidR="00B07A1D">
        <w:rPr>
          <w:rFonts w:ascii="Times New Roman" w:hAnsi="Times New Roman" w:cs="Times New Roman"/>
          <w:sz w:val="24"/>
          <w:szCs w:val="24"/>
        </w:rPr>
        <w:t>its</w:t>
      </w:r>
      <w:r w:rsidR="00A903F3">
        <w:rPr>
          <w:rFonts w:ascii="Times New Roman" w:hAnsi="Times New Roman" w:cs="Times New Roman"/>
          <w:sz w:val="24"/>
          <w:szCs w:val="24"/>
        </w:rPr>
        <w:t xml:space="preserve"> ends</w:t>
      </w:r>
      <w:r w:rsidR="001B1772">
        <w:rPr>
          <w:rFonts w:ascii="Times New Roman" w:hAnsi="Times New Roman" w:cs="Times New Roman"/>
          <w:sz w:val="24"/>
          <w:szCs w:val="24"/>
        </w:rPr>
        <w:t xml:space="preserve"> are pulled apart by the </w:t>
      </w:r>
      <w:r w:rsidR="00583ED6">
        <w:rPr>
          <w:rFonts w:ascii="Times New Roman" w:hAnsi="Times New Roman" w:cs="Times New Roman"/>
          <w:sz w:val="24"/>
          <w:szCs w:val="24"/>
        </w:rPr>
        <w:t xml:space="preserve">repulsive </w:t>
      </w:r>
      <w:r w:rsidR="001B1772">
        <w:rPr>
          <w:rFonts w:ascii="Times New Roman" w:hAnsi="Times New Roman" w:cs="Times New Roman"/>
          <w:sz w:val="24"/>
          <w:szCs w:val="24"/>
        </w:rPr>
        <w:t>electrostatic force generated by</w:t>
      </w:r>
      <w:r w:rsidR="00583ED6">
        <w:rPr>
          <w:rFonts w:ascii="Times New Roman" w:hAnsi="Times New Roman" w:cs="Times New Roman"/>
          <w:sz w:val="24"/>
          <w:szCs w:val="24"/>
        </w:rPr>
        <w:t xml:space="preserve"> two negatively charged</w:t>
      </w:r>
      <w:r w:rsidR="001B1772">
        <w:rPr>
          <w:rFonts w:ascii="Times New Roman" w:hAnsi="Times New Roman" w:cs="Times New Roman"/>
          <w:sz w:val="24"/>
          <w:szCs w:val="24"/>
        </w:rPr>
        <w:t xml:space="preserve"> SDS micelles</w:t>
      </w:r>
      <w:r w:rsidR="00A903F3">
        <w:rPr>
          <w:rFonts w:ascii="Times New Roman" w:hAnsi="Times New Roman" w:cs="Times New Roman"/>
          <w:sz w:val="24"/>
          <w:szCs w:val="24"/>
        </w:rPr>
        <w:t xml:space="preserve">. It </w:t>
      </w:r>
      <w:r w:rsidR="00D46C25">
        <w:rPr>
          <w:rFonts w:ascii="Times New Roman" w:hAnsi="Times New Roman" w:cs="Times New Roman"/>
          <w:sz w:val="24"/>
          <w:szCs w:val="24"/>
        </w:rPr>
        <w:t xml:space="preserve">is expected to open a new </w:t>
      </w:r>
      <w:r w:rsidR="00A22992">
        <w:rPr>
          <w:rFonts w:ascii="Times New Roman" w:hAnsi="Times New Roman" w:cs="Times New Roman"/>
          <w:sz w:val="24"/>
          <w:szCs w:val="24"/>
        </w:rPr>
        <w:t>family of single molecule force spectroscopy experiments</w:t>
      </w:r>
      <w:r w:rsidR="00A903F3">
        <w:rPr>
          <w:rFonts w:ascii="Times New Roman" w:hAnsi="Times New Roman" w:cs="Times New Roman"/>
          <w:sz w:val="24"/>
          <w:szCs w:val="24"/>
        </w:rPr>
        <w:t xml:space="preserve"> based on the use of PEF</w:t>
      </w:r>
      <w:r w:rsidR="00A22992">
        <w:rPr>
          <w:rFonts w:ascii="Times New Roman" w:hAnsi="Times New Roman" w:cs="Times New Roman"/>
          <w:sz w:val="24"/>
          <w:szCs w:val="24"/>
        </w:rPr>
        <w:t>.</w:t>
      </w:r>
    </w:p>
    <w:p w14:paraId="5EEA4430" w14:textId="77777777" w:rsidR="00A034FD" w:rsidRDefault="00A034FD" w:rsidP="00D24A87">
      <w:pPr>
        <w:spacing w:after="0" w:line="480" w:lineRule="auto"/>
        <w:jc w:val="both"/>
        <w:rPr>
          <w:rFonts w:ascii="Times New Roman" w:hAnsi="Times New Roman" w:cs="Times New Roman"/>
          <w:sz w:val="24"/>
          <w:szCs w:val="24"/>
        </w:rPr>
      </w:pPr>
    </w:p>
    <w:p w14:paraId="5EEA4431" w14:textId="77777777" w:rsidR="00D24A87" w:rsidRDefault="00D24A87" w:rsidP="00D24A8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EXPERIMENTAL</w:t>
      </w:r>
    </w:p>
    <w:p w14:paraId="5EEA4432" w14:textId="292B28F2" w:rsidR="00F428D4" w:rsidRPr="00701E56" w:rsidRDefault="00F37A9A" w:rsidP="00D24A87">
      <w:pPr>
        <w:spacing w:after="0" w:line="480" w:lineRule="auto"/>
        <w:jc w:val="both"/>
        <w:rPr>
          <w:rFonts w:ascii="Times New Roman" w:hAnsi="Times New Roman" w:cs="Times New Roman"/>
          <w:kern w:val="24"/>
          <w:sz w:val="24"/>
          <w:szCs w:val="24"/>
        </w:rPr>
      </w:pPr>
      <w:r>
        <w:rPr>
          <w:rFonts w:ascii="Times New Roman" w:hAnsi="Times New Roman" w:cs="Times New Roman"/>
          <w:i/>
          <w:sz w:val="24"/>
          <w:szCs w:val="24"/>
        </w:rPr>
        <w:t>Chemicals</w:t>
      </w:r>
      <w:r>
        <w:rPr>
          <w:rFonts w:ascii="Times New Roman" w:hAnsi="Times New Roman" w:cs="Times New Roman"/>
          <w:sz w:val="24"/>
          <w:szCs w:val="24"/>
        </w:rPr>
        <w:t xml:space="preserve">: </w:t>
      </w:r>
      <w:r w:rsidR="00F428D4">
        <w:rPr>
          <w:rFonts w:ascii="Times New Roman" w:hAnsi="Times New Roman" w:cs="Times New Roman"/>
          <w:kern w:val="24"/>
          <w:sz w:val="24"/>
          <w:szCs w:val="24"/>
        </w:rPr>
        <w:t>The p</w:t>
      </w:r>
      <w:r w:rsidRPr="00F37A9A">
        <w:rPr>
          <w:rFonts w:ascii="Times New Roman" w:hAnsi="Times New Roman" w:cs="Times New Roman"/>
          <w:kern w:val="24"/>
          <w:sz w:val="24"/>
          <w:szCs w:val="24"/>
        </w:rPr>
        <w:t xml:space="preserve">oly(ethylene oxide) </w:t>
      </w:r>
      <w:r w:rsidR="00F428D4">
        <w:rPr>
          <w:rFonts w:ascii="Times New Roman" w:hAnsi="Times New Roman" w:cs="Times New Roman"/>
          <w:kern w:val="24"/>
          <w:sz w:val="24"/>
          <w:szCs w:val="24"/>
        </w:rPr>
        <w:t xml:space="preserve">samples were purchased from </w:t>
      </w:r>
      <w:r w:rsidRPr="00F37A9A">
        <w:rPr>
          <w:rFonts w:ascii="Times New Roman" w:hAnsi="Times New Roman" w:cs="Times New Roman"/>
          <w:kern w:val="24"/>
          <w:sz w:val="24"/>
          <w:szCs w:val="24"/>
        </w:rPr>
        <w:t xml:space="preserve">Polymer Source, </w:t>
      </w:r>
      <w:r w:rsidR="00701E56">
        <w:rPr>
          <w:rFonts w:ascii="Times New Roman" w:hAnsi="Times New Roman" w:cs="Times New Roman"/>
          <w:kern w:val="24"/>
          <w:sz w:val="24"/>
          <w:szCs w:val="24"/>
        </w:rPr>
        <w:t>Dorval, Québec. The number average m</w:t>
      </w:r>
      <w:r w:rsidR="00CE39C7">
        <w:rPr>
          <w:rFonts w:ascii="Times New Roman" w:hAnsi="Times New Roman" w:cs="Times New Roman"/>
          <w:kern w:val="24"/>
          <w:sz w:val="24"/>
          <w:szCs w:val="24"/>
        </w:rPr>
        <w:t>olecular weight, dispersity,</w:t>
      </w:r>
      <w:r w:rsidR="00701E56">
        <w:rPr>
          <w:rFonts w:ascii="Times New Roman" w:hAnsi="Times New Roman" w:cs="Times New Roman"/>
          <w:kern w:val="24"/>
          <w:sz w:val="24"/>
          <w:szCs w:val="24"/>
        </w:rPr>
        <w:t xml:space="preserve"> functionalization</w:t>
      </w:r>
      <w:r w:rsidR="00CE39C7">
        <w:rPr>
          <w:rFonts w:ascii="Times New Roman" w:hAnsi="Times New Roman" w:cs="Times New Roman"/>
          <w:kern w:val="24"/>
          <w:sz w:val="24"/>
          <w:szCs w:val="24"/>
        </w:rPr>
        <w:t>, and average end-to-end distance at equilibrium (</w:t>
      </w:r>
      <w:r w:rsidR="00CE39C7">
        <w:rPr>
          <w:rFonts w:ascii="Times New Roman" w:hAnsi="Times New Roman" w:cs="Times New Roman"/>
          <w:i/>
          <w:kern w:val="24"/>
          <w:sz w:val="24"/>
          <w:szCs w:val="24"/>
        </w:rPr>
        <w:t>r</w:t>
      </w:r>
      <w:r w:rsidR="00CE39C7">
        <w:rPr>
          <w:rFonts w:ascii="Times New Roman" w:hAnsi="Times New Roman" w:cs="Times New Roman"/>
          <w:kern w:val="24"/>
          <w:sz w:val="24"/>
          <w:szCs w:val="24"/>
          <w:vertAlign w:val="subscript"/>
        </w:rPr>
        <w:t>EE-eq</w:t>
      </w:r>
      <w:r w:rsidR="00CE39C7">
        <w:rPr>
          <w:rFonts w:ascii="Times New Roman" w:hAnsi="Times New Roman" w:cs="Times New Roman"/>
          <w:kern w:val="24"/>
          <w:sz w:val="24"/>
          <w:szCs w:val="24"/>
        </w:rPr>
        <w:t>) in water</w:t>
      </w:r>
      <w:r w:rsidR="00701E56">
        <w:rPr>
          <w:rFonts w:ascii="Times New Roman" w:hAnsi="Times New Roman" w:cs="Times New Roman"/>
          <w:kern w:val="24"/>
          <w:sz w:val="24"/>
          <w:szCs w:val="24"/>
        </w:rPr>
        <w:t xml:space="preserve"> of the Py</w:t>
      </w:r>
      <w:r w:rsidR="00701E56">
        <w:rPr>
          <w:rFonts w:ascii="Times New Roman" w:hAnsi="Times New Roman" w:cs="Times New Roman"/>
          <w:kern w:val="24"/>
          <w:sz w:val="24"/>
          <w:szCs w:val="24"/>
          <w:vertAlign w:val="subscript"/>
        </w:rPr>
        <w:t>2</w:t>
      </w:r>
      <w:r w:rsidR="00701E56">
        <w:rPr>
          <w:rFonts w:ascii="Times New Roman" w:hAnsi="Times New Roman" w:cs="Times New Roman"/>
          <w:kern w:val="24"/>
          <w:sz w:val="24"/>
          <w:szCs w:val="24"/>
        </w:rPr>
        <w:t xml:space="preserve">-PEO samples </w:t>
      </w:r>
      <w:r w:rsidR="00F813C8">
        <w:rPr>
          <w:rFonts w:ascii="Times New Roman" w:hAnsi="Times New Roman" w:cs="Times New Roman"/>
          <w:kern w:val="24"/>
          <w:sz w:val="24"/>
          <w:szCs w:val="24"/>
        </w:rPr>
        <w:t>a</w:t>
      </w:r>
      <w:r w:rsidR="00701E56">
        <w:rPr>
          <w:rFonts w:ascii="Times New Roman" w:hAnsi="Times New Roman" w:cs="Times New Roman"/>
          <w:kern w:val="24"/>
          <w:sz w:val="24"/>
          <w:szCs w:val="24"/>
        </w:rPr>
        <w:t>re listed in Table 1</w:t>
      </w:r>
      <w:r w:rsidR="000F14E9">
        <w:rPr>
          <w:rFonts w:ascii="Times New Roman" w:hAnsi="Times New Roman" w:cs="Times New Roman"/>
          <w:kern w:val="24"/>
          <w:sz w:val="24"/>
          <w:szCs w:val="24"/>
        </w:rPr>
        <w:t xml:space="preserve"> and their chemical structure is shown in Figure 1</w:t>
      </w:r>
      <w:r w:rsidR="00701E56">
        <w:rPr>
          <w:rFonts w:ascii="Times New Roman" w:hAnsi="Times New Roman" w:cs="Times New Roman"/>
          <w:kern w:val="24"/>
          <w:sz w:val="24"/>
          <w:szCs w:val="24"/>
        </w:rPr>
        <w:t xml:space="preserve">. </w:t>
      </w:r>
    </w:p>
    <w:p w14:paraId="5EEA4433" w14:textId="77777777" w:rsidR="00F428D4" w:rsidRDefault="00F428D4" w:rsidP="00D24A87">
      <w:pPr>
        <w:spacing w:after="0" w:line="480" w:lineRule="auto"/>
        <w:jc w:val="both"/>
        <w:rPr>
          <w:rFonts w:ascii="Times New Roman" w:hAnsi="Times New Roman" w:cs="Times New Roman"/>
          <w:kern w:val="24"/>
          <w:sz w:val="24"/>
          <w:szCs w:val="24"/>
        </w:rPr>
      </w:pPr>
    </w:p>
    <w:p w14:paraId="5EEA4434" w14:textId="2804F50D" w:rsidR="00F428D4" w:rsidRPr="00F428D4" w:rsidRDefault="00F428D4" w:rsidP="00D24A87">
      <w:pPr>
        <w:spacing w:after="0" w:line="480" w:lineRule="auto"/>
        <w:jc w:val="both"/>
        <w:rPr>
          <w:rFonts w:ascii="Times New Roman" w:hAnsi="Times New Roman" w:cs="Times New Roman"/>
          <w:kern w:val="24"/>
          <w:sz w:val="24"/>
          <w:szCs w:val="24"/>
        </w:rPr>
      </w:pPr>
      <w:r>
        <w:rPr>
          <w:rFonts w:ascii="Times New Roman" w:hAnsi="Times New Roman" w:cs="Times New Roman"/>
          <w:b/>
          <w:kern w:val="24"/>
          <w:sz w:val="24"/>
          <w:szCs w:val="24"/>
        </w:rPr>
        <w:lastRenderedPageBreak/>
        <w:t>Table 1.</w:t>
      </w:r>
      <w:r>
        <w:rPr>
          <w:rFonts w:ascii="Times New Roman" w:hAnsi="Times New Roman" w:cs="Times New Roman"/>
          <w:kern w:val="24"/>
          <w:sz w:val="24"/>
          <w:szCs w:val="24"/>
        </w:rPr>
        <w:t xml:space="preserve"> Number average molecular weight (</w:t>
      </w:r>
      <w:r>
        <w:rPr>
          <w:rFonts w:ascii="Times New Roman" w:hAnsi="Times New Roman" w:cs="Times New Roman"/>
          <w:i/>
          <w:kern w:val="24"/>
          <w:sz w:val="24"/>
          <w:szCs w:val="24"/>
        </w:rPr>
        <w:t>M</w:t>
      </w:r>
      <w:r>
        <w:rPr>
          <w:rFonts w:ascii="Times New Roman" w:hAnsi="Times New Roman" w:cs="Times New Roman"/>
          <w:kern w:val="24"/>
          <w:sz w:val="24"/>
          <w:szCs w:val="24"/>
          <w:vertAlign w:val="subscript"/>
        </w:rPr>
        <w:t>n</w:t>
      </w:r>
      <w:r>
        <w:rPr>
          <w:rFonts w:ascii="Times New Roman" w:hAnsi="Times New Roman" w:cs="Times New Roman"/>
          <w:kern w:val="24"/>
          <w:sz w:val="24"/>
          <w:szCs w:val="24"/>
        </w:rPr>
        <w:t>), dispersity (</w:t>
      </w:r>
      <w:r w:rsidRPr="00F428D4">
        <w:rPr>
          <w:rFonts w:ascii="Times New Roman" w:hAnsi="Times New Roman" w:cs="Times New Roman"/>
          <w:i/>
          <w:sz w:val="24"/>
          <w:szCs w:val="24"/>
        </w:rPr>
        <w:t>Ð</w:t>
      </w:r>
      <w:r w:rsidR="00D24DD3">
        <w:rPr>
          <w:rFonts w:ascii="Times New Roman" w:hAnsi="Times New Roman" w:cs="Times New Roman"/>
          <w:kern w:val="24"/>
          <w:sz w:val="24"/>
          <w:szCs w:val="24"/>
        </w:rPr>
        <w:t>),</w:t>
      </w:r>
      <w:r>
        <w:rPr>
          <w:rFonts w:ascii="Times New Roman" w:hAnsi="Times New Roman" w:cs="Times New Roman"/>
          <w:kern w:val="24"/>
          <w:sz w:val="24"/>
          <w:szCs w:val="24"/>
        </w:rPr>
        <w:t xml:space="preserve"> functionalization</w:t>
      </w:r>
      <w:r w:rsidR="00D24DD3">
        <w:rPr>
          <w:rFonts w:ascii="Times New Roman" w:hAnsi="Times New Roman" w:cs="Times New Roman"/>
          <w:kern w:val="24"/>
          <w:sz w:val="24"/>
          <w:szCs w:val="24"/>
        </w:rPr>
        <w:t>, and average end-to-end distance at equilibrium</w:t>
      </w:r>
      <w:r>
        <w:rPr>
          <w:rFonts w:ascii="Times New Roman" w:hAnsi="Times New Roman" w:cs="Times New Roman"/>
          <w:kern w:val="24"/>
          <w:sz w:val="24"/>
          <w:szCs w:val="24"/>
        </w:rPr>
        <w:t xml:space="preserve"> of the Py</w:t>
      </w:r>
      <w:r>
        <w:rPr>
          <w:rFonts w:ascii="Times New Roman" w:hAnsi="Times New Roman" w:cs="Times New Roman"/>
          <w:kern w:val="24"/>
          <w:sz w:val="24"/>
          <w:szCs w:val="24"/>
          <w:vertAlign w:val="subscript"/>
        </w:rPr>
        <w:t>2</w:t>
      </w:r>
      <w:r>
        <w:rPr>
          <w:rFonts w:ascii="Times New Roman" w:hAnsi="Times New Roman" w:cs="Times New Roman"/>
          <w:kern w:val="24"/>
          <w:sz w:val="24"/>
          <w:szCs w:val="24"/>
        </w:rPr>
        <w:t>-PEO samples</w:t>
      </w:r>
      <w:r w:rsidR="004B7985">
        <w:rPr>
          <w:rFonts w:ascii="Times New Roman" w:hAnsi="Times New Roman" w:cs="Times New Roman"/>
          <w:kern w:val="24"/>
          <w:sz w:val="24"/>
          <w:szCs w:val="24"/>
        </w:rPr>
        <w:t>.</w:t>
      </w:r>
    </w:p>
    <w:tbl>
      <w:tblPr>
        <w:tblStyle w:val="TableGrid"/>
        <w:tblW w:w="0" w:type="auto"/>
        <w:jc w:val="center"/>
        <w:tblLook w:val="04A0" w:firstRow="1" w:lastRow="0" w:firstColumn="1" w:lastColumn="0" w:noHBand="0" w:noVBand="1"/>
      </w:tblPr>
      <w:tblGrid>
        <w:gridCol w:w="1838"/>
        <w:gridCol w:w="1276"/>
        <w:gridCol w:w="1276"/>
        <w:gridCol w:w="2016"/>
        <w:gridCol w:w="2693"/>
      </w:tblGrid>
      <w:tr w:rsidR="008F7DB4" w:rsidRPr="00F428D4" w14:paraId="5EEA443B" w14:textId="77777777" w:rsidTr="00F73CD4">
        <w:trPr>
          <w:jc w:val="center"/>
        </w:trPr>
        <w:tc>
          <w:tcPr>
            <w:tcW w:w="1838" w:type="dxa"/>
            <w:vAlign w:val="center"/>
          </w:tcPr>
          <w:p w14:paraId="5EEA4435" w14:textId="77777777" w:rsidR="008F7DB4" w:rsidRPr="00F428D4" w:rsidRDefault="008F7DB4" w:rsidP="008F7DB4">
            <w:pPr>
              <w:jc w:val="center"/>
              <w:rPr>
                <w:rFonts w:ascii="Times New Roman" w:hAnsi="Times New Roman" w:cs="Times New Roman"/>
                <w:sz w:val="24"/>
                <w:szCs w:val="24"/>
              </w:rPr>
            </w:pPr>
            <w:r w:rsidRPr="00F428D4">
              <w:rPr>
                <w:rFonts w:ascii="Times New Roman" w:hAnsi="Times New Roman" w:cs="Times New Roman"/>
                <w:sz w:val="24"/>
                <w:szCs w:val="24"/>
              </w:rPr>
              <w:fldChar w:fldCharType="begin"/>
            </w:r>
            <w:r w:rsidRPr="00F428D4">
              <w:rPr>
                <w:rFonts w:ascii="Times New Roman" w:hAnsi="Times New Roman" w:cs="Times New Roman"/>
                <w:sz w:val="24"/>
                <w:szCs w:val="24"/>
              </w:rPr>
              <w:instrText xml:space="preserve"> MACROBUTTON MTEditEquationSection2 </w:instrText>
            </w:r>
            <w:r w:rsidRPr="00F428D4">
              <w:rPr>
                <w:rStyle w:val="MTEquationSection"/>
                <w:rFonts w:ascii="Times New Roman" w:hAnsi="Times New Roman" w:cs="Times New Roman"/>
                <w:sz w:val="24"/>
                <w:szCs w:val="24"/>
              </w:rPr>
              <w:instrText>Equation Chapter 1 Section 1</w:instrText>
            </w:r>
            <w:r w:rsidRPr="00F428D4">
              <w:rPr>
                <w:rFonts w:ascii="Times New Roman" w:hAnsi="Times New Roman" w:cs="Times New Roman"/>
                <w:sz w:val="24"/>
                <w:szCs w:val="24"/>
              </w:rPr>
              <w:fldChar w:fldCharType="begin"/>
            </w:r>
            <w:r w:rsidRPr="00F428D4">
              <w:rPr>
                <w:rFonts w:ascii="Times New Roman" w:hAnsi="Times New Roman" w:cs="Times New Roman"/>
                <w:sz w:val="24"/>
                <w:szCs w:val="24"/>
              </w:rPr>
              <w:instrText xml:space="preserve"> SEQ MTEqn \r \h \* MERGEFORMAT </w:instrText>
            </w:r>
            <w:r w:rsidRPr="00F428D4">
              <w:rPr>
                <w:rFonts w:ascii="Times New Roman" w:hAnsi="Times New Roman" w:cs="Times New Roman"/>
                <w:sz w:val="24"/>
                <w:szCs w:val="24"/>
              </w:rPr>
              <w:fldChar w:fldCharType="end"/>
            </w:r>
            <w:r w:rsidRPr="00F428D4">
              <w:rPr>
                <w:rFonts w:ascii="Times New Roman" w:hAnsi="Times New Roman" w:cs="Times New Roman"/>
                <w:sz w:val="24"/>
                <w:szCs w:val="24"/>
              </w:rPr>
              <w:fldChar w:fldCharType="begin"/>
            </w:r>
            <w:r w:rsidRPr="00F428D4">
              <w:rPr>
                <w:rFonts w:ascii="Times New Roman" w:hAnsi="Times New Roman" w:cs="Times New Roman"/>
                <w:sz w:val="24"/>
                <w:szCs w:val="24"/>
              </w:rPr>
              <w:instrText xml:space="preserve"> SEQ MTSec \r 1 \h \* MERGEFORMAT </w:instrText>
            </w:r>
            <w:r w:rsidRPr="00F428D4">
              <w:rPr>
                <w:rFonts w:ascii="Times New Roman" w:hAnsi="Times New Roman" w:cs="Times New Roman"/>
                <w:sz w:val="24"/>
                <w:szCs w:val="24"/>
              </w:rPr>
              <w:fldChar w:fldCharType="end"/>
            </w:r>
            <w:r w:rsidRPr="00F428D4">
              <w:rPr>
                <w:rFonts w:ascii="Times New Roman" w:hAnsi="Times New Roman" w:cs="Times New Roman"/>
                <w:sz w:val="24"/>
                <w:szCs w:val="24"/>
              </w:rPr>
              <w:fldChar w:fldCharType="begin"/>
            </w:r>
            <w:r w:rsidRPr="00F428D4">
              <w:rPr>
                <w:rFonts w:ascii="Times New Roman" w:hAnsi="Times New Roman" w:cs="Times New Roman"/>
                <w:sz w:val="24"/>
                <w:szCs w:val="24"/>
              </w:rPr>
              <w:instrText xml:space="preserve"> SEQ MTChap \r 1 \h \* MERGEFORMAT </w:instrText>
            </w:r>
            <w:r w:rsidRPr="00F428D4">
              <w:rPr>
                <w:rFonts w:ascii="Times New Roman" w:hAnsi="Times New Roman" w:cs="Times New Roman"/>
                <w:sz w:val="24"/>
                <w:szCs w:val="24"/>
              </w:rPr>
              <w:fldChar w:fldCharType="end"/>
            </w:r>
            <w:r w:rsidRPr="00F428D4">
              <w:rPr>
                <w:rFonts w:ascii="Times New Roman" w:hAnsi="Times New Roman" w:cs="Times New Roman"/>
                <w:sz w:val="24"/>
                <w:szCs w:val="24"/>
              </w:rPr>
              <w:fldChar w:fldCharType="end"/>
            </w:r>
            <w:r w:rsidRPr="00F428D4">
              <w:rPr>
                <w:rFonts w:ascii="Times New Roman" w:hAnsi="Times New Roman" w:cs="Times New Roman"/>
                <w:sz w:val="24"/>
                <w:szCs w:val="24"/>
              </w:rPr>
              <w:t>Polymer</w:t>
            </w:r>
          </w:p>
        </w:tc>
        <w:tc>
          <w:tcPr>
            <w:tcW w:w="1276" w:type="dxa"/>
            <w:vAlign w:val="center"/>
          </w:tcPr>
          <w:p w14:paraId="5EEA4436" w14:textId="77777777" w:rsidR="008F7DB4" w:rsidRPr="00F428D4" w:rsidRDefault="008F7DB4" w:rsidP="008F7DB4">
            <w:pPr>
              <w:jc w:val="center"/>
              <w:rPr>
                <w:rFonts w:ascii="Times New Roman" w:hAnsi="Times New Roman" w:cs="Times New Roman"/>
                <w:sz w:val="24"/>
                <w:szCs w:val="24"/>
              </w:rPr>
            </w:pPr>
            <w:r w:rsidRPr="00F428D4">
              <w:rPr>
                <w:rFonts w:ascii="Times New Roman" w:hAnsi="Times New Roman" w:cs="Times New Roman"/>
                <w:sz w:val="24"/>
                <w:szCs w:val="24"/>
              </w:rPr>
              <w:t xml:space="preserve">PEO </w:t>
            </w:r>
            <w:r w:rsidRPr="00F428D4">
              <w:rPr>
                <w:rFonts w:ascii="Times New Roman" w:hAnsi="Times New Roman" w:cs="Times New Roman"/>
                <w:i/>
                <w:sz w:val="24"/>
                <w:szCs w:val="24"/>
              </w:rPr>
              <w:t>M</w:t>
            </w:r>
            <w:r w:rsidRPr="00F428D4">
              <w:rPr>
                <w:rFonts w:ascii="Times New Roman" w:hAnsi="Times New Roman" w:cs="Times New Roman"/>
                <w:sz w:val="24"/>
                <w:szCs w:val="24"/>
                <w:vertAlign w:val="subscript"/>
              </w:rPr>
              <w:t>n</w:t>
            </w:r>
            <w:r w:rsidRPr="00F428D4">
              <w:rPr>
                <w:rFonts w:ascii="Times New Roman" w:hAnsi="Times New Roman" w:cs="Times New Roman"/>
                <w:sz w:val="24"/>
                <w:szCs w:val="24"/>
              </w:rPr>
              <w:t xml:space="preserve"> (kg∙mol</w:t>
            </w:r>
            <w:r w:rsidRPr="00AE2BA1">
              <w:rPr>
                <w:rFonts w:ascii="Symbol" w:hAnsi="Symbol" w:cs="Times New Roman"/>
                <w:sz w:val="24"/>
                <w:szCs w:val="24"/>
                <w:vertAlign w:val="superscript"/>
              </w:rPr>
              <w:t></w:t>
            </w:r>
            <w:r w:rsidRPr="00F428D4">
              <w:rPr>
                <w:rFonts w:ascii="Times New Roman" w:hAnsi="Times New Roman" w:cs="Times New Roman"/>
                <w:sz w:val="24"/>
                <w:szCs w:val="24"/>
                <w:vertAlign w:val="superscript"/>
              </w:rPr>
              <w:t>1</w:t>
            </w:r>
            <w:r w:rsidRPr="00F428D4">
              <w:rPr>
                <w:rFonts w:ascii="Times New Roman" w:hAnsi="Times New Roman" w:cs="Times New Roman"/>
                <w:sz w:val="24"/>
                <w:szCs w:val="24"/>
              </w:rPr>
              <w:t>)</w:t>
            </w:r>
          </w:p>
        </w:tc>
        <w:tc>
          <w:tcPr>
            <w:tcW w:w="1276" w:type="dxa"/>
            <w:vAlign w:val="center"/>
          </w:tcPr>
          <w:p w14:paraId="5EEA4437" w14:textId="77777777" w:rsidR="00F73CD4" w:rsidRDefault="00F73CD4" w:rsidP="008F7DB4">
            <w:pPr>
              <w:jc w:val="center"/>
              <w:rPr>
                <w:rFonts w:ascii="Times New Roman" w:hAnsi="Times New Roman" w:cs="Times New Roman"/>
                <w:i/>
                <w:sz w:val="24"/>
                <w:szCs w:val="24"/>
              </w:rPr>
            </w:pPr>
            <w:r>
              <w:rPr>
                <w:rFonts w:ascii="Times New Roman" w:hAnsi="Times New Roman" w:cs="Times New Roman"/>
                <w:i/>
                <w:sz w:val="24"/>
                <w:szCs w:val="24"/>
              </w:rPr>
              <w:t>Ð</w:t>
            </w:r>
          </w:p>
          <w:p w14:paraId="5EEA4438" w14:textId="77777777" w:rsidR="008F7DB4" w:rsidRPr="00F428D4" w:rsidRDefault="008F7DB4" w:rsidP="008F7DB4">
            <w:pPr>
              <w:jc w:val="center"/>
              <w:rPr>
                <w:rFonts w:ascii="Times New Roman" w:hAnsi="Times New Roman" w:cs="Times New Roman"/>
                <w:i/>
                <w:sz w:val="24"/>
                <w:szCs w:val="24"/>
              </w:rPr>
            </w:pPr>
            <w:r w:rsidRPr="00F428D4">
              <w:rPr>
                <w:rFonts w:ascii="Times New Roman" w:hAnsi="Times New Roman" w:cs="Times New Roman"/>
                <w:i/>
                <w:sz w:val="24"/>
                <w:szCs w:val="24"/>
              </w:rPr>
              <w:t>(= M</w:t>
            </w:r>
            <w:r w:rsidRPr="00F428D4">
              <w:rPr>
                <w:rFonts w:ascii="Times New Roman" w:hAnsi="Times New Roman" w:cs="Times New Roman"/>
                <w:sz w:val="24"/>
                <w:szCs w:val="24"/>
                <w:vertAlign w:val="subscript"/>
              </w:rPr>
              <w:t>w</w:t>
            </w:r>
            <w:r w:rsidRPr="00F428D4">
              <w:rPr>
                <w:rFonts w:ascii="Times New Roman" w:hAnsi="Times New Roman" w:cs="Times New Roman"/>
                <w:i/>
                <w:sz w:val="24"/>
                <w:szCs w:val="24"/>
              </w:rPr>
              <w:t>/M</w:t>
            </w:r>
            <w:r w:rsidRPr="00F428D4">
              <w:rPr>
                <w:rFonts w:ascii="Times New Roman" w:hAnsi="Times New Roman" w:cs="Times New Roman"/>
                <w:sz w:val="24"/>
                <w:szCs w:val="24"/>
                <w:vertAlign w:val="subscript"/>
              </w:rPr>
              <w:t>n</w:t>
            </w:r>
            <w:r w:rsidRPr="00F428D4">
              <w:rPr>
                <w:rFonts w:ascii="Times New Roman" w:hAnsi="Times New Roman" w:cs="Times New Roman"/>
                <w:i/>
                <w:sz w:val="24"/>
                <w:szCs w:val="24"/>
              </w:rPr>
              <w:t>)</w:t>
            </w:r>
          </w:p>
        </w:tc>
        <w:tc>
          <w:tcPr>
            <w:tcW w:w="2016" w:type="dxa"/>
          </w:tcPr>
          <w:p w14:paraId="5EEA4439" w14:textId="77777777" w:rsidR="008F7DB4" w:rsidRPr="008F7DB4" w:rsidRDefault="008F7DB4" w:rsidP="008F7DB4">
            <w:pPr>
              <w:jc w:val="center"/>
              <w:rPr>
                <w:rFonts w:ascii="Times New Roman" w:hAnsi="Times New Roman" w:cs="Times New Roman"/>
                <w:sz w:val="24"/>
                <w:szCs w:val="24"/>
              </w:rPr>
            </w:pPr>
            <w:r w:rsidRPr="008F7DB4">
              <w:rPr>
                <w:rFonts w:ascii="Times New Roman" w:hAnsi="Times New Roman" w:cs="Times New Roman"/>
                <w:sz w:val="24"/>
                <w:szCs w:val="24"/>
              </w:rPr>
              <w:t>Functionalization*</w:t>
            </w:r>
          </w:p>
        </w:tc>
        <w:tc>
          <w:tcPr>
            <w:tcW w:w="2693" w:type="dxa"/>
          </w:tcPr>
          <w:p w14:paraId="5EEA443A" w14:textId="77777777" w:rsidR="008F7DB4" w:rsidRPr="008F7DB4" w:rsidRDefault="008F7DB4" w:rsidP="008F7DB4">
            <w:pPr>
              <w:jc w:val="center"/>
              <w:rPr>
                <w:rFonts w:ascii="Times New Roman" w:hAnsi="Times New Roman" w:cs="Times New Roman"/>
                <w:sz w:val="24"/>
                <w:szCs w:val="24"/>
              </w:rPr>
            </w:pPr>
            <w:r>
              <w:rPr>
                <w:rFonts w:ascii="Times New Roman" w:hAnsi="Times New Roman" w:cs="Times New Roman"/>
                <w:sz w:val="24"/>
                <w:szCs w:val="24"/>
              </w:rPr>
              <w:t>Average e</w:t>
            </w:r>
            <w:r w:rsidRPr="008F7DB4">
              <w:rPr>
                <w:rFonts w:ascii="Times New Roman" w:hAnsi="Times New Roman" w:cs="Times New Roman"/>
                <w:sz w:val="24"/>
                <w:szCs w:val="24"/>
              </w:rPr>
              <w:t>nd-to-end distance</w:t>
            </w:r>
            <w:r w:rsidR="00F73CD4">
              <w:rPr>
                <w:rFonts w:ascii="Times New Roman" w:hAnsi="Times New Roman" w:cs="Times New Roman"/>
                <w:sz w:val="24"/>
                <w:szCs w:val="24"/>
              </w:rPr>
              <w:t xml:space="preserve"> at equilibrium</w:t>
            </w:r>
            <w:r w:rsidRPr="008F7DB4">
              <w:rPr>
                <w:rFonts w:ascii="Times New Roman" w:hAnsi="Times New Roman" w:cs="Times New Roman"/>
                <w:sz w:val="24"/>
                <w:szCs w:val="24"/>
              </w:rPr>
              <w:t xml:space="preserve"> (</w:t>
            </w:r>
            <w:r w:rsidR="004B7985">
              <w:rPr>
                <w:rFonts w:ascii="Times New Roman" w:hAnsi="Times New Roman" w:cs="Times New Roman"/>
                <w:i/>
                <w:sz w:val="24"/>
                <w:szCs w:val="24"/>
              </w:rPr>
              <w:t>r</w:t>
            </w:r>
            <w:r w:rsidR="004B7985">
              <w:rPr>
                <w:rFonts w:ascii="Times New Roman" w:hAnsi="Times New Roman" w:cs="Times New Roman"/>
                <w:sz w:val="24"/>
                <w:szCs w:val="24"/>
                <w:vertAlign w:val="subscript"/>
              </w:rPr>
              <w:t>EE</w:t>
            </w:r>
            <w:r w:rsidR="00F73CD4">
              <w:rPr>
                <w:rFonts w:ascii="Times New Roman" w:hAnsi="Times New Roman" w:cs="Times New Roman"/>
                <w:sz w:val="24"/>
                <w:szCs w:val="24"/>
                <w:vertAlign w:val="subscript"/>
              </w:rPr>
              <w:t>-eq</w:t>
            </w:r>
            <w:r w:rsidR="004B7985">
              <w:rPr>
                <w:rFonts w:ascii="Times New Roman" w:hAnsi="Times New Roman" w:cs="Times New Roman"/>
                <w:sz w:val="24"/>
                <w:szCs w:val="24"/>
              </w:rPr>
              <w:t xml:space="preserve">, </w:t>
            </w:r>
            <w:r w:rsidRPr="008F7DB4">
              <w:rPr>
                <w:rFonts w:ascii="Times New Roman" w:hAnsi="Times New Roman" w:cs="Times New Roman"/>
                <w:sz w:val="24"/>
                <w:szCs w:val="24"/>
              </w:rPr>
              <w:t>nm)</w:t>
            </w:r>
            <w:r w:rsidR="00D12030">
              <w:rPr>
                <w:rFonts w:ascii="Times New Roman" w:hAnsi="Times New Roman" w:cs="Times New Roman"/>
                <w:sz w:val="24"/>
                <w:szCs w:val="24"/>
              </w:rPr>
              <w:t>**</w:t>
            </w:r>
          </w:p>
        </w:tc>
      </w:tr>
      <w:tr w:rsidR="00F30DA2" w:rsidRPr="00F428D4" w14:paraId="5EEA4441" w14:textId="77777777" w:rsidTr="00F73CD4">
        <w:trPr>
          <w:jc w:val="center"/>
        </w:trPr>
        <w:tc>
          <w:tcPr>
            <w:tcW w:w="1838" w:type="dxa"/>
            <w:vAlign w:val="center"/>
          </w:tcPr>
          <w:p w14:paraId="5EEA443C"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Py</w:t>
            </w:r>
            <w:r w:rsidRPr="00F428D4">
              <w:rPr>
                <w:rFonts w:ascii="Times New Roman" w:hAnsi="Times New Roman" w:cs="Times New Roman"/>
                <w:sz w:val="24"/>
                <w:szCs w:val="24"/>
                <w:vertAlign w:val="subscript"/>
              </w:rPr>
              <w:t>2</w:t>
            </w:r>
            <w:r w:rsidRPr="00F428D4">
              <w:rPr>
                <w:rFonts w:ascii="Times New Roman" w:hAnsi="Times New Roman" w:cs="Times New Roman"/>
                <w:sz w:val="24"/>
                <w:szCs w:val="24"/>
              </w:rPr>
              <w:t>-PEO(2K)</w:t>
            </w:r>
          </w:p>
        </w:tc>
        <w:tc>
          <w:tcPr>
            <w:tcW w:w="1276" w:type="dxa"/>
            <w:vAlign w:val="center"/>
          </w:tcPr>
          <w:p w14:paraId="5EEA443D"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2.0</w:t>
            </w:r>
          </w:p>
        </w:tc>
        <w:tc>
          <w:tcPr>
            <w:tcW w:w="1276" w:type="dxa"/>
            <w:vAlign w:val="center"/>
          </w:tcPr>
          <w:p w14:paraId="5EEA443E" w14:textId="77777777" w:rsidR="00F30DA2" w:rsidRPr="00F428D4" w:rsidRDefault="00F30DA2" w:rsidP="00F30DA2">
            <w:pPr>
              <w:jc w:val="center"/>
              <w:rPr>
                <w:rFonts w:ascii="Times New Roman" w:hAnsi="Times New Roman" w:cs="Times New Roman"/>
                <w:sz w:val="24"/>
                <w:szCs w:val="24"/>
              </w:rPr>
            </w:pPr>
            <w:r>
              <w:rPr>
                <w:rFonts w:ascii="Times New Roman" w:hAnsi="Times New Roman" w:cs="Times New Roman"/>
                <w:sz w:val="24"/>
                <w:szCs w:val="24"/>
              </w:rPr>
              <w:t>1.05</w:t>
            </w:r>
          </w:p>
        </w:tc>
        <w:tc>
          <w:tcPr>
            <w:tcW w:w="2016" w:type="dxa"/>
          </w:tcPr>
          <w:p w14:paraId="5EEA443F" w14:textId="77777777" w:rsidR="00F30DA2" w:rsidRPr="00F428D4" w:rsidRDefault="00F30DA2" w:rsidP="00F30DA2">
            <w:pPr>
              <w:jc w:val="center"/>
              <w:rPr>
                <w:rFonts w:ascii="Times New Roman" w:hAnsi="Times New Roman" w:cs="Times New Roman"/>
                <w:sz w:val="24"/>
                <w:szCs w:val="24"/>
              </w:rPr>
            </w:pPr>
            <w:r>
              <w:rPr>
                <w:rFonts w:ascii="Times New Roman" w:hAnsi="Times New Roman" w:cs="Times New Roman"/>
                <w:sz w:val="24"/>
                <w:szCs w:val="24"/>
              </w:rPr>
              <w:t>1.98</w:t>
            </w:r>
          </w:p>
        </w:tc>
        <w:tc>
          <w:tcPr>
            <w:tcW w:w="2693" w:type="dxa"/>
          </w:tcPr>
          <w:p w14:paraId="5EEA4440" w14:textId="77777777" w:rsidR="00F30DA2" w:rsidRPr="00F30DA2" w:rsidRDefault="00F30DA2" w:rsidP="00F30DA2">
            <w:pPr>
              <w:jc w:val="center"/>
              <w:rPr>
                <w:rFonts w:ascii="Times New Roman" w:hAnsi="Times New Roman" w:cs="Times New Roman"/>
                <w:sz w:val="24"/>
                <w:szCs w:val="24"/>
              </w:rPr>
            </w:pPr>
            <w:r w:rsidRPr="00F30DA2">
              <w:rPr>
                <w:rFonts w:ascii="Times New Roman" w:hAnsi="Times New Roman" w:cs="Times New Roman"/>
                <w:sz w:val="24"/>
                <w:szCs w:val="24"/>
              </w:rPr>
              <w:t>3.75</w:t>
            </w:r>
          </w:p>
        </w:tc>
      </w:tr>
      <w:tr w:rsidR="00F30DA2" w:rsidRPr="00F428D4" w14:paraId="5EEA4447" w14:textId="77777777" w:rsidTr="00F73CD4">
        <w:trPr>
          <w:jc w:val="center"/>
        </w:trPr>
        <w:tc>
          <w:tcPr>
            <w:tcW w:w="1838" w:type="dxa"/>
            <w:vAlign w:val="center"/>
          </w:tcPr>
          <w:p w14:paraId="5EEA4442"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Py</w:t>
            </w:r>
            <w:r w:rsidRPr="00F428D4">
              <w:rPr>
                <w:rFonts w:ascii="Times New Roman" w:hAnsi="Times New Roman" w:cs="Times New Roman"/>
                <w:sz w:val="24"/>
                <w:szCs w:val="24"/>
                <w:vertAlign w:val="subscript"/>
              </w:rPr>
              <w:t>2</w:t>
            </w:r>
            <w:r w:rsidRPr="00F428D4">
              <w:rPr>
                <w:rFonts w:ascii="Times New Roman" w:hAnsi="Times New Roman" w:cs="Times New Roman"/>
                <w:sz w:val="24"/>
                <w:szCs w:val="24"/>
              </w:rPr>
              <w:t>-PEO(3.4K)</w:t>
            </w:r>
          </w:p>
        </w:tc>
        <w:tc>
          <w:tcPr>
            <w:tcW w:w="1276" w:type="dxa"/>
            <w:vAlign w:val="center"/>
          </w:tcPr>
          <w:p w14:paraId="5EEA4443"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3.4</w:t>
            </w:r>
          </w:p>
        </w:tc>
        <w:tc>
          <w:tcPr>
            <w:tcW w:w="1276" w:type="dxa"/>
            <w:vAlign w:val="center"/>
          </w:tcPr>
          <w:p w14:paraId="5EEA4444"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1.04</w:t>
            </w:r>
          </w:p>
        </w:tc>
        <w:tc>
          <w:tcPr>
            <w:tcW w:w="2016" w:type="dxa"/>
          </w:tcPr>
          <w:p w14:paraId="5EEA4445"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1.78</w:t>
            </w:r>
          </w:p>
        </w:tc>
        <w:tc>
          <w:tcPr>
            <w:tcW w:w="2693" w:type="dxa"/>
          </w:tcPr>
          <w:p w14:paraId="5EEA4446" w14:textId="77777777" w:rsidR="00F30DA2" w:rsidRPr="00F30DA2" w:rsidRDefault="00F30DA2" w:rsidP="00F30DA2">
            <w:pPr>
              <w:jc w:val="center"/>
              <w:rPr>
                <w:rFonts w:ascii="Times New Roman" w:hAnsi="Times New Roman" w:cs="Times New Roman"/>
                <w:sz w:val="24"/>
                <w:szCs w:val="24"/>
              </w:rPr>
            </w:pPr>
            <w:r w:rsidRPr="00F30DA2">
              <w:rPr>
                <w:rFonts w:ascii="Times New Roman" w:hAnsi="Times New Roman" w:cs="Times New Roman"/>
                <w:sz w:val="24"/>
                <w:szCs w:val="24"/>
              </w:rPr>
              <w:t>4.89</w:t>
            </w:r>
          </w:p>
        </w:tc>
      </w:tr>
      <w:tr w:rsidR="00F30DA2" w:rsidRPr="00F428D4" w14:paraId="5EEA444D" w14:textId="77777777" w:rsidTr="00F73CD4">
        <w:trPr>
          <w:jc w:val="center"/>
        </w:trPr>
        <w:tc>
          <w:tcPr>
            <w:tcW w:w="1838" w:type="dxa"/>
            <w:vAlign w:val="center"/>
          </w:tcPr>
          <w:p w14:paraId="5EEA4448"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Py</w:t>
            </w:r>
            <w:r w:rsidRPr="00F428D4">
              <w:rPr>
                <w:rFonts w:ascii="Times New Roman" w:hAnsi="Times New Roman" w:cs="Times New Roman"/>
                <w:sz w:val="24"/>
                <w:szCs w:val="24"/>
                <w:vertAlign w:val="subscript"/>
              </w:rPr>
              <w:t>2</w:t>
            </w:r>
            <w:r w:rsidRPr="00F428D4">
              <w:rPr>
                <w:rFonts w:ascii="Times New Roman" w:hAnsi="Times New Roman" w:cs="Times New Roman"/>
                <w:sz w:val="24"/>
                <w:szCs w:val="24"/>
              </w:rPr>
              <w:t>-PEO(5K)</w:t>
            </w:r>
          </w:p>
        </w:tc>
        <w:tc>
          <w:tcPr>
            <w:tcW w:w="1276" w:type="dxa"/>
            <w:vAlign w:val="center"/>
          </w:tcPr>
          <w:p w14:paraId="5EEA4449"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5.0</w:t>
            </w:r>
          </w:p>
        </w:tc>
        <w:tc>
          <w:tcPr>
            <w:tcW w:w="1276" w:type="dxa"/>
            <w:vAlign w:val="center"/>
          </w:tcPr>
          <w:p w14:paraId="5EEA444A"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1.08</w:t>
            </w:r>
          </w:p>
        </w:tc>
        <w:tc>
          <w:tcPr>
            <w:tcW w:w="2016" w:type="dxa"/>
          </w:tcPr>
          <w:p w14:paraId="5EEA444B"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1.97</w:t>
            </w:r>
          </w:p>
        </w:tc>
        <w:tc>
          <w:tcPr>
            <w:tcW w:w="2693" w:type="dxa"/>
          </w:tcPr>
          <w:p w14:paraId="5EEA444C" w14:textId="77777777" w:rsidR="00F30DA2" w:rsidRPr="00F30DA2" w:rsidRDefault="00F30DA2" w:rsidP="00F30DA2">
            <w:pPr>
              <w:jc w:val="center"/>
              <w:rPr>
                <w:rFonts w:ascii="Times New Roman" w:hAnsi="Times New Roman" w:cs="Times New Roman"/>
                <w:sz w:val="24"/>
                <w:szCs w:val="24"/>
              </w:rPr>
            </w:pPr>
            <w:r w:rsidRPr="00F30DA2">
              <w:rPr>
                <w:rFonts w:ascii="Times New Roman" w:hAnsi="Times New Roman" w:cs="Times New Roman"/>
                <w:sz w:val="24"/>
                <w:szCs w:val="24"/>
              </w:rPr>
              <w:t>5.94</w:t>
            </w:r>
          </w:p>
        </w:tc>
      </w:tr>
      <w:tr w:rsidR="00F30DA2" w:rsidRPr="00F428D4" w14:paraId="5EEA4453" w14:textId="77777777" w:rsidTr="00F73CD4">
        <w:trPr>
          <w:jc w:val="center"/>
        </w:trPr>
        <w:tc>
          <w:tcPr>
            <w:tcW w:w="1838" w:type="dxa"/>
            <w:vAlign w:val="center"/>
          </w:tcPr>
          <w:p w14:paraId="5EEA444E"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Py</w:t>
            </w:r>
            <w:r w:rsidRPr="00F428D4">
              <w:rPr>
                <w:rFonts w:ascii="Times New Roman" w:hAnsi="Times New Roman" w:cs="Times New Roman"/>
                <w:sz w:val="24"/>
                <w:szCs w:val="24"/>
                <w:vertAlign w:val="subscript"/>
              </w:rPr>
              <w:t>2</w:t>
            </w:r>
            <w:r w:rsidRPr="00F428D4">
              <w:rPr>
                <w:rFonts w:ascii="Times New Roman" w:hAnsi="Times New Roman" w:cs="Times New Roman"/>
                <w:sz w:val="24"/>
                <w:szCs w:val="24"/>
              </w:rPr>
              <w:t>-PEO(6K)</w:t>
            </w:r>
          </w:p>
        </w:tc>
        <w:tc>
          <w:tcPr>
            <w:tcW w:w="1276" w:type="dxa"/>
            <w:vAlign w:val="center"/>
          </w:tcPr>
          <w:p w14:paraId="5EEA444F"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6.0</w:t>
            </w:r>
          </w:p>
        </w:tc>
        <w:tc>
          <w:tcPr>
            <w:tcW w:w="1276" w:type="dxa"/>
            <w:vAlign w:val="center"/>
          </w:tcPr>
          <w:p w14:paraId="5EEA4450"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1.03</w:t>
            </w:r>
          </w:p>
        </w:tc>
        <w:tc>
          <w:tcPr>
            <w:tcW w:w="2016" w:type="dxa"/>
          </w:tcPr>
          <w:p w14:paraId="5EEA4451"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1.88</w:t>
            </w:r>
          </w:p>
        </w:tc>
        <w:tc>
          <w:tcPr>
            <w:tcW w:w="2693" w:type="dxa"/>
          </w:tcPr>
          <w:p w14:paraId="5EEA4452" w14:textId="77777777" w:rsidR="00F30DA2" w:rsidRPr="00F30DA2" w:rsidRDefault="00F30DA2" w:rsidP="00F30DA2">
            <w:pPr>
              <w:jc w:val="center"/>
              <w:rPr>
                <w:rFonts w:ascii="Times New Roman" w:hAnsi="Times New Roman" w:cs="Times New Roman"/>
                <w:sz w:val="24"/>
                <w:szCs w:val="24"/>
              </w:rPr>
            </w:pPr>
            <w:r w:rsidRPr="00F30DA2">
              <w:rPr>
                <w:rFonts w:ascii="Times New Roman" w:hAnsi="Times New Roman" w:cs="Times New Roman"/>
                <w:sz w:val="24"/>
                <w:szCs w:val="24"/>
              </w:rPr>
              <w:t>6.50</w:t>
            </w:r>
          </w:p>
        </w:tc>
      </w:tr>
      <w:tr w:rsidR="00F30DA2" w:rsidRPr="00F428D4" w14:paraId="5EEA4459" w14:textId="77777777" w:rsidTr="00F73CD4">
        <w:trPr>
          <w:jc w:val="center"/>
        </w:trPr>
        <w:tc>
          <w:tcPr>
            <w:tcW w:w="1838" w:type="dxa"/>
            <w:vAlign w:val="center"/>
          </w:tcPr>
          <w:p w14:paraId="5EEA4454"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Py</w:t>
            </w:r>
            <w:r w:rsidRPr="00F428D4">
              <w:rPr>
                <w:rFonts w:ascii="Times New Roman" w:hAnsi="Times New Roman" w:cs="Times New Roman"/>
                <w:sz w:val="24"/>
                <w:szCs w:val="24"/>
                <w:vertAlign w:val="subscript"/>
              </w:rPr>
              <w:t>2</w:t>
            </w:r>
            <w:r w:rsidRPr="00F428D4">
              <w:rPr>
                <w:rFonts w:ascii="Times New Roman" w:hAnsi="Times New Roman" w:cs="Times New Roman"/>
                <w:sz w:val="24"/>
                <w:szCs w:val="24"/>
              </w:rPr>
              <w:t>-PEO(7.8K)</w:t>
            </w:r>
          </w:p>
        </w:tc>
        <w:tc>
          <w:tcPr>
            <w:tcW w:w="1276" w:type="dxa"/>
            <w:vAlign w:val="center"/>
          </w:tcPr>
          <w:p w14:paraId="5EEA4455"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7.8</w:t>
            </w:r>
          </w:p>
        </w:tc>
        <w:tc>
          <w:tcPr>
            <w:tcW w:w="1276" w:type="dxa"/>
            <w:vAlign w:val="center"/>
          </w:tcPr>
          <w:p w14:paraId="5EEA4456"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1.04</w:t>
            </w:r>
          </w:p>
        </w:tc>
        <w:tc>
          <w:tcPr>
            <w:tcW w:w="2016" w:type="dxa"/>
          </w:tcPr>
          <w:p w14:paraId="5EEA4457"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1.77</w:t>
            </w:r>
          </w:p>
        </w:tc>
        <w:tc>
          <w:tcPr>
            <w:tcW w:w="2693" w:type="dxa"/>
          </w:tcPr>
          <w:p w14:paraId="5EEA4458" w14:textId="77777777" w:rsidR="00F30DA2" w:rsidRPr="00F30DA2" w:rsidRDefault="00F30DA2" w:rsidP="00F30DA2">
            <w:pPr>
              <w:jc w:val="center"/>
              <w:rPr>
                <w:rFonts w:ascii="Times New Roman" w:hAnsi="Times New Roman" w:cs="Times New Roman"/>
                <w:sz w:val="24"/>
                <w:szCs w:val="24"/>
              </w:rPr>
            </w:pPr>
            <w:r w:rsidRPr="00F30DA2">
              <w:rPr>
                <w:rFonts w:ascii="Times New Roman" w:hAnsi="Times New Roman" w:cs="Times New Roman"/>
                <w:sz w:val="24"/>
                <w:szCs w:val="24"/>
              </w:rPr>
              <w:t>7.41</w:t>
            </w:r>
          </w:p>
        </w:tc>
      </w:tr>
      <w:tr w:rsidR="00F30DA2" w:rsidRPr="00F428D4" w14:paraId="5EEA445F" w14:textId="77777777" w:rsidTr="00F73CD4">
        <w:trPr>
          <w:jc w:val="center"/>
        </w:trPr>
        <w:tc>
          <w:tcPr>
            <w:tcW w:w="1838" w:type="dxa"/>
            <w:vAlign w:val="center"/>
          </w:tcPr>
          <w:p w14:paraId="5EEA445A"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Py</w:t>
            </w:r>
            <w:r w:rsidRPr="00F428D4">
              <w:rPr>
                <w:rFonts w:ascii="Times New Roman" w:hAnsi="Times New Roman" w:cs="Times New Roman"/>
                <w:sz w:val="24"/>
                <w:szCs w:val="24"/>
                <w:vertAlign w:val="subscript"/>
              </w:rPr>
              <w:t>2</w:t>
            </w:r>
            <w:r w:rsidRPr="00F428D4">
              <w:rPr>
                <w:rFonts w:ascii="Times New Roman" w:hAnsi="Times New Roman" w:cs="Times New Roman"/>
                <w:sz w:val="24"/>
                <w:szCs w:val="24"/>
              </w:rPr>
              <w:t>-PEO(10K)</w:t>
            </w:r>
          </w:p>
        </w:tc>
        <w:tc>
          <w:tcPr>
            <w:tcW w:w="1276" w:type="dxa"/>
            <w:vAlign w:val="center"/>
          </w:tcPr>
          <w:p w14:paraId="5EEA445B"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10.0</w:t>
            </w:r>
          </w:p>
        </w:tc>
        <w:tc>
          <w:tcPr>
            <w:tcW w:w="1276" w:type="dxa"/>
            <w:vAlign w:val="center"/>
          </w:tcPr>
          <w:p w14:paraId="5EEA445C"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1.05</w:t>
            </w:r>
          </w:p>
        </w:tc>
        <w:tc>
          <w:tcPr>
            <w:tcW w:w="2016" w:type="dxa"/>
          </w:tcPr>
          <w:p w14:paraId="5EEA445D" w14:textId="77777777" w:rsidR="00F30DA2" w:rsidRPr="00F428D4" w:rsidRDefault="00F30DA2" w:rsidP="00F30DA2">
            <w:pPr>
              <w:jc w:val="center"/>
              <w:rPr>
                <w:rFonts w:ascii="Times New Roman" w:hAnsi="Times New Roman" w:cs="Times New Roman"/>
                <w:sz w:val="24"/>
                <w:szCs w:val="24"/>
              </w:rPr>
            </w:pPr>
            <w:r w:rsidRPr="00F428D4">
              <w:rPr>
                <w:rFonts w:ascii="Times New Roman" w:hAnsi="Times New Roman" w:cs="Times New Roman"/>
                <w:sz w:val="24"/>
                <w:szCs w:val="24"/>
              </w:rPr>
              <w:t>1.72</w:t>
            </w:r>
          </w:p>
        </w:tc>
        <w:tc>
          <w:tcPr>
            <w:tcW w:w="2693" w:type="dxa"/>
          </w:tcPr>
          <w:p w14:paraId="5EEA445E" w14:textId="77777777" w:rsidR="00F30DA2" w:rsidRPr="00F30DA2" w:rsidRDefault="00F30DA2" w:rsidP="00F30DA2">
            <w:pPr>
              <w:jc w:val="center"/>
              <w:rPr>
                <w:rFonts w:ascii="Times New Roman" w:hAnsi="Times New Roman" w:cs="Times New Roman"/>
                <w:sz w:val="24"/>
                <w:szCs w:val="24"/>
              </w:rPr>
            </w:pPr>
            <w:r w:rsidRPr="00F30DA2">
              <w:rPr>
                <w:rFonts w:ascii="Times New Roman" w:hAnsi="Times New Roman" w:cs="Times New Roman"/>
                <w:sz w:val="24"/>
                <w:szCs w:val="24"/>
              </w:rPr>
              <w:t>8.39</w:t>
            </w:r>
          </w:p>
        </w:tc>
      </w:tr>
    </w:tbl>
    <w:p w14:paraId="5EEA4460" w14:textId="77777777" w:rsidR="00F428D4" w:rsidRDefault="00F428D4" w:rsidP="00F428D4">
      <w:pPr>
        <w:rPr>
          <w:rFonts w:ascii="Times New Roman" w:hAnsi="Times New Roman" w:cs="Times New Roman"/>
          <w:sz w:val="24"/>
          <w:szCs w:val="24"/>
        </w:rPr>
      </w:pPr>
      <w:r w:rsidRPr="00F428D4">
        <w:rPr>
          <w:rFonts w:ascii="Times New Roman" w:hAnsi="Times New Roman" w:cs="Times New Roman"/>
          <w:sz w:val="24"/>
          <w:szCs w:val="24"/>
        </w:rPr>
        <w:t>*Determined by UV absorbance measurements of pyrene at 344 nm in THF using Equation 1 with ε(344 nm) = 42</w:t>
      </w:r>
      <w:r w:rsidR="00497CF9">
        <w:rPr>
          <w:rFonts w:ascii="Times New Roman" w:hAnsi="Times New Roman" w:cs="Times New Roman"/>
          <w:sz w:val="24"/>
          <w:szCs w:val="24"/>
        </w:rPr>
        <w:t>,</w:t>
      </w:r>
      <w:r w:rsidRPr="00F428D4">
        <w:rPr>
          <w:rFonts w:ascii="Times New Roman" w:hAnsi="Times New Roman" w:cs="Times New Roman"/>
          <w:sz w:val="24"/>
          <w:szCs w:val="24"/>
        </w:rPr>
        <w:t>700 M</w:t>
      </w:r>
      <w:r w:rsidRPr="00F428D4">
        <w:rPr>
          <w:rFonts w:ascii="Symbol" w:hAnsi="Symbol" w:cs="Times New Roman"/>
          <w:sz w:val="24"/>
          <w:szCs w:val="24"/>
          <w:vertAlign w:val="superscript"/>
        </w:rPr>
        <w:t></w:t>
      </w:r>
      <w:r w:rsidRPr="00F428D4">
        <w:rPr>
          <w:rFonts w:ascii="Symbol" w:hAnsi="Symbol" w:cs="Times New Roman"/>
          <w:sz w:val="24"/>
          <w:szCs w:val="24"/>
          <w:vertAlign w:val="superscript"/>
        </w:rPr>
        <w:t></w:t>
      </w:r>
      <w:r w:rsidRPr="00F428D4">
        <w:rPr>
          <w:rFonts w:ascii="Times New Roman" w:hAnsi="Times New Roman" w:cs="Times New Roman"/>
          <w:sz w:val="24"/>
          <w:szCs w:val="24"/>
        </w:rPr>
        <w:t>∙cm</w:t>
      </w:r>
      <w:r w:rsidRPr="00F428D4">
        <w:rPr>
          <w:rFonts w:ascii="Symbol" w:hAnsi="Symbol" w:cs="Times New Roman"/>
          <w:sz w:val="24"/>
          <w:szCs w:val="24"/>
          <w:vertAlign w:val="superscript"/>
        </w:rPr>
        <w:t></w:t>
      </w:r>
      <w:r w:rsidRPr="00F428D4">
        <w:rPr>
          <w:rFonts w:ascii="Symbol" w:hAnsi="Symbol" w:cs="Times New Roman"/>
          <w:sz w:val="24"/>
          <w:szCs w:val="24"/>
          <w:vertAlign w:val="superscript"/>
        </w:rPr>
        <w:t></w:t>
      </w:r>
      <w:r w:rsidRPr="00F428D4">
        <w:rPr>
          <w:rFonts w:ascii="Times New Roman" w:hAnsi="Times New Roman" w:cs="Times New Roman"/>
          <w:sz w:val="24"/>
          <w:szCs w:val="24"/>
        </w:rPr>
        <w:t xml:space="preserve">. A functionalization of 2.0 represents complete pyrene labeling. </w:t>
      </w:r>
    </w:p>
    <w:p w14:paraId="5EEA4461" w14:textId="7410F10F" w:rsidR="00D12030" w:rsidRPr="00F428D4" w:rsidRDefault="00D12030" w:rsidP="00F428D4">
      <w:pPr>
        <w:rPr>
          <w:rFonts w:ascii="Times New Roman" w:hAnsi="Times New Roman" w:cs="Times New Roman"/>
          <w:sz w:val="24"/>
          <w:szCs w:val="24"/>
        </w:rPr>
      </w:pPr>
      <w:r>
        <w:rPr>
          <w:rFonts w:ascii="Times New Roman" w:hAnsi="Times New Roman" w:cs="Times New Roman"/>
          <w:sz w:val="24"/>
          <w:szCs w:val="24"/>
        </w:rPr>
        <w:t xml:space="preserve">** </w:t>
      </w:r>
      <w:r w:rsidR="008C0566">
        <w:rPr>
          <w:rFonts w:ascii="Times New Roman" w:hAnsi="Times New Roman" w:cs="Times New Roman"/>
          <w:sz w:val="24"/>
          <w:szCs w:val="24"/>
        </w:rPr>
        <w:t>Determined through Equation 6.</w:t>
      </w:r>
      <w:bookmarkStart w:id="17" w:name="_Ref512523874"/>
      <w:r w:rsidR="008C0566">
        <w:rPr>
          <w:rStyle w:val="EndnoteReference"/>
          <w:rFonts w:ascii="Times New Roman" w:hAnsi="Times New Roman" w:cs="Times New Roman"/>
          <w:sz w:val="24"/>
          <w:szCs w:val="24"/>
        </w:rPr>
        <w:endnoteReference w:id="26"/>
      </w:r>
      <w:bookmarkEnd w:id="17"/>
    </w:p>
    <w:p w14:paraId="5EEA4462" w14:textId="77777777" w:rsidR="00F428D4" w:rsidRDefault="00F428D4" w:rsidP="00D24A87">
      <w:pPr>
        <w:spacing w:after="0" w:line="480" w:lineRule="auto"/>
        <w:jc w:val="both"/>
        <w:rPr>
          <w:rFonts w:ascii="Times New Roman" w:hAnsi="Times New Roman" w:cs="Times New Roman"/>
          <w:kern w:val="24"/>
          <w:sz w:val="24"/>
          <w:szCs w:val="24"/>
        </w:rPr>
      </w:pPr>
    </w:p>
    <w:p w14:paraId="5EEA4463" w14:textId="77777777" w:rsidR="00160A5E" w:rsidRDefault="009455D6" w:rsidP="009455D6">
      <w:pPr>
        <w:spacing w:after="0" w:line="480" w:lineRule="auto"/>
        <w:jc w:val="center"/>
        <w:rPr>
          <w:rFonts w:ascii="Times New Roman" w:hAnsi="Times New Roman" w:cs="Times New Roman"/>
          <w:kern w:val="24"/>
          <w:sz w:val="24"/>
          <w:szCs w:val="24"/>
        </w:rPr>
      </w:pPr>
      <w:r>
        <w:object w:dxaOrig="8919" w:dyaOrig="2189" w14:anchorId="5EEA4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55pt;height:71.25pt" o:ole="">
            <v:imagedata r:id="rId8" o:title=""/>
          </v:shape>
          <o:OLEObject Type="Embed" ProgID="ChemDraw.Document.6.0" ShapeID="_x0000_i1025" DrawAspect="Content" ObjectID="_1593082354" r:id="rId9"/>
        </w:object>
      </w:r>
    </w:p>
    <w:p w14:paraId="5EEA4464" w14:textId="77777777" w:rsidR="00160A5E" w:rsidRDefault="009455D6" w:rsidP="00D24A87">
      <w:pPr>
        <w:spacing w:after="0" w:line="480" w:lineRule="auto"/>
        <w:jc w:val="both"/>
        <w:rPr>
          <w:rFonts w:ascii="Times New Roman" w:hAnsi="Times New Roman" w:cs="Times New Roman"/>
          <w:kern w:val="24"/>
          <w:sz w:val="24"/>
          <w:szCs w:val="24"/>
        </w:rPr>
      </w:pPr>
      <w:r>
        <w:rPr>
          <w:rFonts w:ascii="Times New Roman" w:hAnsi="Times New Roman" w:cs="Times New Roman"/>
          <w:b/>
          <w:kern w:val="24"/>
          <w:sz w:val="24"/>
          <w:szCs w:val="24"/>
        </w:rPr>
        <w:t>Figure 1.</w:t>
      </w:r>
      <w:r>
        <w:rPr>
          <w:rFonts w:ascii="Times New Roman" w:hAnsi="Times New Roman" w:cs="Times New Roman"/>
          <w:kern w:val="24"/>
          <w:sz w:val="24"/>
          <w:szCs w:val="24"/>
        </w:rPr>
        <w:t xml:space="preserve"> Chemical structure of the Py</w:t>
      </w:r>
      <w:r>
        <w:rPr>
          <w:rFonts w:ascii="Times New Roman" w:hAnsi="Times New Roman" w:cs="Times New Roman"/>
          <w:kern w:val="24"/>
          <w:sz w:val="24"/>
          <w:szCs w:val="24"/>
          <w:vertAlign w:val="subscript"/>
        </w:rPr>
        <w:t>2</w:t>
      </w:r>
      <w:r>
        <w:rPr>
          <w:rFonts w:ascii="Times New Roman" w:hAnsi="Times New Roman" w:cs="Times New Roman"/>
          <w:kern w:val="24"/>
          <w:sz w:val="24"/>
          <w:szCs w:val="24"/>
        </w:rPr>
        <w:t>-PEO constructs.</w:t>
      </w:r>
    </w:p>
    <w:p w14:paraId="5EEA4465" w14:textId="77777777" w:rsidR="009455D6" w:rsidRPr="009455D6" w:rsidRDefault="009455D6" w:rsidP="00D24A87">
      <w:pPr>
        <w:spacing w:after="0" w:line="480" w:lineRule="auto"/>
        <w:jc w:val="both"/>
        <w:rPr>
          <w:rFonts w:ascii="Times New Roman" w:hAnsi="Times New Roman" w:cs="Times New Roman"/>
          <w:kern w:val="24"/>
          <w:sz w:val="24"/>
          <w:szCs w:val="24"/>
        </w:rPr>
      </w:pPr>
    </w:p>
    <w:p w14:paraId="5EEA4466" w14:textId="71301322" w:rsidR="00F428D4" w:rsidRPr="00F37A9A" w:rsidRDefault="00F70B6B" w:rsidP="00D24A87">
      <w:pPr>
        <w:spacing w:after="0" w:line="480" w:lineRule="auto"/>
        <w:jc w:val="both"/>
        <w:rPr>
          <w:rFonts w:ascii="Times New Roman" w:hAnsi="Times New Roman" w:cs="Times New Roman"/>
          <w:sz w:val="24"/>
          <w:szCs w:val="24"/>
        </w:rPr>
      </w:pPr>
      <w:r>
        <w:rPr>
          <w:rFonts w:ascii="Times New Roman" w:hAnsi="Times New Roman" w:cs="Times New Roman"/>
          <w:kern w:val="24"/>
          <w:sz w:val="24"/>
          <w:szCs w:val="24"/>
        </w:rPr>
        <w:t xml:space="preserve">Dichloromethane (DCM, HPLC-grade), </w:t>
      </w:r>
      <w:r>
        <w:rPr>
          <w:rFonts w:ascii="Times New Roman" w:hAnsi="Times New Roman" w:cs="Times New Roman"/>
          <w:i/>
          <w:kern w:val="24"/>
          <w:sz w:val="24"/>
          <w:szCs w:val="24"/>
        </w:rPr>
        <w:t>p</w:t>
      </w:r>
      <w:r>
        <w:rPr>
          <w:rFonts w:ascii="Times New Roman" w:hAnsi="Times New Roman" w:cs="Times New Roman"/>
          <w:kern w:val="24"/>
          <w:sz w:val="24"/>
          <w:szCs w:val="24"/>
        </w:rPr>
        <w:t>-toluenesulfonyl chloride (reagent), trimethylamine (puriss), diethyl ether (anhydrous, reagent), 1-pyrenemethanol (98</w:t>
      </w:r>
      <w:r w:rsidR="00F813C8">
        <w:rPr>
          <w:rFonts w:ascii="Times New Roman" w:hAnsi="Times New Roman" w:cs="Times New Roman"/>
          <w:kern w:val="24"/>
          <w:sz w:val="24"/>
          <w:szCs w:val="24"/>
        </w:rPr>
        <w:t xml:space="preserve"> </w:t>
      </w:r>
      <w:r>
        <w:rPr>
          <w:rFonts w:ascii="Times New Roman" w:hAnsi="Times New Roman" w:cs="Times New Roman"/>
          <w:kern w:val="24"/>
          <w:sz w:val="24"/>
          <w:szCs w:val="24"/>
        </w:rPr>
        <w:t>%),</w:t>
      </w:r>
      <w:r w:rsidR="00842E8A">
        <w:rPr>
          <w:rFonts w:ascii="Times New Roman" w:hAnsi="Times New Roman" w:cs="Times New Roman"/>
          <w:kern w:val="24"/>
          <w:sz w:val="24"/>
          <w:szCs w:val="24"/>
        </w:rPr>
        <w:t xml:space="preserve"> pyrene (98 %)</w:t>
      </w:r>
      <w:r w:rsidR="00AF4B4E">
        <w:rPr>
          <w:rFonts w:ascii="Times New Roman" w:hAnsi="Times New Roman" w:cs="Times New Roman"/>
          <w:kern w:val="24"/>
          <w:sz w:val="24"/>
          <w:szCs w:val="24"/>
        </w:rPr>
        <w:t>,</w:t>
      </w:r>
      <w:r>
        <w:rPr>
          <w:rFonts w:ascii="Times New Roman" w:hAnsi="Times New Roman" w:cs="Times New Roman"/>
          <w:kern w:val="24"/>
          <w:sz w:val="24"/>
          <w:szCs w:val="24"/>
        </w:rPr>
        <w:t xml:space="preserve"> sodium hydride (60</w:t>
      </w:r>
      <w:r w:rsidR="00F813C8">
        <w:rPr>
          <w:rFonts w:ascii="Times New Roman" w:hAnsi="Times New Roman" w:cs="Times New Roman"/>
          <w:kern w:val="24"/>
          <w:sz w:val="24"/>
          <w:szCs w:val="24"/>
        </w:rPr>
        <w:t xml:space="preserve"> </w:t>
      </w:r>
      <w:r w:rsidR="00842E8A">
        <w:rPr>
          <w:rFonts w:ascii="Times New Roman" w:hAnsi="Times New Roman" w:cs="Times New Roman"/>
          <w:kern w:val="24"/>
          <w:sz w:val="24"/>
          <w:szCs w:val="24"/>
        </w:rPr>
        <w:t>wt</w:t>
      </w:r>
      <w:r>
        <w:rPr>
          <w:rFonts w:ascii="Times New Roman" w:hAnsi="Times New Roman" w:cs="Times New Roman"/>
          <w:kern w:val="24"/>
          <w:sz w:val="24"/>
          <w:szCs w:val="24"/>
        </w:rPr>
        <w:t>% dispersion in mineral oil), and thallium chloride (99</w:t>
      </w:r>
      <w:r w:rsidR="00F813C8">
        <w:rPr>
          <w:rFonts w:ascii="Times New Roman" w:hAnsi="Times New Roman" w:cs="Times New Roman"/>
          <w:kern w:val="24"/>
          <w:sz w:val="24"/>
          <w:szCs w:val="24"/>
        </w:rPr>
        <w:t xml:space="preserve"> </w:t>
      </w:r>
      <w:r>
        <w:rPr>
          <w:rFonts w:ascii="Times New Roman" w:hAnsi="Times New Roman" w:cs="Times New Roman"/>
          <w:kern w:val="24"/>
          <w:sz w:val="24"/>
          <w:szCs w:val="24"/>
        </w:rPr>
        <w:t xml:space="preserve">%) were purchased from Aldrich. </w:t>
      </w:r>
      <w:r w:rsidR="006E31A6" w:rsidRPr="006E31A6">
        <w:rPr>
          <w:rFonts w:ascii="Times New Roman" w:hAnsi="Times New Roman" w:cs="Times New Roman"/>
          <w:sz w:val="24"/>
          <w:szCs w:val="24"/>
        </w:rPr>
        <w:t>HPLC grade ethanol</w:t>
      </w:r>
      <w:r w:rsidR="006E31A6">
        <w:rPr>
          <w:rFonts w:ascii="Times New Roman" w:hAnsi="Times New Roman" w:cs="Times New Roman"/>
          <w:sz w:val="24"/>
          <w:szCs w:val="24"/>
        </w:rPr>
        <w:t>, s</w:t>
      </w:r>
      <w:r>
        <w:rPr>
          <w:rFonts w:ascii="Times New Roman" w:hAnsi="Times New Roman" w:cs="Times New Roman"/>
          <w:kern w:val="24"/>
          <w:sz w:val="24"/>
          <w:szCs w:val="24"/>
        </w:rPr>
        <w:t>odium chloride (reagent), tetrahydrofuran (THF, distilled in glass), and sodium dodecyl sulfate (SDS,</w:t>
      </w:r>
      <w:r w:rsidR="00E267F4">
        <w:rPr>
          <w:rFonts w:ascii="Times New Roman" w:hAnsi="Times New Roman" w:cs="Times New Roman"/>
          <w:kern w:val="24"/>
          <w:sz w:val="24"/>
          <w:szCs w:val="24"/>
        </w:rPr>
        <w:t xml:space="preserve"> OmniPur)</w:t>
      </w:r>
      <w:r>
        <w:rPr>
          <w:rFonts w:ascii="Times New Roman" w:hAnsi="Times New Roman" w:cs="Times New Roman"/>
          <w:kern w:val="24"/>
          <w:sz w:val="24"/>
          <w:szCs w:val="24"/>
        </w:rPr>
        <w:t xml:space="preserve"> were </w:t>
      </w:r>
      <w:r w:rsidR="006E31A6">
        <w:rPr>
          <w:rFonts w:ascii="Times New Roman" w:hAnsi="Times New Roman" w:cs="Times New Roman"/>
          <w:kern w:val="24"/>
          <w:sz w:val="24"/>
          <w:szCs w:val="24"/>
        </w:rPr>
        <w:t>purchased from</w:t>
      </w:r>
      <w:r>
        <w:rPr>
          <w:rFonts w:ascii="Times New Roman" w:hAnsi="Times New Roman" w:cs="Times New Roman"/>
          <w:kern w:val="24"/>
          <w:sz w:val="24"/>
          <w:szCs w:val="24"/>
        </w:rPr>
        <w:t xml:space="preserve"> </w:t>
      </w:r>
      <w:r w:rsidR="006E31A6" w:rsidRPr="006E31A6">
        <w:rPr>
          <w:rFonts w:ascii="Times New Roman" w:hAnsi="Times New Roman" w:cs="Times New Roman"/>
          <w:sz w:val="24"/>
          <w:szCs w:val="24"/>
        </w:rPr>
        <w:t>Fisher Chemicals</w:t>
      </w:r>
      <w:r w:rsidR="006E31A6">
        <w:rPr>
          <w:rFonts w:ascii="Times New Roman" w:hAnsi="Times New Roman" w:cs="Times New Roman"/>
          <w:kern w:val="24"/>
          <w:sz w:val="24"/>
          <w:szCs w:val="24"/>
        </w:rPr>
        <w:t xml:space="preserve">, </w:t>
      </w:r>
      <w:r>
        <w:rPr>
          <w:rFonts w:ascii="Times New Roman" w:hAnsi="Times New Roman" w:cs="Times New Roman"/>
          <w:kern w:val="24"/>
          <w:sz w:val="24"/>
          <w:szCs w:val="24"/>
        </w:rPr>
        <w:t>ACP, Caledon, a</w:t>
      </w:r>
      <w:r w:rsidRPr="00CB658D">
        <w:rPr>
          <w:rFonts w:ascii="Times New Roman" w:hAnsi="Times New Roman" w:cs="Times New Roman"/>
          <w:kern w:val="24"/>
          <w:sz w:val="24"/>
          <w:szCs w:val="24"/>
        </w:rPr>
        <w:t xml:space="preserve">nd </w:t>
      </w:r>
      <w:r w:rsidR="00CB658D" w:rsidRPr="00CB658D">
        <w:rPr>
          <w:rFonts w:ascii="Times New Roman" w:hAnsi="Times New Roman" w:cs="Times New Roman"/>
          <w:sz w:val="24"/>
          <w:szCs w:val="24"/>
        </w:rPr>
        <w:t>Calbiochem</w:t>
      </w:r>
      <w:r>
        <w:rPr>
          <w:rFonts w:ascii="Times New Roman" w:hAnsi="Times New Roman" w:cs="Times New Roman"/>
          <w:kern w:val="24"/>
          <w:sz w:val="24"/>
          <w:szCs w:val="24"/>
        </w:rPr>
        <w:t>, respectively.</w:t>
      </w:r>
      <w:r w:rsidR="00CB658D">
        <w:rPr>
          <w:rFonts w:ascii="Times New Roman" w:hAnsi="Times New Roman" w:cs="Times New Roman"/>
          <w:kern w:val="24"/>
          <w:sz w:val="24"/>
          <w:szCs w:val="24"/>
        </w:rPr>
        <w:t xml:space="preserve"> Beside pyrene which was re-crystallized three times from ethanol, all other ch</w:t>
      </w:r>
      <w:r w:rsidR="00E267F4">
        <w:rPr>
          <w:rFonts w:ascii="Times New Roman" w:hAnsi="Times New Roman" w:cs="Times New Roman"/>
          <w:kern w:val="24"/>
          <w:sz w:val="24"/>
          <w:szCs w:val="24"/>
        </w:rPr>
        <w:t>e</w:t>
      </w:r>
      <w:r w:rsidR="00CB658D">
        <w:rPr>
          <w:rFonts w:ascii="Times New Roman" w:hAnsi="Times New Roman" w:cs="Times New Roman"/>
          <w:kern w:val="24"/>
          <w:sz w:val="24"/>
          <w:szCs w:val="24"/>
        </w:rPr>
        <w:t>micals w</w:t>
      </w:r>
      <w:r w:rsidR="00CB658D" w:rsidRPr="006E31A6">
        <w:rPr>
          <w:rFonts w:ascii="Times New Roman" w:hAnsi="Times New Roman" w:cs="Times New Roman"/>
          <w:kern w:val="24"/>
          <w:sz w:val="24"/>
          <w:szCs w:val="24"/>
        </w:rPr>
        <w:t>ere used as received.</w:t>
      </w:r>
      <w:r w:rsidR="006E31A6" w:rsidRPr="006E31A6">
        <w:rPr>
          <w:rFonts w:ascii="Times New Roman" w:hAnsi="Times New Roman" w:cs="Times New Roman"/>
          <w:kern w:val="24"/>
          <w:sz w:val="24"/>
          <w:szCs w:val="24"/>
        </w:rPr>
        <w:t xml:space="preserve"> </w:t>
      </w:r>
      <w:r w:rsidR="006E31A6" w:rsidRPr="006E31A6">
        <w:rPr>
          <w:rFonts w:ascii="Times New Roman" w:hAnsi="Times New Roman" w:cs="Times New Roman"/>
          <w:sz w:val="24"/>
          <w:szCs w:val="24"/>
        </w:rPr>
        <w:t>MilliQ water with a resistivity of 18.2 M</w:t>
      </w:r>
      <w:r w:rsidR="006E31A6" w:rsidRPr="006E31A6">
        <w:rPr>
          <w:rFonts w:ascii="Symbol" w:hAnsi="Symbol" w:cs="Times New Roman"/>
          <w:sz w:val="24"/>
          <w:szCs w:val="24"/>
        </w:rPr>
        <w:t></w:t>
      </w:r>
      <w:r w:rsidR="006E31A6" w:rsidRPr="006E31A6">
        <w:rPr>
          <w:rFonts w:ascii="Times New Roman" w:hAnsi="Times New Roman" w:cs="Times New Roman"/>
          <w:sz w:val="24"/>
          <w:szCs w:val="24"/>
        </w:rPr>
        <w:t xml:space="preserve">.cm at 24 °C was used in all experiments. </w:t>
      </w:r>
    </w:p>
    <w:p w14:paraId="37114788" w14:textId="30DBE1E8" w:rsidR="00CE39C7" w:rsidRPr="00CE39C7" w:rsidRDefault="00CE39C7" w:rsidP="00ED0A3D">
      <w:pPr>
        <w:pStyle w:val="NoSpacing"/>
        <w:spacing w:line="480" w:lineRule="auto"/>
        <w:jc w:val="both"/>
        <w:rPr>
          <w:rFonts w:cs="Times New Roman"/>
          <w:kern w:val="24"/>
          <w:szCs w:val="24"/>
        </w:rPr>
      </w:pPr>
      <w:r w:rsidRPr="00ED0A3D">
        <w:rPr>
          <w:rFonts w:cs="Times New Roman"/>
          <w:i/>
          <w:kern w:val="24"/>
          <w:szCs w:val="24"/>
        </w:rPr>
        <w:lastRenderedPageBreak/>
        <w:t xml:space="preserve">Synthesis of pyrene-labeled PEO </w:t>
      </w:r>
      <w:r w:rsidRPr="00ED0A3D">
        <w:rPr>
          <w:rFonts w:cs="Times New Roman"/>
          <w:kern w:val="24"/>
          <w:szCs w:val="24"/>
        </w:rPr>
        <w:t>(</w:t>
      </w:r>
      <w:r w:rsidRPr="00ED0A3D">
        <w:rPr>
          <w:rFonts w:cs="Times New Roman"/>
          <w:i/>
          <w:kern w:val="24"/>
          <w:szCs w:val="24"/>
        </w:rPr>
        <w:t>Py</w:t>
      </w:r>
      <w:r w:rsidRPr="00ED0A3D">
        <w:rPr>
          <w:rFonts w:cs="Times New Roman"/>
          <w:i/>
          <w:kern w:val="24"/>
          <w:szCs w:val="24"/>
          <w:vertAlign w:val="subscript"/>
        </w:rPr>
        <w:t>2</w:t>
      </w:r>
      <w:r w:rsidRPr="00ED0A3D">
        <w:rPr>
          <w:rFonts w:cs="Times New Roman"/>
          <w:i/>
          <w:kern w:val="24"/>
          <w:szCs w:val="24"/>
        </w:rPr>
        <w:t>-PEO</w:t>
      </w:r>
      <w:r w:rsidRPr="00ED0A3D">
        <w:rPr>
          <w:rFonts w:cs="Times New Roman"/>
          <w:kern w:val="24"/>
          <w:szCs w:val="24"/>
        </w:rPr>
        <w:t>):</w:t>
      </w:r>
      <w:r>
        <w:rPr>
          <w:rFonts w:cs="Times New Roman"/>
          <w:kern w:val="24"/>
          <w:szCs w:val="24"/>
        </w:rPr>
        <w:t xml:space="preserve"> The synthesis of the Py</w:t>
      </w:r>
      <w:r>
        <w:rPr>
          <w:rFonts w:cs="Times New Roman"/>
          <w:kern w:val="24"/>
          <w:szCs w:val="24"/>
          <w:vertAlign w:val="subscript"/>
        </w:rPr>
        <w:t>2</w:t>
      </w:r>
      <w:r>
        <w:rPr>
          <w:rFonts w:cs="Times New Roman"/>
          <w:kern w:val="24"/>
          <w:szCs w:val="24"/>
        </w:rPr>
        <w:t>-PEO constructs has been described in details in earlier publications</w:t>
      </w:r>
      <w:r w:rsidR="00AF4B4E" w:rsidRPr="00AF4B4E">
        <w:rPr>
          <w:rFonts w:cs="Times New Roman"/>
          <w:kern w:val="24"/>
          <w:szCs w:val="24"/>
          <w:vertAlign w:val="superscript"/>
        </w:rPr>
        <w:fldChar w:fldCharType="begin"/>
      </w:r>
      <w:r w:rsidR="00AF4B4E" w:rsidRPr="00AF4B4E">
        <w:rPr>
          <w:rFonts w:cs="Times New Roman"/>
          <w:kern w:val="24"/>
          <w:szCs w:val="24"/>
          <w:vertAlign w:val="superscript"/>
        </w:rPr>
        <w:instrText xml:space="preserve"> NOTEREF _Ref514352751 \h </w:instrText>
      </w:r>
      <w:r w:rsidR="00AF4B4E">
        <w:rPr>
          <w:rFonts w:cs="Times New Roman"/>
          <w:kern w:val="24"/>
          <w:szCs w:val="24"/>
          <w:vertAlign w:val="superscript"/>
        </w:rPr>
        <w:instrText xml:space="preserve"> \* MERGEFORMAT </w:instrText>
      </w:r>
      <w:r w:rsidR="00AF4B4E" w:rsidRPr="00AF4B4E">
        <w:rPr>
          <w:rFonts w:cs="Times New Roman"/>
          <w:kern w:val="24"/>
          <w:szCs w:val="24"/>
          <w:vertAlign w:val="superscript"/>
        </w:rPr>
      </w:r>
      <w:r w:rsidR="00AF4B4E" w:rsidRPr="00AF4B4E">
        <w:rPr>
          <w:rFonts w:cs="Times New Roman"/>
          <w:kern w:val="24"/>
          <w:szCs w:val="24"/>
          <w:vertAlign w:val="superscript"/>
        </w:rPr>
        <w:fldChar w:fldCharType="separate"/>
      </w:r>
      <w:r w:rsidR="00AF4B4E" w:rsidRPr="00AF4B4E">
        <w:rPr>
          <w:rFonts w:cs="Times New Roman"/>
          <w:kern w:val="24"/>
          <w:szCs w:val="24"/>
          <w:vertAlign w:val="superscript"/>
        </w:rPr>
        <w:t>31</w:t>
      </w:r>
      <w:r w:rsidR="00AF4B4E" w:rsidRPr="00AF4B4E">
        <w:rPr>
          <w:rFonts w:cs="Times New Roman"/>
          <w:kern w:val="24"/>
          <w:szCs w:val="24"/>
          <w:vertAlign w:val="superscript"/>
        </w:rPr>
        <w:fldChar w:fldCharType="end"/>
      </w:r>
      <w:r w:rsidR="00AF4B4E">
        <w:rPr>
          <w:rFonts w:cs="Times New Roman"/>
          <w:kern w:val="24"/>
          <w:szCs w:val="24"/>
          <w:vertAlign w:val="superscript"/>
        </w:rPr>
        <w:t>,</w:t>
      </w:r>
      <w:r w:rsidR="00AF4B4E" w:rsidRPr="00AF4B4E">
        <w:rPr>
          <w:rFonts w:cs="Times New Roman"/>
          <w:kern w:val="24"/>
          <w:szCs w:val="24"/>
          <w:vertAlign w:val="superscript"/>
        </w:rPr>
        <w:fldChar w:fldCharType="begin"/>
      </w:r>
      <w:r w:rsidR="00AF4B4E" w:rsidRPr="00AF4B4E">
        <w:rPr>
          <w:rFonts w:cs="Times New Roman"/>
          <w:kern w:val="24"/>
          <w:szCs w:val="24"/>
          <w:vertAlign w:val="superscript"/>
        </w:rPr>
        <w:instrText xml:space="preserve"> NOTEREF _Ref514352752 \h </w:instrText>
      </w:r>
      <w:r w:rsidR="00AF4B4E">
        <w:rPr>
          <w:rFonts w:cs="Times New Roman"/>
          <w:kern w:val="24"/>
          <w:szCs w:val="24"/>
          <w:vertAlign w:val="superscript"/>
        </w:rPr>
        <w:instrText xml:space="preserve"> \* MERGEFORMAT </w:instrText>
      </w:r>
      <w:r w:rsidR="00AF4B4E" w:rsidRPr="00AF4B4E">
        <w:rPr>
          <w:rFonts w:cs="Times New Roman"/>
          <w:kern w:val="24"/>
          <w:szCs w:val="24"/>
          <w:vertAlign w:val="superscript"/>
        </w:rPr>
      </w:r>
      <w:r w:rsidR="00AF4B4E" w:rsidRPr="00AF4B4E">
        <w:rPr>
          <w:rFonts w:cs="Times New Roman"/>
          <w:kern w:val="24"/>
          <w:szCs w:val="24"/>
          <w:vertAlign w:val="superscript"/>
        </w:rPr>
        <w:fldChar w:fldCharType="separate"/>
      </w:r>
      <w:r w:rsidR="00AF4B4E" w:rsidRPr="00AF4B4E">
        <w:rPr>
          <w:rFonts w:cs="Times New Roman"/>
          <w:kern w:val="24"/>
          <w:szCs w:val="24"/>
          <w:vertAlign w:val="superscript"/>
        </w:rPr>
        <w:t>32</w:t>
      </w:r>
      <w:r w:rsidR="00AF4B4E" w:rsidRPr="00AF4B4E">
        <w:rPr>
          <w:rFonts w:cs="Times New Roman"/>
          <w:kern w:val="24"/>
          <w:szCs w:val="24"/>
          <w:vertAlign w:val="superscript"/>
        </w:rPr>
        <w:fldChar w:fldCharType="end"/>
      </w:r>
      <w:r>
        <w:rPr>
          <w:rFonts w:cs="Times New Roman"/>
          <w:kern w:val="24"/>
          <w:szCs w:val="24"/>
        </w:rPr>
        <w:t xml:space="preserve"> and has been summarized in Supporting Information (SI).</w:t>
      </w:r>
    </w:p>
    <w:p w14:paraId="5EEA4469" w14:textId="011FC408" w:rsidR="00ED0A3D" w:rsidRDefault="00781370" w:rsidP="00ED0A3D">
      <w:pPr>
        <w:pStyle w:val="NoSpacing"/>
        <w:spacing w:line="480" w:lineRule="auto"/>
        <w:jc w:val="both"/>
        <w:rPr>
          <w:rFonts w:cs="Times New Roman"/>
          <w:kern w:val="24"/>
          <w:szCs w:val="24"/>
        </w:rPr>
      </w:pPr>
      <w:r>
        <w:rPr>
          <w:rFonts w:cs="Times New Roman"/>
          <w:i/>
          <w:kern w:val="24"/>
          <w:szCs w:val="24"/>
        </w:rPr>
        <w:t>Gel permeation chromatography</w:t>
      </w:r>
      <w:r>
        <w:rPr>
          <w:rFonts w:cs="Times New Roman"/>
          <w:kern w:val="24"/>
          <w:szCs w:val="24"/>
        </w:rPr>
        <w:t xml:space="preserve">: </w:t>
      </w:r>
      <w:r w:rsidR="00E9425A">
        <w:t>A</w:t>
      </w:r>
      <w:r w:rsidR="00E9425A" w:rsidRPr="0087089A">
        <w:t xml:space="preserve"> Viscotek VE 2001 </w:t>
      </w:r>
      <w:r w:rsidR="00E9425A">
        <w:t>gel permeation chromatography (</w:t>
      </w:r>
      <w:r w:rsidR="00E9425A" w:rsidRPr="0087089A">
        <w:t>GPC</w:t>
      </w:r>
      <w:r w:rsidR="00E9425A">
        <w:t>)</w:t>
      </w:r>
      <w:r w:rsidR="00E9425A" w:rsidRPr="0087089A">
        <w:t xml:space="preserve"> instrument equipped with PolyAnalytik SupeRes mixed bed columns and with a TDA 305 triple detector array (differential refractive index</w:t>
      </w:r>
      <w:r w:rsidR="004333DA">
        <w:t xml:space="preserve"> (DRI)</w:t>
      </w:r>
      <w:r w:rsidR="00E9425A" w:rsidRPr="0087089A">
        <w:t xml:space="preserve">, light scattering, and absorption) </w:t>
      </w:r>
      <w:r w:rsidR="00E9425A">
        <w:t xml:space="preserve">was employed for the characterization of all </w:t>
      </w:r>
      <w:r w:rsidR="00E9425A" w:rsidRPr="00E9425A">
        <w:t>Py</w:t>
      </w:r>
      <w:r w:rsidR="00E9425A" w:rsidRPr="00F813C8">
        <w:rPr>
          <w:vertAlign w:val="subscript"/>
        </w:rPr>
        <w:t>2</w:t>
      </w:r>
      <w:r w:rsidR="00E9425A">
        <w:t xml:space="preserve">-PEO samples </w:t>
      </w:r>
      <w:r w:rsidR="00E9425A" w:rsidRPr="00E9425A">
        <w:t>using</w:t>
      </w:r>
      <w:r w:rsidR="00E9425A" w:rsidRPr="0087089A">
        <w:t xml:space="preserve"> THF as the eluent</w:t>
      </w:r>
      <w:r w:rsidR="00E9425A" w:rsidRPr="00E9425A">
        <w:t xml:space="preserve"> </w:t>
      </w:r>
      <w:r w:rsidR="00E9425A">
        <w:t>with a flow rate of 1 mL/min</w:t>
      </w:r>
      <w:r w:rsidR="00E9425A" w:rsidRPr="0087089A">
        <w:t xml:space="preserve">. </w:t>
      </w:r>
      <w:r w:rsidR="00E9425A">
        <w:t>The pyrenyl labels of the Py</w:t>
      </w:r>
      <w:r w:rsidR="00E9425A">
        <w:rPr>
          <w:vertAlign w:val="subscript"/>
        </w:rPr>
        <w:t>2</w:t>
      </w:r>
      <w:r w:rsidR="00E9425A">
        <w:t>-PEO samples were probed with a</w:t>
      </w:r>
      <w:r w:rsidR="00E9425A" w:rsidRPr="0087089A">
        <w:t xml:space="preserve"> 2600 UV detector module </w:t>
      </w:r>
      <w:r w:rsidR="00E9425A">
        <w:t xml:space="preserve">which </w:t>
      </w:r>
      <w:r w:rsidR="00E9425A" w:rsidRPr="0087089A">
        <w:t>was set at 34</w:t>
      </w:r>
      <w:r w:rsidR="00D24DD3">
        <w:t>2</w:t>
      </w:r>
      <w:r w:rsidR="00E9425A" w:rsidRPr="0087089A">
        <w:t xml:space="preserve"> nm</w:t>
      </w:r>
      <w:r w:rsidR="00842E8A">
        <w:t xml:space="preserve"> where the pyrenyl labels absorb</w:t>
      </w:r>
      <w:r w:rsidR="004333DA">
        <w:t xml:space="preserve">. </w:t>
      </w:r>
      <w:r w:rsidR="004333DA" w:rsidRPr="0087089A">
        <w:t xml:space="preserve">The </w:t>
      </w:r>
      <w:r w:rsidR="004333DA">
        <w:t>GPC column was thermostated</w:t>
      </w:r>
      <w:r w:rsidR="004333DA" w:rsidRPr="0087089A">
        <w:t xml:space="preserve"> at 35 °C</w:t>
      </w:r>
      <w:r w:rsidR="004333DA">
        <w:rPr>
          <w:rFonts w:cs="Times New Roman"/>
          <w:kern w:val="24"/>
          <w:szCs w:val="24"/>
        </w:rPr>
        <w:t xml:space="preserve">. </w:t>
      </w:r>
      <w:r w:rsidR="004333DA">
        <w:t>The DRI and absorption detectors were</w:t>
      </w:r>
      <w:r w:rsidR="00E9425A" w:rsidRPr="0087089A">
        <w:t xml:space="preserve"> used to obtain the traces shown in Figure </w:t>
      </w:r>
      <w:r w:rsidR="00E9425A">
        <w:t>S</w:t>
      </w:r>
      <w:r w:rsidR="00E9425A" w:rsidRPr="0087089A">
        <w:t>2</w:t>
      </w:r>
      <w:r w:rsidR="004333DA">
        <w:t xml:space="preserve"> for the sample Py</w:t>
      </w:r>
      <w:r w:rsidR="004333DA">
        <w:rPr>
          <w:vertAlign w:val="subscript"/>
        </w:rPr>
        <w:t>2</w:t>
      </w:r>
      <w:r w:rsidR="004333DA">
        <w:t>-PEO(6K)</w:t>
      </w:r>
      <w:r w:rsidR="00E9425A" w:rsidRPr="0087089A">
        <w:t xml:space="preserve">. </w:t>
      </w:r>
      <w:r w:rsidR="00640864">
        <w:rPr>
          <w:rFonts w:cs="Times New Roman"/>
          <w:kern w:val="24"/>
          <w:szCs w:val="24"/>
        </w:rPr>
        <w:t xml:space="preserve">In Figure S2, the sample eluted at the same elution volume for the DRI and </w:t>
      </w:r>
      <w:r w:rsidR="00583ED6">
        <w:rPr>
          <w:rFonts w:cs="Times New Roman"/>
          <w:kern w:val="24"/>
          <w:szCs w:val="24"/>
        </w:rPr>
        <w:t xml:space="preserve">absorption </w:t>
      </w:r>
      <w:r w:rsidR="00640864">
        <w:rPr>
          <w:rFonts w:cs="Times New Roman"/>
          <w:kern w:val="24"/>
          <w:szCs w:val="24"/>
        </w:rPr>
        <w:t>detectors indicating that it had been successfully labeled and no absorption was observed in the region corresponding to low molecular weight species demonstrating that all non-attached pyrenyl groups had been removed.</w:t>
      </w:r>
    </w:p>
    <w:p w14:paraId="5EEA446A" w14:textId="2CE36138" w:rsidR="00565704" w:rsidRPr="00F428D4" w:rsidRDefault="00565704" w:rsidP="00ED0A3D">
      <w:pPr>
        <w:pStyle w:val="NoSpacing"/>
        <w:spacing w:line="480" w:lineRule="auto"/>
        <w:jc w:val="both"/>
        <w:rPr>
          <w:rFonts w:cs="Times New Roman"/>
          <w:kern w:val="24"/>
          <w:szCs w:val="24"/>
        </w:rPr>
      </w:pPr>
      <w:r>
        <w:rPr>
          <w:rFonts w:cs="Times New Roman"/>
          <w:i/>
          <w:kern w:val="24"/>
          <w:szCs w:val="24"/>
        </w:rPr>
        <w:t>UV-Vis absorption measurements</w:t>
      </w:r>
      <w:r>
        <w:rPr>
          <w:rFonts w:cs="Times New Roman"/>
          <w:kern w:val="24"/>
          <w:szCs w:val="24"/>
        </w:rPr>
        <w:t xml:space="preserve">: </w:t>
      </w:r>
      <w:r w:rsidR="000A309D">
        <w:rPr>
          <w:rFonts w:cs="Times New Roman"/>
          <w:kern w:val="24"/>
          <w:szCs w:val="24"/>
        </w:rPr>
        <w:t>The pyrene content</w:t>
      </w:r>
      <w:r w:rsidR="00343E4F">
        <w:rPr>
          <w:rFonts w:cs="Times New Roman"/>
          <w:kern w:val="24"/>
          <w:szCs w:val="24"/>
        </w:rPr>
        <w:t xml:space="preserve"> (</w:t>
      </w:r>
      <w:r w:rsidR="00343E4F" w:rsidRPr="00343E4F">
        <w:rPr>
          <w:rFonts w:ascii="Symbol" w:hAnsi="Symbol" w:cs="Times New Roman"/>
          <w:i/>
          <w:kern w:val="24"/>
          <w:szCs w:val="24"/>
        </w:rPr>
        <w:t></w:t>
      </w:r>
      <w:r w:rsidR="00343E4F">
        <w:rPr>
          <w:rFonts w:cs="Times New Roman"/>
          <w:kern w:val="24"/>
          <w:szCs w:val="24"/>
          <w:vertAlign w:val="subscript"/>
        </w:rPr>
        <w:t>Py</w:t>
      </w:r>
      <w:r w:rsidR="00343E4F">
        <w:rPr>
          <w:rFonts w:cs="Times New Roman"/>
          <w:kern w:val="24"/>
          <w:szCs w:val="24"/>
        </w:rPr>
        <w:t>)</w:t>
      </w:r>
      <w:r w:rsidR="000A309D">
        <w:rPr>
          <w:rFonts w:cs="Times New Roman"/>
          <w:kern w:val="24"/>
          <w:szCs w:val="24"/>
        </w:rPr>
        <w:t xml:space="preserve"> of the </w:t>
      </w:r>
      <w:r w:rsidR="00783D9A">
        <w:rPr>
          <w:rFonts w:cs="Times New Roman"/>
          <w:kern w:val="24"/>
          <w:szCs w:val="24"/>
        </w:rPr>
        <w:t>Py</w:t>
      </w:r>
      <w:r w:rsidR="00783D9A">
        <w:rPr>
          <w:rFonts w:cs="Times New Roman"/>
          <w:kern w:val="24"/>
          <w:szCs w:val="24"/>
          <w:vertAlign w:val="subscript"/>
        </w:rPr>
        <w:t>2</w:t>
      </w:r>
      <w:r w:rsidR="00783D9A">
        <w:rPr>
          <w:rFonts w:cs="Times New Roman"/>
          <w:kern w:val="24"/>
          <w:szCs w:val="24"/>
        </w:rPr>
        <w:t xml:space="preserve">-PEO samples was determined by using a </w:t>
      </w:r>
      <w:r w:rsidR="00783D9A" w:rsidRPr="00E30597">
        <w:rPr>
          <w:rFonts w:cs="Times New Roman"/>
          <w:szCs w:val="24"/>
        </w:rPr>
        <w:t>Varian Cary 100 Bio spectrophotometer</w:t>
      </w:r>
      <w:r w:rsidR="00783D9A">
        <w:rPr>
          <w:rFonts w:cs="Times New Roman"/>
          <w:szCs w:val="24"/>
        </w:rPr>
        <w:t xml:space="preserve"> to measure</w:t>
      </w:r>
      <w:r w:rsidR="00783D9A">
        <w:rPr>
          <w:rFonts w:cs="Times New Roman"/>
          <w:kern w:val="24"/>
          <w:szCs w:val="24"/>
        </w:rPr>
        <w:t xml:space="preserve"> the absorbance at 342 nm of a Py</w:t>
      </w:r>
      <w:r w:rsidR="00783D9A">
        <w:rPr>
          <w:rFonts w:cs="Times New Roman"/>
          <w:kern w:val="24"/>
          <w:szCs w:val="24"/>
          <w:vertAlign w:val="subscript"/>
        </w:rPr>
        <w:t>2</w:t>
      </w:r>
      <w:r w:rsidR="00783D9A">
        <w:rPr>
          <w:rFonts w:cs="Times New Roman"/>
          <w:kern w:val="24"/>
          <w:szCs w:val="24"/>
        </w:rPr>
        <w:t>-PEO solution in THF of known massic concentration</w:t>
      </w:r>
      <w:r w:rsidR="00343E4F">
        <w:rPr>
          <w:rFonts w:cs="Times New Roman"/>
          <w:kern w:val="24"/>
          <w:szCs w:val="24"/>
        </w:rPr>
        <w:t xml:space="preserve"> (</w:t>
      </w:r>
      <w:r w:rsidR="00343E4F">
        <w:rPr>
          <w:rFonts w:cs="Times New Roman"/>
          <w:i/>
          <w:kern w:val="24"/>
          <w:szCs w:val="24"/>
        </w:rPr>
        <w:t>c</w:t>
      </w:r>
      <w:r w:rsidR="00D46D64">
        <w:rPr>
          <w:rFonts w:cs="Times New Roman"/>
          <w:kern w:val="24"/>
          <w:szCs w:val="24"/>
          <w:vertAlign w:val="subscript"/>
        </w:rPr>
        <w:t>M</w:t>
      </w:r>
      <w:r w:rsidR="00343E4F">
        <w:rPr>
          <w:rFonts w:cs="Times New Roman"/>
          <w:kern w:val="24"/>
          <w:szCs w:val="24"/>
        </w:rPr>
        <w:t>)</w:t>
      </w:r>
      <w:r w:rsidR="00783D9A">
        <w:rPr>
          <w:rFonts w:cs="Times New Roman"/>
          <w:kern w:val="24"/>
          <w:szCs w:val="24"/>
        </w:rPr>
        <w:t>. The absorbance</w:t>
      </w:r>
      <w:r w:rsidR="00343E4F">
        <w:rPr>
          <w:rFonts w:cs="Times New Roman"/>
          <w:kern w:val="24"/>
          <w:szCs w:val="24"/>
        </w:rPr>
        <w:t xml:space="preserve"> (</w:t>
      </w:r>
      <w:r w:rsidR="00343E4F">
        <w:rPr>
          <w:rFonts w:cs="Times New Roman"/>
          <w:i/>
          <w:kern w:val="24"/>
          <w:szCs w:val="24"/>
        </w:rPr>
        <w:t>A</w:t>
      </w:r>
      <w:r w:rsidR="00343E4F">
        <w:rPr>
          <w:rFonts w:cs="Times New Roman"/>
          <w:kern w:val="24"/>
          <w:szCs w:val="24"/>
        </w:rPr>
        <w:t>)</w:t>
      </w:r>
      <w:r w:rsidR="00783D9A">
        <w:rPr>
          <w:rFonts w:cs="Times New Roman"/>
          <w:kern w:val="24"/>
          <w:szCs w:val="24"/>
        </w:rPr>
        <w:t xml:space="preserve"> of the Py</w:t>
      </w:r>
      <w:r w:rsidR="00783D9A">
        <w:rPr>
          <w:rFonts w:cs="Times New Roman"/>
          <w:kern w:val="24"/>
          <w:szCs w:val="24"/>
          <w:vertAlign w:val="subscript"/>
        </w:rPr>
        <w:t>2</w:t>
      </w:r>
      <w:r w:rsidR="00783D9A">
        <w:rPr>
          <w:rFonts w:cs="Times New Roman"/>
          <w:kern w:val="24"/>
          <w:szCs w:val="24"/>
        </w:rPr>
        <w:t>-PEO solution was compared to the molar absorbance coefficient</w:t>
      </w:r>
      <w:r w:rsidR="00343E4F">
        <w:rPr>
          <w:rFonts w:cs="Times New Roman"/>
          <w:kern w:val="24"/>
          <w:szCs w:val="24"/>
        </w:rPr>
        <w:t xml:space="preserve"> (</w:t>
      </w:r>
      <w:r w:rsidR="00343E4F" w:rsidRPr="00343E4F">
        <w:rPr>
          <w:rFonts w:ascii="Symbol" w:hAnsi="Symbol" w:cs="Times New Roman"/>
          <w:i/>
          <w:kern w:val="24"/>
          <w:szCs w:val="24"/>
        </w:rPr>
        <w:t></w:t>
      </w:r>
      <w:r w:rsidR="00343E4F">
        <w:rPr>
          <w:rFonts w:cs="Times New Roman"/>
          <w:kern w:val="24"/>
          <w:szCs w:val="24"/>
        </w:rPr>
        <w:t>)</w:t>
      </w:r>
      <w:r w:rsidR="00783D9A">
        <w:rPr>
          <w:rFonts w:cs="Times New Roman"/>
          <w:kern w:val="24"/>
          <w:szCs w:val="24"/>
        </w:rPr>
        <w:t xml:space="preserve"> of 1-pyrenemethanol in THF equal to 42,700 M</w:t>
      </w:r>
      <w:r w:rsidR="00783D9A" w:rsidRPr="00783D9A">
        <w:rPr>
          <w:rFonts w:ascii="Symbol" w:hAnsi="Symbol" w:cs="Times New Roman"/>
          <w:kern w:val="24"/>
          <w:szCs w:val="24"/>
          <w:vertAlign w:val="superscript"/>
        </w:rPr>
        <w:t></w:t>
      </w:r>
      <w:r w:rsidR="00783D9A" w:rsidRPr="00783D9A">
        <w:rPr>
          <w:rFonts w:ascii="Symbol" w:hAnsi="Symbol" w:cs="Times New Roman"/>
          <w:kern w:val="24"/>
          <w:szCs w:val="24"/>
          <w:vertAlign w:val="superscript"/>
        </w:rPr>
        <w:t></w:t>
      </w:r>
      <w:r w:rsidR="00783D9A">
        <w:rPr>
          <w:rFonts w:cs="Times New Roman"/>
          <w:kern w:val="24"/>
          <w:szCs w:val="24"/>
        </w:rPr>
        <w:t>.cm</w:t>
      </w:r>
      <w:r w:rsidR="00783D9A" w:rsidRPr="00783D9A">
        <w:rPr>
          <w:rFonts w:ascii="Symbol" w:hAnsi="Symbol" w:cs="Times New Roman"/>
          <w:kern w:val="24"/>
          <w:szCs w:val="24"/>
          <w:vertAlign w:val="superscript"/>
        </w:rPr>
        <w:t></w:t>
      </w:r>
      <w:r w:rsidR="00783D9A" w:rsidRPr="00783D9A">
        <w:rPr>
          <w:rFonts w:ascii="Symbol" w:hAnsi="Symbol" w:cs="Times New Roman"/>
          <w:kern w:val="24"/>
          <w:szCs w:val="24"/>
          <w:vertAlign w:val="superscript"/>
        </w:rPr>
        <w:t></w:t>
      </w:r>
      <w:r w:rsidR="00783D9A">
        <w:rPr>
          <w:rFonts w:cs="Times New Roman"/>
          <w:kern w:val="24"/>
          <w:szCs w:val="24"/>
        </w:rPr>
        <w:t xml:space="preserve"> at 342 nm from which the pyrene content of the samples was determined</w:t>
      </w:r>
      <w:r w:rsidR="00343E4F">
        <w:rPr>
          <w:rFonts w:cs="Times New Roman"/>
          <w:kern w:val="24"/>
          <w:szCs w:val="24"/>
        </w:rPr>
        <w:t xml:space="preserve"> (</w:t>
      </w:r>
      <w:r w:rsidR="00343E4F" w:rsidRPr="00343E4F">
        <w:rPr>
          <w:rFonts w:ascii="Symbol" w:hAnsi="Symbol" w:cs="Times New Roman"/>
          <w:i/>
          <w:kern w:val="24"/>
          <w:szCs w:val="24"/>
        </w:rPr>
        <w:t></w:t>
      </w:r>
      <w:r w:rsidR="00343E4F">
        <w:rPr>
          <w:rFonts w:cs="Times New Roman"/>
          <w:kern w:val="24"/>
          <w:szCs w:val="24"/>
          <w:vertAlign w:val="subscript"/>
        </w:rPr>
        <w:t>Py</w:t>
      </w:r>
      <w:r w:rsidR="00343E4F">
        <w:rPr>
          <w:rFonts w:cs="Times New Roman"/>
          <w:kern w:val="24"/>
          <w:szCs w:val="24"/>
        </w:rPr>
        <w:t xml:space="preserve"> = </w:t>
      </w:r>
      <w:r w:rsidR="00343E4F">
        <w:rPr>
          <w:rFonts w:cs="Times New Roman"/>
          <w:i/>
          <w:kern w:val="24"/>
          <w:szCs w:val="24"/>
        </w:rPr>
        <w:t>A</w:t>
      </w:r>
      <w:r w:rsidR="00343E4F">
        <w:rPr>
          <w:rFonts w:cs="Times New Roman"/>
          <w:kern w:val="24"/>
          <w:szCs w:val="24"/>
        </w:rPr>
        <w:t>/(</w:t>
      </w:r>
      <w:r w:rsidR="00343E4F">
        <w:rPr>
          <w:rFonts w:cs="Times New Roman"/>
          <w:i/>
          <w:kern w:val="24"/>
          <w:szCs w:val="24"/>
        </w:rPr>
        <w:t>c</w:t>
      </w:r>
      <w:r w:rsidR="00D46D64">
        <w:rPr>
          <w:rFonts w:cs="Times New Roman"/>
          <w:kern w:val="24"/>
          <w:szCs w:val="24"/>
          <w:vertAlign w:val="subscript"/>
        </w:rPr>
        <w:t>M</w:t>
      </w:r>
      <w:r w:rsidR="00343E4F">
        <w:rPr>
          <w:rFonts w:cs="Times New Roman"/>
          <w:i/>
          <w:kern w:val="24"/>
          <w:szCs w:val="24"/>
        </w:rPr>
        <w:t>×</w:t>
      </w:r>
      <w:r w:rsidR="00343E4F" w:rsidRPr="00343E4F">
        <w:rPr>
          <w:rFonts w:ascii="Symbol" w:hAnsi="Symbol" w:cs="Times New Roman"/>
          <w:i/>
          <w:kern w:val="24"/>
          <w:szCs w:val="24"/>
        </w:rPr>
        <w:t></w:t>
      </w:r>
      <w:r w:rsidR="00343E4F">
        <w:rPr>
          <w:rFonts w:cs="Times New Roman"/>
          <w:kern w:val="24"/>
          <w:szCs w:val="24"/>
        </w:rPr>
        <w:t>)).</w:t>
      </w:r>
      <w:r w:rsidR="004333DA">
        <w:rPr>
          <w:rFonts w:cs="Times New Roman"/>
          <w:kern w:val="24"/>
          <w:szCs w:val="24"/>
        </w:rPr>
        <w:t xml:space="preserve"> The pyrene content of the samples</w:t>
      </w:r>
      <w:r w:rsidR="00343E4F">
        <w:rPr>
          <w:rFonts w:cs="Times New Roman"/>
          <w:kern w:val="24"/>
          <w:szCs w:val="24"/>
        </w:rPr>
        <w:t xml:space="preserve"> was used</w:t>
      </w:r>
      <w:r w:rsidR="004333DA">
        <w:rPr>
          <w:rFonts w:cs="Times New Roman"/>
          <w:kern w:val="24"/>
          <w:szCs w:val="24"/>
        </w:rPr>
        <w:t xml:space="preserve"> in Equation 1</w:t>
      </w:r>
      <w:r w:rsidR="00343E4F">
        <w:rPr>
          <w:rFonts w:cs="Times New Roman"/>
          <w:kern w:val="24"/>
          <w:szCs w:val="24"/>
        </w:rPr>
        <w:t xml:space="preserve"> to determine the functionalization</w:t>
      </w:r>
      <w:r w:rsidR="00F428D4">
        <w:rPr>
          <w:rFonts w:cs="Times New Roman"/>
          <w:kern w:val="24"/>
          <w:szCs w:val="24"/>
        </w:rPr>
        <w:t xml:space="preserve"> (</w:t>
      </w:r>
      <w:r w:rsidR="00F428D4">
        <w:rPr>
          <w:rFonts w:cs="Times New Roman"/>
          <w:i/>
          <w:kern w:val="24"/>
          <w:szCs w:val="24"/>
        </w:rPr>
        <w:t>f</w:t>
      </w:r>
      <w:r w:rsidR="00F428D4">
        <w:rPr>
          <w:rFonts w:cs="Times New Roman"/>
          <w:kern w:val="24"/>
          <w:szCs w:val="24"/>
        </w:rPr>
        <w:t>)</w:t>
      </w:r>
      <w:r w:rsidR="00343E4F">
        <w:rPr>
          <w:rFonts w:cs="Times New Roman"/>
          <w:kern w:val="24"/>
          <w:szCs w:val="24"/>
        </w:rPr>
        <w:t xml:space="preserve"> of the Py</w:t>
      </w:r>
      <w:r w:rsidR="00343E4F">
        <w:rPr>
          <w:rFonts w:cs="Times New Roman"/>
          <w:kern w:val="24"/>
          <w:szCs w:val="24"/>
          <w:vertAlign w:val="subscript"/>
        </w:rPr>
        <w:t>2</w:t>
      </w:r>
      <w:r w:rsidR="00343E4F">
        <w:rPr>
          <w:rFonts w:cs="Times New Roman"/>
          <w:kern w:val="24"/>
          <w:szCs w:val="24"/>
        </w:rPr>
        <w:t>-PEO samples</w:t>
      </w:r>
      <w:r w:rsidR="00891755">
        <w:rPr>
          <w:rFonts w:cs="Times New Roman"/>
          <w:kern w:val="24"/>
          <w:szCs w:val="24"/>
        </w:rPr>
        <w:t xml:space="preserve"> </w:t>
      </w:r>
      <w:r w:rsidR="00343E4F">
        <w:rPr>
          <w:rFonts w:cs="Times New Roman"/>
          <w:kern w:val="24"/>
          <w:szCs w:val="24"/>
        </w:rPr>
        <w:t>which was</w:t>
      </w:r>
      <w:r w:rsidR="00783D9A">
        <w:rPr>
          <w:rFonts w:cs="Times New Roman"/>
          <w:kern w:val="24"/>
          <w:szCs w:val="24"/>
        </w:rPr>
        <w:t xml:space="preserve"> reported in Table 1.</w:t>
      </w:r>
      <w:r w:rsidR="00891755">
        <w:rPr>
          <w:rFonts w:cs="Times New Roman"/>
          <w:kern w:val="24"/>
          <w:szCs w:val="24"/>
        </w:rPr>
        <w:t xml:space="preserve"> In Equation 1, </w:t>
      </w:r>
      <w:r w:rsidR="00F428D4">
        <w:rPr>
          <w:rFonts w:cs="Times New Roman"/>
          <w:i/>
          <w:kern w:val="24"/>
          <w:szCs w:val="24"/>
        </w:rPr>
        <w:t>M</w:t>
      </w:r>
      <w:r w:rsidR="00F428D4">
        <w:rPr>
          <w:rFonts w:cs="Times New Roman"/>
          <w:kern w:val="24"/>
          <w:szCs w:val="24"/>
          <w:vertAlign w:val="subscript"/>
        </w:rPr>
        <w:t>n</w:t>
      </w:r>
      <w:r w:rsidR="00F428D4">
        <w:rPr>
          <w:rFonts w:cs="Times New Roman"/>
          <w:kern w:val="24"/>
          <w:szCs w:val="24"/>
        </w:rPr>
        <w:t xml:space="preserve"> and </w:t>
      </w:r>
      <w:r w:rsidR="00F428D4">
        <w:rPr>
          <w:rFonts w:cs="Times New Roman"/>
          <w:i/>
          <w:kern w:val="24"/>
          <w:szCs w:val="24"/>
        </w:rPr>
        <w:t>M</w:t>
      </w:r>
      <w:r w:rsidR="00F428D4">
        <w:rPr>
          <w:rFonts w:cs="Times New Roman"/>
          <w:kern w:val="24"/>
          <w:szCs w:val="24"/>
          <w:vertAlign w:val="subscript"/>
        </w:rPr>
        <w:t>Py</w:t>
      </w:r>
      <w:r w:rsidR="00F428D4">
        <w:rPr>
          <w:rFonts w:cs="Times New Roman"/>
          <w:kern w:val="24"/>
          <w:szCs w:val="24"/>
        </w:rPr>
        <w:t xml:space="preserve"> are the number average molecular weight of the PEO sample and the molar mass of 1-pyrenemethoxide (23</w:t>
      </w:r>
      <w:r w:rsidR="006E4CAC">
        <w:rPr>
          <w:rFonts w:cs="Times New Roman"/>
          <w:kern w:val="24"/>
          <w:szCs w:val="24"/>
        </w:rPr>
        <w:t>1</w:t>
      </w:r>
      <w:r w:rsidR="00F428D4">
        <w:rPr>
          <w:rFonts w:cs="Times New Roman"/>
          <w:kern w:val="24"/>
          <w:szCs w:val="24"/>
        </w:rPr>
        <w:t xml:space="preserve"> g.mol</w:t>
      </w:r>
      <w:r w:rsidR="00F428D4" w:rsidRPr="00F428D4">
        <w:rPr>
          <w:rFonts w:ascii="Symbol" w:hAnsi="Symbol" w:cs="Times New Roman"/>
          <w:kern w:val="24"/>
          <w:szCs w:val="24"/>
          <w:vertAlign w:val="superscript"/>
        </w:rPr>
        <w:t></w:t>
      </w:r>
      <w:r w:rsidR="00F428D4" w:rsidRPr="00F428D4">
        <w:rPr>
          <w:rFonts w:ascii="Symbol" w:hAnsi="Symbol" w:cs="Times New Roman"/>
          <w:kern w:val="24"/>
          <w:szCs w:val="24"/>
          <w:vertAlign w:val="superscript"/>
        </w:rPr>
        <w:t></w:t>
      </w:r>
      <w:r w:rsidR="00F428D4">
        <w:rPr>
          <w:rFonts w:cs="Times New Roman"/>
          <w:kern w:val="24"/>
          <w:szCs w:val="24"/>
        </w:rPr>
        <w:t>).</w:t>
      </w:r>
    </w:p>
    <w:p w14:paraId="5EEA446B" w14:textId="77777777" w:rsidR="00343E4F" w:rsidRDefault="00343E4F" w:rsidP="00ED0A3D">
      <w:pPr>
        <w:pStyle w:val="NoSpacing"/>
        <w:spacing w:line="480" w:lineRule="auto"/>
        <w:jc w:val="both"/>
        <w:rPr>
          <w:rFonts w:cs="Times New Roman"/>
          <w:kern w:val="24"/>
          <w:szCs w:val="24"/>
        </w:rPr>
      </w:pPr>
      <w:r>
        <w:rPr>
          <w:rFonts w:cs="Times New Roman"/>
          <w:kern w:val="24"/>
          <w:szCs w:val="24"/>
        </w:rPr>
        <w:lastRenderedPageBreak/>
        <w:tab/>
      </w:r>
      <w:r>
        <w:rPr>
          <w:rFonts w:cs="Times New Roman"/>
          <w:kern w:val="24"/>
          <w:szCs w:val="24"/>
        </w:rPr>
        <w:tab/>
      </w:r>
      <w:r>
        <w:rPr>
          <w:rFonts w:cs="Times New Roman"/>
          <w:kern w:val="24"/>
          <w:szCs w:val="24"/>
        </w:rPr>
        <w:tab/>
      </w:r>
      <w:r>
        <w:rPr>
          <w:rFonts w:cs="Times New Roman"/>
          <w:kern w:val="24"/>
          <w:szCs w:val="24"/>
        </w:rPr>
        <w:tab/>
      </w:r>
      <w:r>
        <w:rPr>
          <w:rFonts w:cs="Times New Roman"/>
          <w:kern w:val="24"/>
          <w:szCs w:val="24"/>
        </w:rPr>
        <w:tab/>
      </w:r>
      <w:r w:rsidR="00F428D4" w:rsidRPr="00C926C5">
        <w:rPr>
          <w:position w:val="-62"/>
        </w:rPr>
        <w:object w:dxaOrig="1500" w:dyaOrig="999" w14:anchorId="5EEA44CE">
          <v:shape id="_x0000_i1026" type="#_x0000_t75" style="width:74.7pt;height:49.6pt" o:ole="">
            <v:imagedata r:id="rId10" o:title=""/>
          </v:shape>
          <o:OLEObject Type="Embed" ProgID="Equation.DSMT4" ShapeID="_x0000_i1026" DrawAspect="Content" ObjectID="_1593082355" r:id="rId11"/>
        </w:object>
      </w:r>
      <w:r w:rsidR="00F428D4">
        <w:tab/>
      </w:r>
      <w:r w:rsidR="00F428D4">
        <w:tab/>
      </w:r>
      <w:r w:rsidR="00F428D4">
        <w:tab/>
      </w:r>
      <w:r w:rsidR="00F428D4">
        <w:tab/>
      </w:r>
      <w:r w:rsidR="00F428D4">
        <w:tab/>
        <w:t>(1)</w:t>
      </w:r>
    </w:p>
    <w:p w14:paraId="5EEA446C" w14:textId="09BCBE82" w:rsidR="002E5FE1" w:rsidRPr="00F74F9B" w:rsidRDefault="002E5FE1" w:rsidP="00ED0A3D">
      <w:pPr>
        <w:pStyle w:val="NoSpacing"/>
        <w:spacing w:line="480" w:lineRule="auto"/>
        <w:jc w:val="both"/>
        <w:rPr>
          <w:rFonts w:cs="Times New Roman"/>
          <w:kern w:val="24"/>
          <w:szCs w:val="24"/>
        </w:rPr>
      </w:pPr>
      <w:r>
        <w:rPr>
          <w:rFonts w:cs="Times New Roman"/>
          <w:kern w:val="24"/>
          <w:szCs w:val="24"/>
        </w:rPr>
        <w:t>The absorbance of the</w:t>
      </w:r>
      <w:r w:rsidR="00583ED6">
        <w:rPr>
          <w:rFonts w:cs="Times New Roman"/>
          <w:kern w:val="24"/>
          <w:szCs w:val="24"/>
        </w:rPr>
        <w:t xml:space="preserve"> Py</w:t>
      </w:r>
      <w:r w:rsidR="00583ED6">
        <w:rPr>
          <w:rFonts w:cs="Times New Roman"/>
          <w:kern w:val="24"/>
          <w:szCs w:val="24"/>
          <w:vertAlign w:val="subscript"/>
        </w:rPr>
        <w:t>2</w:t>
      </w:r>
      <w:r w:rsidR="00583ED6">
        <w:rPr>
          <w:rFonts w:cs="Times New Roman"/>
          <w:kern w:val="24"/>
          <w:szCs w:val="24"/>
        </w:rPr>
        <w:t>-PEO</w:t>
      </w:r>
      <w:r>
        <w:rPr>
          <w:rFonts w:cs="Times New Roman"/>
          <w:kern w:val="24"/>
          <w:szCs w:val="24"/>
        </w:rPr>
        <w:t xml:space="preserve"> solution</w:t>
      </w:r>
      <w:r w:rsidR="00583ED6">
        <w:rPr>
          <w:rFonts w:cs="Times New Roman"/>
          <w:kern w:val="24"/>
          <w:szCs w:val="24"/>
        </w:rPr>
        <w:t>s</w:t>
      </w:r>
      <w:r>
        <w:rPr>
          <w:rFonts w:cs="Times New Roman"/>
          <w:kern w:val="24"/>
          <w:szCs w:val="24"/>
        </w:rPr>
        <w:t xml:space="preserve"> for all fluorescence experiments equaled 0.1 ensuring that the pyrene concentration in the solution was around 2.</w:t>
      </w:r>
      <w:r w:rsidR="00583ED6">
        <w:rPr>
          <w:rFonts w:cs="Times New Roman"/>
          <w:kern w:val="24"/>
          <w:szCs w:val="24"/>
        </w:rPr>
        <w:t>3</w:t>
      </w:r>
      <w:r>
        <w:rPr>
          <w:rFonts w:cs="Times New Roman"/>
          <w:kern w:val="24"/>
          <w:szCs w:val="24"/>
        </w:rPr>
        <w:t>×10</w:t>
      </w:r>
      <w:r w:rsidRPr="002E5FE1">
        <w:rPr>
          <w:rFonts w:ascii="Symbol" w:hAnsi="Symbol" w:cs="Times New Roman"/>
          <w:kern w:val="24"/>
          <w:szCs w:val="24"/>
          <w:vertAlign w:val="superscript"/>
        </w:rPr>
        <w:t></w:t>
      </w:r>
      <w:r w:rsidRPr="002E5FE1">
        <w:rPr>
          <w:rFonts w:ascii="Symbol" w:hAnsi="Symbol" w:cs="Times New Roman"/>
          <w:kern w:val="24"/>
          <w:szCs w:val="24"/>
          <w:vertAlign w:val="superscript"/>
        </w:rPr>
        <w:t></w:t>
      </w:r>
      <w:r>
        <w:rPr>
          <w:rFonts w:cs="Times New Roman"/>
          <w:kern w:val="24"/>
          <w:szCs w:val="24"/>
        </w:rPr>
        <w:t xml:space="preserve"> M.</w:t>
      </w:r>
      <w:r w:rsidR="00174FA9">
        <w:rPr>
          <w:rFonts w:cs="Times New Roman"/>
          <w:kern w:val="24"/>
          <w:szCs w:val="24"/>
        </w:rPr>
        <w:t xml:space="preserve"> With an SDS concentration of 15 mM, a concentration of 1.</w:t>
      </w:r>
      <w:r w:rsidR="00583ED6">
        <w:rPr>
          <w:rFonts w:cs="Times New Roman"/>
          <w:kern w:val="24"/>
          <w:szCs w:val="24"/>
        </w:rPr>
        <w:t>1</w:t>
      </w:r>
      <w:r w:rsidR="00174FA9">
        <w:rPr>
          <w:rFonts w:cs="Times New Roman"/>
          <w:kern w:val="24"/>
          <w:szCs w:val="24"/>
        </w:rPr>
        <w:t>5×10</w:t>
      </w:r>
      <w:r w:rsidR="00174FA9" w:rsidRPr="00174FA9">
        <w:rPr>
          <w:rFonts w:ascii="Symbol" w:hAnsi="Symbol" w:cs="Times New Roman"/>
          <w:kern w:val="24"/>
          <w:szCs w:val="24"/>
          <w:vertAlign w:val="superscript"/>
        </w:rPr>
        <w:t></w:t>
      </w:r>
      <w:r w:rsidR="00174FA9">
        <w:rPr>
          <w:rFonts w:cs="Times New Roman"/>
          <w:kern w:val="24"/>
          <w:szCs w:val="24"/>
          <w:vertAlign w:val="superscript"/>
        </w:rPr>
        <w:t>6</w:t>
      </w:r>
      <w:r w:rsidR="00174FA9">
        <w:rPr>
          <w:rFonts w:cs="Times New Roman"/>
          <w:kern w:val="24"/>
          <w:szCs w:val="24"/>
        </w:rPr>
        <w:t xml:space="preserve"> M Py</w:t>
      </w:r>
      <w:r w:rsidR="00174FA9">
        <w:rPr>
          <w:rFonts w:cs="Times New Roman"/>
          <w:kern w:val="24"/>
          <w:szCs w:val="24"/>
          <w:vertAlign w:val="subscript"/>
        </w:rPr>
        <w:t>2</w:t>
      </w:r>
      <w:r w:rsidR="00174FA9">
        <w:rPr>
          <w:rFonts w:cs="Times New Roman"/>
          <w:kern w:val="24"/>
          <w:szCs w:val="24"/>
        </w:rPr>
        <w:t xml:space="preserve">-PEO molecules </w:t>
      </w:r>
      <w:r w:rsidR="00583ED6">
        <w:rPr>
          <w:rFonts w:cs="Times New Roman"/>
          <w:kern w:val="24"/>
          <w:szCs w:val="24"/>
        </w:rPr>
        <w:t>impli</w:t>
      </w:r>
      <w:r w:rsidR="00174FA9">
        <w:rPr>
          <w:rFonts w:cs="Times New Roman"/>
          <w:kern w:val="24"/>
          <w:szCs w:val="24"/>
        </w:rPr>
        <w:t>ed that the probability of having more than one Py</w:t>
      </w:r>
      <w:r w:rsidR="00174FA9">
        <w:rPr>
          <w:rFonts w:cs="Times New Roman"/>
          <w:kern w:val="24"/>
          <w:szCs w:val="24"/>
          <w:vertAlign w:val="subscript"/>
        </w:rPr>
        <w:t>2</w:t>
      </w:r>
      <w:r w:rsidR="00174FA9">
        <w:rPr>
          <w:rFonts w:cs="Times New Roman"/>
          <w:kern w:val="24"/>
          <w:szCs w:val="24"/>
        </w:rPr>
        <w:t>-PEO chain per SDS micelle was less than 0.</w:t>
      </w:r>
      <w:r w:rsidR="00002420">
        <w:rPr>
          <w:rFonts w:cs="Times New Roman"/>
          <w:kern w:val="24"/>
          <w:szCs w:val="24"/>
        </w:rPr>
        <w:t>5</w:t>
      </w:r>
      <w:r w:rsidR="00174FA9">
        <w:rPr>
          <w:rFonts w:cs="Times New Roman"/>
          <w:kern w:val="24"/>
          <w:szCs w:val="24"/>
        </w:rPr>
        <w:t>% of the probability of having one Py</w:t>
      </w:r>
      <w:r w:rsidR="00174FA9">
        <w:rPr>
          <w:rFonts w:cs="Times New Roman"/>
          <w:kern w:val="24"/>
          <w:szCs w:val="24"/>
          <w:vertAlign w:val="subscript"/>
        </w:rPr>
        <w:t>2</w:t>
      </w:r>
      <w:r w:rsidR="00174FA9">
        <w:rPr>
          <w:rFonts w:cs="Times New Roman"/>
          <w:kern w:val="24"/>
          <w:szCs w:val="24"/>
        </w:rPr>
        <w:t xml:space="preserve">-PEO molecule per micelle (see calculation in SI). In other words, </w:t>
      </w:r>
      <w:r w:rsidR="00F74F9B">
        <w:rPr>
          <w:rFonts w:cs="Times New Roman"/>
          <w:kern w:val="24"/>
          <w:szCs w:val="24"/>
        </w:rPr>
        <w:t xml:space="preserve">the fluorescence signal </w:t>
      </w:r>
      <w:r w:rsidR="004333DA">
        <w:rPr>
          <w:rFonts w:cs="Times New Roman"/>
          <w:kern w:val="24"/>
          <w:szCs w:val="24"/>
        </w:rPr>
        <w:t>was that of single</w:t>
      </w:r>
      <w:r w:rsidR="00F74F9B">
        <w:rPr>
          <w:rFonts w:cs="Times New Roman"/>
          <w:kern w:val="24"/>
          <w:szCs w:val="24"/>
        </w:rPr>
        <w:t xml:space="preserve"> Py</w:t>
      </w:r>
      <w:r w:rsidR="00F74F9B">
        <w:rPr>
          <w:rFonts w:cs="Times New Roman"/>
          <w:kern w:val="24"/>
          <w:szCs w:val="24"/>
          <w:vertAlign w:val="subscript"/>
        </w:rPr>
        <w:t>2</w:t>
      </w:r>
      <w:r w:rsidR="00F74F9B">
        <w:rPr>
          <w:rFonts w:cs="Times New Roman"/>
          <w:kern w:val="24"/>
          <w:szCs w:val="24"/>
        </w:rPr>
        <w:t>-PEO chains bound to SDS micelles.</w:t>
      </w:r>
    </w:p>
    <w:p w14:paraId="5EEA446D" w14:textId="77777777" w:rsidR="005E1F80" w:rsidRDefault="00891755" w:rsidP="00ED0A3D">
      <w:pPr>
        <w:pStyle w:val="NoSpacing"/>
        <w:spacing w:line="480" w:lineRule="auto"/>
        <w:jc w:val="both"/>
        <w:rPr>
          <w:rFonts w:cs="Times New Roman"/>
          <w:szCs w:val="24"/>
        </w:rPr>
      </w:pPr>
      <w:r>
        <w:rPr>
          <w:rFonts w:cs="Times New Roman"/>
          <w:i/>
          <w:kern w:val="24"/>
          <w:szCs w:val="24"/>
        </w:rPr>
        <w:t>Steady-state fluorescence measurements</w:t>
      </w:r>
      <w:r>
        <w:rPr>
          <w:rFonts w:cs="Times New Roman"/>
          <w:kern w:val="24"/>
          <w:szCs w:val="24"/>
        </w:rPr>
        <w:t>: The</w:t>
      </w:r>
      <w:r w:rsidR="005E4630">
        <w:rPr>
          <w:rFonts w:cs="Times New Roman"/>
          <w:kern w:val="24"/>
          <w:szCs w:val="24"/>
        </w:rPr>
        <w:t xml:space="preserve"> steady-state</w:t>
      </w:r>
      <w:r>
        <w:rPr>
          <w:rFonts w:cs="Times New Roman"/>
          <w:kern w:val="24"/>
          <w:szCs w:val="24"/>
        </w:rPr>
        <w:t xml:space="preserve"> fluorescence</w:t>
      </w:r>
      <w:r w:rsidR="005E4630">
        <w:rPr>
          <w:rFonts w:cs="Times New Roman"/>
          <w:kern w:val="24"/>
          <w:szCs w:val="24"/>
        </w:rPr>
        <w:t xml:space="preserve"> (SSF)</w:t>
      </w:r>
      <w:r>
        <w:rPr>
          <w:rFonts w:cs="Times New Roman"/>
          <w:kern w:val="24"/>
          <w:szCs w:val="24"/>
        </w:rPr>
        <w:t xml:space="preserve"> spectra of all</w:t>
      </w:r>
      <w:r w:rsidR="005E4630">
        <w:rPr>
          <w:rFonts w:cs="Times New Roman"/>
          <w:kern w:val="24"/>
          <w:szCs w:val="24"/>
        </w:rPr>
        <w:t xml:space="preserve"> </w:t>
      </w:r>
      <w:r w:rsidR="004B34FC">
        <w:rPr>
          <w:rFonts w:cs="Times New Roman"/>
          <w:kern w:val="24"/>
          <w:szCs w:val="24"/>
        </w:rPr>
        <w:t xml:space="preserve">15 mM </w:t>
      </w:r>
      <w:r w:rsidR="005E4630">
        <w:rPr>
          <w:rFonts w:cs="Times New Roman"/>
          <w:kern w:val="24"/>
          <w:szCs w:val="24"/>
        </w:rPr>
        <w:t>SDS aqueous solutions with 1.</w:t>
      </w:r>
      <w:r w:rsidR="00583ED6">
        <w:rPr>
          <w:rFonts w:cs="Times New Roman"/>
          <w:kern w:val="24"/>
          <w:szCs w:val="24"/>
        </w:rPr>
        <w:t>1</w:t>
      </w:r>
      <w:r w:rsidR="005E4630">
        <w:rPr>
          <w:rFonts w:cs="Times New Roman"/>
          <w:kern w:val="24"/>
          <w:szCs w:val="24"/>
        </w:rPr>
        <w:t>5×10</w:t>
      </w:r>
      <w:r w:rsidR="005E4630" w:rsidRPr="00174FA9">
        <w:rPr>
          <w:rFonts w:ascii="Symbol" w:hAnsi="Symbol" w:cs="Times New Roman"/>
          <w:kern w:val="24"/>
          <w:szCs w:val="24"/>
          <w:vertAlign w:val="superscript"/>
        </w:rPr>
        <w:t></w:t>
      </w:r>
      <w:r w:rsidR="005E4630">
        <w:rPr>
          <w:rFonts w:cs="Times New Roman"/>
          <w:kern w:val="24"/>
          <w:szCs w:val="24"/>
          <w:vertAlign w:val="superscript"/>
        </w:rPr>
        <w:t>6</w:t>
      </w:r>
      <w:r w:rsidR="005E4630">
        <w:rPr>
          <w:rFonts w:cs="Times New Roman"/>
          <w:kern w:val="24"/>
          <w:szCs w:val="24"/>
        </w:rPr>
        <w:t xml:space="preserve"> M</w:t>
      </w:r>
      <w:r>
        <w:rPr>
          <w:rFonts w:cs="Times New Roman"/>
          <w:kern w:val="24"/>
          <w:szCs w:val="24"/>
        </w:rPr>
        <w:t xml:space="preserve"> Py</w:t>
      </w:r>
      <w:r>
        <w:rPr>
          <w:rFonts w:cs="Times New Roman"/>
          <w:kern w:val="24"/>
          <w:szCs w:val="24"/>
          <w:vertAlign w:val="subscript"/>
        </w:rPr>
        <w:t>2</w:t>
      </w:r>
      <w:r>
        <w:rPr>
          <w:rFonts w:cs="Times New Roman"/>
          <w:kern w:val="24"/>
          <w:szCs w:val="24"/>
        </w:rPr>
        <w:t>-PEO</w:t>
      </w:r>
      <w:r w:rsidR="004B34FC">
        <w:rPr>
          <w:rFonts w:cs="Times New Roman"/>
          <w:kern w:val="24"/>
          <w:szCs w:val="24"/>
        </w:rPr>
        <w:t xml:space="preserve"> or 0.5×10</w:t>
      </w:r>
      <w:r w:rsidR="004B34FC" w:rsidRPr="00174FA9">
        <w:rPr>
          <w:rFonts w:ascii="Symbol" w:hAnsi="Symbol" w:cs="Times New Roman"/>
          <w:kern w:val="24"/>
          <w:szCs w:val="24"/>
          <w:vertAlign w:val="superscript"/>
        </w:rPr>
        <w:t></w:t>
      </w:r>
      <w:r w:rsidR="004B34FC">
        <w:rPr>
          <w:rFonts w:cs="Times New Roman"/>
          <w:kern w:val="24"/>
          <w:szCs w:val="24"/>
          <w:vertAlign w:val="superscript"/>
        </w:rPr>
        <w:t>6</w:t>
      </w:r>
      <w:r w:rsidR="004B34FC">
        <w:rPr>
          <w:rFonts w:cs="Times New Roman"/>
          <w:kern w:val="24"/>
          <w:szCs w:val="24"/>
        </w:rPr>
        <w:t xml:space="preserve"> M molecular pyrene</w:t>
      </w:r>
      <w:r>
        <w:rPr>
          <w:rFonts w:cs="Times New Roman"/>
          <w:kern w:val="24"/>
          <w:szCs w:val="24"/>
        </w:rPr>
        <w:t xml:space="preserve"> </w:t>
      </w:r>
      <w:r w:rsidR="002E5FE1">
        <w:rPr>
          <w:rFonts w:cs="Times New Roman"/>
          <w:kern w:val="24"/>
          <w:szCs w:val="24"/>
        </w:rPr>
        <w:t xml:space="preserve">were acquired with a </w:t>
      </w:r>
      <w:r w:rsidR="002E5FE1" w:rsidRPr="00BA5F26">
        <w:rPr>
          <w:rFonts w:cs="Times New Roman"/>
          <w:szCs w:val="24"/>
        </w:rPr>
        <w:t>Photon Technology International LS-100 steady-state fluorometer</w:t>
      </w:r>
      <w:r w:rsidR="002E5FE1">
        <w:rPr>
          <w:rFonts w:cs="Times New Roman"/>
          <w:szCs w:val="24"/>
        </w:rPr>
        <w:t xml:space="preserve"> equipped with an </w:t>
      </w:r>
      <w:r w:rsidR="002E5FE1" w:rsidRPr="00BA5F26">
        <w:rPr>
          <w:rFonts w:cs="Times New Roman"/>
          <w:szCs w:val="24"/>
        </w:rPr>
        <w:t>Ushio UXL-75 Xenon lamp and a PTI 814 photomultiplier detection system</w:t>
      </w:r>
      <w:r w:rsidR="002E5FE1">
        <w:rPr>
          <w:rFonts w:cs="Times New Roman"/>
          <w:szCs w:val="24"/>
        </w:rPr>
        <w:t>. The solutions were not degassed. The fluorescence intensity ratio of the peak at 375</w:t>
      </w:r>
      <w:r w:rsidR="00583ED6">
        <w:rPr>
          <w:rFonts w:cs="Times New Roman"/>
          <w:szCs w:val="24"/>
        </w:rPr>
        <w:t xml:space="preserve"> nm</w:t>
      </w:r>
      <w:r w:rsidR="002E5FE1">
        <w:rPr>
          <w:rFonts w:cs="Times New Roman"/>
          <w:szCs w:val="24"/>
        </w:rPr>
        <w:t xml:space="preserve"> over that at 390 nm yielded</w:t>
      </w:r>
      <w:r w:rsidR="00F74F9B">
        <w:rPr>
          <w:rFonts w:cs="Times New Roman"/>
          <w:szCs w:val="24"/>
        </w:rPr>
        <w:t xml:space="preserve"> the ratio </w:t>
      </w:r>
      <w:r w:rsidR="00F74F9B">
        <w:rPr>
          <w:rFonts w:cs="Times New Roman"/>
          <w:i/>
          <w:szCs w:val="24"/>
        </w:rPr>
        <w:t>I</w:t>
      </w:r>
      <w:r w:rsidR="00F74F9B">
        <w:rPr>
          <w:rFonts w:cs="Times New Roman"/>
          <w:szCs w:val="24"/>
          <w:vertAlign w:val="subscript"/>
        </w:rPr>
        <w:t>1</w:t>
      </w:r>
      <w:r w:rsidR="00F74F9B">
        <w:rPr>
          <w:rFonts w:cs="Times New Roman"/>
          <w:szCs w:val="24"/>
        </w:rPr>
        <w:t>/</w:t>
      </w:r>
      <w:r w:rsidR="00F74F9B">
        <w:rPr>
          <w:rFonts w:cs="Times New Roman"/>
          <w:i/>
          <w:szCs w:val="24"/>
        </w:rPr>
        <w:t>I</w:t>
      </w:r>
      <w:r w:rsidR="00F74F9B">
        <w:rPr>
          <w:rFonts w:cs="Times New Roman"/>
          <w:szCs w:val="24"/>
          <w:vertAlign w:val="subscript"/>
        </w:rPr>
        <w:t>3</w:t>
      </w:r>
      <w:r w:rsidR="00F74F9B">
        <w:rPr>
          <w:rFonts w:cs="Times New Roman"/>
          <w:szCs w:val="24"/>
        </w:rPr>
        <w:t xml:space="preserve"> which reflected the polarity of the environment experienced by the pyrenyl labels. The ratio </w:t>
      </w:r>
      <w:r w:rsidR="00F74F9B">
        <w:rPr>
          <w:rFonts w:cs="Times New Roman"/>
          <w:i/>
          <w:szCs w:val="24"/>
        </w:rPr>
        <w:t>I</w:t>
      </w:r>
      <w:r w:rsidR="00F74F9B">
        <w:rPr>
          <w:rFonts w:cs="Times New Roman"/>
          <w:szCs w:val="24"/>
          <w:vertAlign w:val="subscript"/>
        </w:rPr>
        <w:t>E</w:t>
      </w:r>
      <w:r w:rsidR="00F74F9B">
        <w:rPr>
          <w:rFonts w:cs="Times New Roman"/>
          <w:szCs w:val="24"/>
        </w:rPr>
        <w:t>/</w:t>
      </w:r>
      <w:r w:rsidR="00F74F9B">
        <w:rPr>
          <w:rFonts w:cs="Times New Roman"/>
          <w:i/>
          <w:szCs w:val="24"/>
        </w:rPr>
        <w:t>I</w:t>
      </w:r>
      <w:r w:rsidR="00F74F9B">
        <w:rPr>
          <w:rFonts w:cs="Times New Roman"/>
          <w:szCs w:val="24"/>
          <w:vertAlign w:val="subscript"/>
        </w:rPr>
        <w:t>M</w:t>
      </w:r>
      <w:r w:rsidR="00F74F9B">
        <w:rPr>
          <w:rFonts w:cs="Times New Roman"/>
          <w:szCs w:val="24"/>
        </w:rPr>
        <w:t xml:space="preserve"> of the excimer to monomer fluorescence intensity represented the efficiency of the Py</w:t>
      </w:r>
      <w:r w:rsidR="00F74F9B">
        <w:rPr>
          <w:rFonts w:cs="Times New Roman"/>
          <w:szCs w:val="24"/>
          <w:vertAlign w:val="subscript"/>
        </w:rPr>
        <w:t>2</w:t>
      </w:r>
      <w:r w:rsidR="00F74F9B">
        <w:rPr>
          <w:rFonts w:cs="Times New Roman"/>
          <w:szCs w:val="24"/>
        </w:rPr>
        <w:t>-PEO solution</w:t>
      </w:r>
      <w:r w:rsidR="00F813C8">
        <w:rPr>
          <w:rFonts w:cs="Times New Roman"/>
          <w:szCs w:val="24"/>
        </w:rPr>
        <w:t>s</w:t>
      </w:r>
      <w:r w:rsidR="00F74F9B">
        <w:rPr>
          <w:rFonts w:cs="Times New Roman"/>
          <w:szCs w:val="24"/>
        </w:rPr>
        <w:t xml:space="preserve"> at forming excimer. It was calculated by taking the integral of the fluorescence signal between </w:t>
      </w:r>
      <w:r w:rsidR="005E1F80">
        <w:rPr>
          <w:rFonts w:cs="Times New Roman"/>
          <w:szCs w:val="24"/>
        </w:rPr>
        <w:t>500 and 530 nm and between 372 and 378 nm for the pyrene excimer (</w:t>
      </w:r>
      <w:r w:rsidR="005E1F80">
        <w:rPr>
          <w:rFonts w:cs="Times New Roman"/>
          <w:i/>
          <w:szCs w:val="24"/>
        </w:rPr>
        <w:t>I</w:t>
      </w:r>
      <w:r w:rsidR="005E1F80">
        <w:rPr>
          <w:rFonts w:cs="Times New Roman"/>
          <w:szCs w:val="24"/>
          <w:vertAlign w:val="subscript"/>
        </w:rPr>
        <w:t>E</w:t>
      </w:r>
      <w:r w:rsidR="005E1F80">
        <w:rPr>
          <w:rFonts w:cs="Times New Roman"/>
          <w:szCs w:val="24"/>
        </w:rPr>
        <w:t>) and monomer (</w:t>
      </w:r>
      <w:r w:rsidR="005E1F80">
        <w:rPr>
          <w:rFonts w:cs="Times New Roman"/>
          <w:i/>
          <w:szCs w:val="24"/>
        </w:rPr>
        <w:t>I</w:t>
      </w:r>
      <w:r w:rsidR="005E1F80">
        <w:rPr>
          <w:rFonts w:cs="Times New Roman"/>
          <w:szCs w:val="24"/>
          <w:vertAlign w:val="subscript"/>
        </w:rPr>
        <w:t>M</w:t>
      </w:r>
      <w:r w:rsidR="005E1F80">
        <w:rPr>
          <w:rFonts w:cs="Times New Roman"/>
          <w:szCs w:val="24"/>
        </w:rPr>
        <w:t>), respectively.</w:t>
      </w:r>
    </w:p>
    <w:p w14:paraId="5EEA446E" w14:textId="3AB02133" w:rsidR="00F74F9B" w:rsidRPr="00582473" w:rsidRDefault="005E1F80" w:rsidP="00ED0A3D">
      <w:pPr>
        <w:pStyle w:val="NoSpacing"/>
        <w:spacing w:line="480" w:lineRule="auto"/>
        <w:jc w:val="both"/>
        <w:rPr>
          <w:rFonts w:cs="Times New Roman"/>
          <w:kern w:val="24"/>
          <w:szCs w:val="24"/>
        </w:rPr>
      </w:pPr>
      <w:r>
        <w:rPr>
          <w:rFonts w:cs="Times New Roman"/>
          <w:i/>
          <w:szCs w:val="24"/>
        </w:rPr>
        <w:t>Time-resolved fluorescence measurements</w:t>
      </w:r>
      <w:r>
        <w:rPr>
          <w:rFonts w:cs="Times New Roman"/>
          <w:szCs w:val="24"/>
        </w:rPr>
        <w:t xml:space="preserve">: </w:t>
      </w:r>
      <w:r w:rsidR="005E4630">
        <w:rPr>
          <w:rFonts w:cs="Times New Roman"/>
          <w:szCs w:val="24"/>
        </w:rPr>
        <w:t xml:space="preserve">The time-resolved fluorescence (TRF) decays of </w:t>
      </w:r>
      <w:r w:rsidR="005E4630">
        <w:rPr>
          <w:rFonts w:cs="Times New Roman"/>
          <w:kern w:val="24"/>
          <w:szCs w:val="24"/>
        </w:rPr>
        <w:t>1.</w:t>
      </w:r>
      <w:r w:rsidR="00583ED6">
        <w:rPr>
          <w:rFonts w:cs="Times New Roman"/>
          <w:kern w:val="24"/>
          <w:szCs w:val="24"/>
        </w:rPr>
        <w:t>1</w:t>
      </w:r>
      <w:r w:rsidR="005E4630">
        <w:rPr>
          <w:rFonts w:cs="Times New Roman"/>
          <w:kern w:val="24"/>
          <w:szCs w:val="24"/>
        </w:rPr>
        <w:t>5×10</w:t>
      </w:r>
      <w:r w:rsidR="005E4630" w:rsidRPr="00174FA9">
        <w:rPr>
          <w:rFonts w:ascii="Symbol" w:hAnsi="Symbol" w:cs="Times New Roman"/>
          <w:kern w:val="24"/>
          <w:szCs w:val="24"/>
          <w:vertAlign w:val="superscript"/>
        </w:rPr>
        <w:t></w:t>
      </w:r>
      <w:r w:rsidR="005E4630">
        <w:rPr>
          <w:rFonts w:cs="Times New Roman"/>
          <w:kern w:val="24"/>
          <w:szCs w:val="24"/>
          <w:vertAlign w:val="superscript"/>
        </w:rPr>
        <w:t>6</w:t>
      </w:r>
      <w:r w:rsidR="005E4630">
        <w:rPr>
          <w:rFonts w:cs="Times New Roman"/>
          <w:kern w:val="24"/>
          <w:szCs w:val="24"/>
        </w:rPr>
        <w:t xml:space="preserve"> M </w:t>
      </w:r>
      <w:r w:rsidR="005E4630">
        <w:rPr>
          <w:rFonts w:cs="Times New Roman"/>
          <w:szCs w:val="24"/>
        </w:rPr>
        <w:t>Py</w:t>
      </w:r>
      <w:r w:rsidR="005E4630">
        <w:rPr>
          <w:rFonts w:cs="Times New Roman"/>
          <w:szCs w:val="24"/>
          <w:vertAlign w:val="subscript"/>
        </w:rPr>
        <w:t>2</w:t>
      </w:r>
      <w:r w:rsidR="005E4630">
        <w:rPr>
          <w:rFonts w:cs="Times New Roman"/>
          <w:szCs w:val="24"/>
        </w:rPr>
        <w:t>-PEO</w:t>
      </w:r>
      <w:r w:rsidR="004B34FC">
        <w:rPr>
          <w:rFonts w:cs="Times New Roman"/>
          <w:szCs w:val="24"/>
        </w:rPr>
        <w:t xml:space="preserve"> or </w:t>
      </w:r>
      <w:r w:rsidR="004B34FC">
        <w:rPr>
          <w:rFonts w:cs="Times New Roman"/>
          <w:kern w:val="24"/>
          <w:szCs w:val="24"/>
        </w:rPr>
        <w:t>0.5×10</w:t>
      </w:r>
      <w:r w:rsidR="004B34FC" w:rsidRPr="00174FA9">
        <w:rPr>
          <w:rFonts w:ascii="Symbol" w:hAnsi="Symbol" w:cs="Times New Roman"/>
          <w:kern w:val="24"/>
          <w:szCs w:val="24"/>
          <w:vertAlign w:val="superscript"/>
        </w:rPr>
        <w:t></w:t>
      </w:r>
      <w:r w:rsidR="004B34FC">
        <w:rPr>
          <w:rFonts w:cs="Times New Roman"/>
          <w:kern w:val="24"/>
          <w:szCs w:val="24"/>
          <w:vertAlign w:val="superscript"/>
        </w:rPr>
        <w:t>6</w:t>
      </w:r>
      <w:r w:rsidR="004B34FC">
        <w:rPr>
          <w:rFonts w:cs="Times New Roman"/>
          <w:kern w:val="24"/>
          <w:szCs w:val="24"/>
        </w:rPr>
        <w:t xml:space="preserve"> M molecular pyrene</w:t>
      </w:r>
      <w:r w:rsidR="005E4630">
        <w:rPr>
          <w:rFonts w:cs="Times New Roman"/>
          <w:szCs w:val="24"/>
        </w:rPr>
        <w:t xml:space="preserve"> in 15 mM SDS aqueous solutions were acquired with an </w:t>
      </w:r>
      <w:r w:rsidR="005E4630" w:rsidRPr="001A144A">
        <w:rPr>
          <w:rFonts w:cs="Times New Roman"/>
          <w:szCs w:val="24"/>
        </w:rPr>
        <w:t>IBH Ltd. time-resolved fluorometer</w:t>
      </w:r>
      <w:r w:rsidR="005E4630">
        <w:rPr>
          <w:rFonts w:cs="Times New Roman"/>
          <w:szCs w:val="24"/>
        </w:rPr>
        <w:t xml:space="preserve"> using an IBH 340 nm </w:t>
      </w:r>
      <w:r w:rsidR="005E4630" w:rsidRPr="00582473">
        <w:rPr>
          <w:rFonts w:cs="Times New Roman"/>
          <w:szCs w:val="24"/>
        </w:rPr>
        <w:t xml:space="preserve">nanoLED. </w:t>
      </w:r>
      <w:r w:rsidR="009C34E1" w:rsidRPr="00582473">
        <w:rPr>
          <w:rFonts w:cs="Times New Roman"/>
          <w:kern w:val="24"/>
          <w:szCs w:val="24"/>
        </w:rPr>
        <w:t xml:space="preserve">A </w:t>
      </w:r>
      <w:r w:rsidR="00583ED6" w:rsidRPr="00582473">
        <w:rPr>
          <w:rFonts w:cs="Times New Roman"/>
          <w:kern w:val="24"/>
          <w:szCs w:val="24"/>
        </w:rPr>
        <w:t xml:space="preserve">344 nm </w:t>
      </w:r>
      <w:r w:rsidR="00583ED6">
        <w:rPr>
          <w:rFonts w:cs="Times New Roman"/>
          <w:kern w:val="24"/>
          <w:szCs w:val="24"/>
        </w:rPr>
        <w:t xml:space="preserve">excitation </w:t>
      </w:r>
      <w:r w:rsidR="009C34E1" w:rsidRPr="00582473">
        <w:rPr>
          <w:rFonts w:cs="Times New Roman"/>
          <w:kern w:val="24"/>
          <w:szCs w:val="24"/>
        </w:rPr>
        <w:t>wavelength was selected with the excitation monochromator and the decays were acquired at 375 nm with a 370 nm cut-off filter for the monomer and 510 nm with a 480 nm cut-</w:t>
      </w:r>
      <w:r w:rsidR="009C34E1" w:rsidRPr="00582473">
        <w:rPr>
          <w:rFonts w:cs="Times New Roman"/>
          <w:kern w:val="24"/>
          <w:szCs w:val="24"/>
        </w:rPr>
        <w:lastRenderedPageBreak/>
        <w:t xml:space="preserve">off filter for the excimer. The cut-off filters </w:t>
      </w:r>
      <w:r w:rsidR="00583ED6">
        <w:rPr>
          <w:rFonts w:cs="Times New Roman"/>
          <w:kern w:val="24"/>
          <w:szCs w:val="24"/>
        </w:rPr>
        <w:t>minimized unwanted scattered light. The f</w:t>
      </w:r>
      <w:r w:rsidR="009C34E1" w:rsidRPr="00582473">
        <w:rPr>
          <w:rFonts w:cs="Times New Roman"/>
          <w:kern w:val="24"/>
          <w:szCs w:val="24"/>
        </w:rPr>
        <w:t>luorescence decays were collected until the maximum point in the decay reached 20,000 counts at a time-per-channel of 2.04 ns/ch and a repetition rate of 500 kHz. Along with each decay, an instrument response function was also acquired.</w:t>
      </w:r>
    </w:p>
    <w:p w14:paraId="5EEA446F" w14:textId="0AAF4337" w:rsidR="009C34E1" w:rsidRDefault="009C34E1" w:rsidP="00ED0A3D">
      <w:pPr>
        <w:pStyle w:val="NoSpacing"/>
        <w:spacing w:line="480" w:lineRule="auto"/>
        <w:jc w:val="both"/>
        <w:rPr>
          <w:rFonts w:cs="Times New Roman"/>
          <w:kern w:val="24"/>
          <w:szCs w:val="24"/>
        </w:rPr>
      </w:pPr>
      <w:r w:rsidRPr="00582473">
        <w:rPr>
          <w:rFonts w:cs="Times New Roman"/>
          <w:i/>
          <w:kern w:val="24"/>
          <w:szCs w:val="24"/>
        </w:rPr>
        <w:t>Fluorescence decay analysis</w:t>
      </w:r>
      <w:r w:rsidRPr="00582473">
        <w:rPr>
          <w:rFonts w:cs="Times New Roman"/>
          <w:kern w:val="24"/>
          <w:szCs w:val="24"/>
        </w:rPr>
        <w:t xml:space="preserve">: </w:t>
      </w:r>
      <w:r w:rsidR="00EE00A3" w:rsidRPr="00582473">
        <w:rPr>
          <w:rFonts w:cs="Times New Roman"/>
          <w:kern w:val="24"/>
          <w:szCs w:val="24"/>
        </w:rPr>
        <w:t>The pyrene monomer and excimer fluorescence decays</w:t>
      </w:r>
      <w:r w:rsidR="004B34FC">
        <w:rPr>
          <w:rFonts w:cs="Times New Roman"/>
          <w:kern w:val="24"/>
          <w:szCs w:val="24"/>
        </w:rPr>
        <w:t xml:space="preserve"> of the Py</w:t>
      </w:r>
      <w:r w:rsidR="004B34FC">
        <w:rPr>
          <w:rFonts w:cs="Times New Roman"/>
          <w:kern w:val="24"/>
          <w:szCs w:val="24"/>
          <w:vertAlign w:val="subscript"/>
        </w:rPr>
        <w:t>2</w:t>
      </w:r>
      <w:r w:rsidR="004B34FC">
        <w:rPr>
          <w:rFonts w:cs="Times New Roman"/>
          <w:kern w:val="24"/>
          <w:szCs w:val="24"/>
        </w:rPr>
        <w:t>-PEO samples</w:t>
      </w:r>
      <w:r w:rsidR="00EE00A3" w:rsidRPr="00582473">
        <w:rPr>
          <w:rFonts w:cs="Times New Roman"/>
          <w:kern w:val="24"/>
          <w:szCs w:val="24"/>
        </w:rPr>
        <w:t xml:space="preserve"> were analyzed globally </w:t>
      </w:r>
      <w:r w:rsidR="00EB4BF1" w:rsidRPr="00582473">
        <w:rPr>
          <w:rFonts w:cs="Times New Roman"/>
          <w:kern w:val="24"/>
          <w:szCs w:val="24"/>
        </w:rPr>
        <w:t>with</w:t>
      </w:r>
      <w:r w:rsidR="00EE00A3" w:rsidRPr="00582473">
        <w:rPr>
          <w:rFonts w:cs="Times New Roman"/>
          <w:kern w:val="24"/>
          <w:szCs w:val="24"/>
        </w:rPr>
        <w:t xml:space="preserve"> the Model Free Analysis (MFA)</w:t>
      </w:r>
      <w:r w:rsidR="00EB4BF1" w:rsidRPr="00582473">
        <w:rPr>
          <w:rFonts w:cs="Times New Roman"/>
          <w:kern w:val="24"/>
          <w:szCs w:val="24"/>
        </w:rPr>
        <w:t xml:space="preserve"> using Equations S</w:t>
      </w:r>
      <w:r w:rsidR="008E1024">
        <w:rPr>
          <w:rFonts w:cs="Times New Roman"/>
          <w:kern w:val="24"/>
          <w:szCs w:val="24"/>
        </w:rPr>
        <w:t>4</w:t>
      </w:r>
      <w:r w:rsidR="00EB4BF1" w:rsidRPr="00582473">
        <w:rPr>
          <w:rFonts w:cs="Times New Roman"/>
          <w:kern w:val="24"/>
          <w:szCs w:val="24"/>
        </w:rPr>
        <w:t xml:space="preserve"> and S</w:t>
      </w:r>
      <w:r w:rsidR="008E1024">
        <w:rPr>
          <w:rFonts w:cs="Times New Roman"/>
          <w:kern w:val="24"/>
          <w:szCs w:val="24"/>
        </w:rPr>
        <w:t>5</w:t>
      </w:r>
      <w:r w:rsidR="00EB4BF1" w:rsidRPr="00582473">
        <w:rPr>
          <w:rFonts w:cs="Times New Roman"/>
          <w:kern w:val="24"/>
          <w:szCs w:val="24"/>
        </w:rPr>
        <w:t xml:space="preserve"> given in SI, respectively</w:t>
      </w:r>
      <w:r w:rsidR="00EE00A3" w:rsidRPr="00582473">
        <w:rPr>
          <w:rFonts w:cs="Times New Roman"/>
          <w:kern w:val="24"/>
          <w:szCs w:val="24"/>
        </w:rPr>
        <w:t xml:space="preserve">. </w:t>
      </w:r>
      <w:r w:rsidR="007F2E7D" w:rsidRPr="00582473">
        <w:rPr>
          <w:rFonts w:cs="Times New Roman"/>
          <w:kern w:val="24"/>
          <w:szCs w:val="24"/>
        </w:rPr>
        <w:t>The MFA has been described in detail in numerous publications and reviews.</w:t>
      </w:r>
      <w:r w:rsidR="00F813C8">
        <w:rPr>
          <w:rStyle w:val="EndnoteReference"/>
          <w:rFonts w:cs="Times New Roman"/>
          <w:kern w:val="24"/>
          <w:szCs w:val="24"/>
        </w:rPr>
        <w:endnoteReference w:id="27"/>
      </w:r>
      <w:r w:rsidR="00F813C8">
        <w:rPr>
          <w:rFonts w:cs="Times New Roman"/>
          <w:kern w:val="24"/>
          <w:szCs w:val="24"/>
          <w:vertAlign w:val="superscript"/>
        </w:rPr>
        <w:t>,</w:t>
      </w:r>
      <w:r w:rsidR="00F813C8">
        <w:rPr>
          <w:rStyle w:val="EndnoteReference"/>
          <w:rFonts w:cs="Times New Roman"/>
          <w:kern w:val="24"/>
          <w:szCs w:val="24"/>
        </w:rPr>
        <w:endnoteReference w:id="28"/>
      </w:r>
      <w:r w:rsidR="007F2E7D" w:rsidRPr="00582473">
        <w:rPr>
          <w:rFonts w:cs="Times New Roman"/>
          <w:kern w:val="24"/>
          <w:szCs w:val="24"/>
        </w:rPr>
        <w:t xml:space="preserve"> </w:t>
      </w:r>
      <w:r w:rsidR="00582473" w:rsidRPr="00582473">
        <w:rPr>
          <w:rFonts w:cs="Times New Roman"/>
          <w:kern w:val="24"/>
          <w:szCs w:val="24"/>
        </w:rPr>
        <w:t>More details about the use of Equations S</w:t>
      </w:r>
      <w:r w:rsidR="00581D58">
        <w:rPr>
          <w:rFonts w:cs="Times New Roman"/>
          <w:kern w:val="24"/>
          <w:szCs w:val="24"/>
        </w:rPr>
        <w:t>4</w:t>
      </w:r>
      <w:r w:rsidR="00582473" w:rsidRPr="00582473">
        <w:rPr>
          <w:rFonts w:cs="Times New Roman"/>
          <w:kern w:val="24"/>
          <w:szCs w:val="24"/>
        </w:rPr>
        <w:t xml:space="preserve"> and S</w:t>
      </w:r>
      <w:r w:rsidR="00581D58">
        <w:rPr>
          <w:rFonts w:cs="Times New Roman"/>
          <w:kern w:val="24"/>
          <w:szCs w:val="24"/>
        </w:rPr>
        <w:t>5</w:t>
      </w:r>
      <w:r w:rsidR="00582473" w:rsidRPr="00582473">
        <w:rPr>
          <w:rFonts w:cs="Times New Roman"/>
          <w:kern w:val="24"/>
          <w:szCs w:val="24"/>
        </w:rPr>
        <w:t xml:space="preserve"> are provided in SI. The MFA retrieves the molar fractions </w:t>
      </w:r>
      <w:r w:rsidR="00582473" w:rsidRPr="00582473">
        <w:rPr>
          <w:rFonts w:cs="Times New Roman"/>
          <w:i/>
          <w:kern w:val="24"/>
          <w:szCs w:val="24"/>
        </w:rPr>
        <w:t>f</w:t>
      </w:r>
      <w:r w:rsidR="00582473" w:rsidRPr="00582473">
        <w:rPr>
          <w:rFonts w:cs="Times New Roman"/>
          <w:kern w:val="24"/>
          <w:szCs w:val="24"/>
          <w:vertAlign w:val="subscript"/>
        </w:rPr>
        <w:t>free</w:t>
      </w:r>
      <w:r w:rsidR="00582473" w:rsidRPr="00582473">
        <w:rPr>
          <w:rFonts w:cs="Times New Roman"/>
          <w:kern w:val="24"/>
          <w:szCs w:val="24"/>
        </w:rPr>
        <w:t xml:space="preserve">, </w:t>
      </w:r>
      <w:r w:rsidR="00582473" w:rsidRPr="00582473">
        <w:rPr>
          <w:rFonts w:cs="Times New Roman"/>
          <w:i/>
          <w:kern w:val="24"/>
          <w:szCs w:val="24"/>
        </w:rPr>
        <w:t>f</w:t>
      </w:r>
      <w:r w:rsidR="00582473" w:rsidRPr="00582473">
        <w:rPr>
          <w:rFonts w:cs="Times New Roman"/>
          <w:kern w:val="24"/>
          <w:szCs w:val="24"/>
          <w:vertAlign w:val="subscript"/>
        </w:rPr>
        <w:t>diff</w:t>
      </w:r>
      <w:r w:rsidR="00582473" w:rsidRPr="00582473">
        <w:rPr>
          <w:rFonts w:cs="Times New Roman"/>
          <w:kern w:val="24"/>
          <w:szCs w:val="24"/>
        </w:rPr>
        <w:t xml:space="preserve">, and </w:t>
      </w:r>
      <w:r w:rsidR="00582473" w:rsidRPr="00582473">
        <w:rPr>
          <w:rFonts w:cs="Times New Roman"/>
          <w:i/>
          <w:kern w:val="24"/>
          <w:szCs w:val="24"/>
        </w:rPr>
        <w:t>f</w:t>
      </w:r>
      <w:r w:rsidR="00582473" w:rsidRPr="00582473">
        <w:rPr>
          <w:rFonts w:cs="Times New Roman"/>
          <w:kern w:val="24"/>
          <w:szCs w:val="24"/>
          <w:vertAlign w:val="subscript"/>
        </w:rPr>
        <w:t>agg</w:t>
      </w:r>
      <w:r w:rsidR="00582473" w:rsidRPr="00582473">
        <w:rPr>
          <w:rFonts w:cs="Times New Roman"/>
          <w:kern w:val="24"/>
          <w:szCs w:val="24"/>
        </w:rPr>
        <w:t xml:space="preserve"> of the pyrene species that are unable to form an excimer (</w:t>
      </w:r>
      <w:r w:rsidR="00582473" w:rsidRPr="00582473">
        <w:rPr>
          <w:rFonts w:cs="Times New Roman"/>
          <w:i/>
          <w:kern w:val="24"/>
          <w:szCs w:val="24"/>
        </w:rPr>
        <w:t>Py</w:t>
      </w:r>
      <w:r w:rsidR="00583ED6">
        <w:rPr>
          <w:rFonts w:cs="Times New Roman"/>
          <w:kern w:val="24"/>
          <w:szCs w:val="24"/>
          <w:vertAlign w:val="subscript"/>
        </w:rPr>
        <w:t>free</w:t>
      </w:r>
      <w:r w:rsidR="00582473" w:rsidRPr="00582473">
        <w:rPr>
          <w:rFonts w:cs="Times New Roman"/>
          <w:kern w:val="24"/>
          <w:szCs w:val="24"/>
        </w:rPr>
        <w:t>*) because they are located in two different SDS micelles, and as such</w:t>
      </w:r>
      <w:r w:rsidR="00583ED6">
        <w:rPr>
          <w:rFonts w:cs="Times New Roman"/>
          <w:kern w:val="24"/>
          <w:szCs w:val="24"/>
        </w:rPr>
        <w:t>,</w:t>
      </w:r>
      <w:r w:rsidR="00582473" w:rsidRPr="00582473">
        <w:rPr>
          <w:rFonts w:cs="Times New Roman"/>
          <w:kern w:val="24"/>
          <w:szCs w:val="24"/>
        </w:rPr>
        <w:t xml:space="preserve"> emit </w:t>
      </w:r>
      <w:r w:rsidR="00914B59" w:rsidRPr="00582473">
        <w:rPr>
          <w:rFonts w:cs="Times New Roman"/>
          <w:kern w:val="24"/>
          <w:szCs w:val="24"/>
        </w:rPr>
        <w:t>with the natural lifetime of pyrene (</w:t>
      </w:r>
      <w:r w:rsidR="00914B59" w:rsidRPr="00582473">
        <w:rPr>
          <w:rFonts w:ascii="Symbol" w:hAnsi="Symbol" w:cs="Times New Roman"/>
          <w:i/>
          <w:kern w:val="24"/>
          <w:szCs w:val="24"/>
        </w:rPr>
        <w:t></w:t>
      </w:r>
      <w:r w:rsidR="00914B59" w:rsidRPr="00582473">
        <w:rPr>
          <w:rFonts w:cs="Times New Roman"/>
          <w:kern w:val="24"/>
          <w:szCs w:val="24"/>
          <w:vertAlign w:val="subscript"/>
        </w:rPr>
        <w:t>M</w:t>
      </w:r>
      <w:r w:rsidR="00914B59" w:rsidRPr="00582473">
        <w:rPr>
          <w:rFonts w:cs="Times New Roman"/>
          <w:kern w:val="24"/>
          <w:szCs w:val="24"/>
        </w:rPr>
        <w:t>)</w:t>
      </w:r>
      <w:r w:rsidR="00914B59">
        <w:rPr>
          <w:rFonts w:cs="Times New Roman"/>
          <w:kern w:val="24"/>
          <w:szCs w:val="24"/>
        </w:rPr>
        <w:t xml:space="preserve"> </w:t>
      </w:r>
      <w:r w:rsidR="00582473" w:rsidRPr="00582473">
        <w:rPr>
          <w:rFonts w:cs="Times New Roman"/>
          <w:kern w:val="24"/>
          <w:szCs w:val="24"/>
        </w:rPr>
        <w:t>as if they were free in solution, form excimer by diffusive encounters (</w:t>
      </w:r>
      <w:r w:rsidR="00582473" w:rsidRPr="00582473">
        <w:rPr>
          <w:rFonts w:cs="Times New Roman"/>
          <w:i/>
          <w:kern w:val="24"/>
          <w:szCs w:val="24"/>
        </w:rPr>
        <w:t>Py</w:t>
      </w:r>
      <w:r w:rsidR="00582473" w:rsidRPr="00582473">
        <w:rPr>
          <w:rFonts w:cs="Times New Roman"/>
          <w:kern w:val="24"/>
          <w:szCs w:val="24"/>
          <w:vertAlign w:val="subscript"/>
        </w:rPr>
        <w:t>diff</w:t>
      </w:r>
      <w:r w:rsidR="00582473" w:rsidRPr="00582473">
        <w:rPr>
          <w:rFonts w:cs="Times New Roman"/>
          <w:kern w:val="24"/>
          <w:szCs w:val="24"/>
        </w:rPr>
        <w:t>*) with an average rate constant &lt;</w:t>
      </w:r>
      <w:r w:rsidR="00582473" w:rsidRPr="00582473">
        <w:rPr>
          <w:rFonts w:cs="Times New Roman"/>
          <w:i/>
          <w:kern w:val="24"/>
          <w:szCs w:val="24"/>
        </w:rPr>
        <w:t>k</w:t>
      </w:r>
      <w:r w:rsidR="00582473" w:rsidRPr="00582473">
        <w:rPr>
          <w:rFonts w:cs="Times New Roman"/>
          <w:kern w:val="24"/>
          <w:szCs w:val="24"/>
        </w:rPr>
        <w:t>&gt; because they are located inside a same SDS micelle, and are aggregated (</w:t>
      </w:r>
      <w:r w:rsidR="00582473" w:rsidRPr="00582473">
        <w:rPr>
          <w:rFonts w:cs="Times New Roman"/>
          <w:i/>
          <w:kern w:val="24"/>
          <w:szCs w:val="24"/>
        </w:rPr>
        <w:t>E0</w:t>
      </w:r>
      <w:r w:rsidR="00582473" w:rsidRPr="00582473">
        <w:rPr>
          <w:rFonts w:cs="Times New Roman"/>
          <w:kern w:val="24"/>
          <w:szCs w:val="24"/>
        </w:rPr>
        <w:t xml:space="preserve">*), form excimer instantaneously upon absorption of a photon, and emit with a lifetime </w:t>
      </w:r>
      <w:r w:rsidR="00582473" w:rsidRPr="00582473">
        <w:rPr>
          <w:rFonts w:ascii="Symbol" w:hAnsi="Symbol" w:cs="Times New Roman"/>
          <w:i/>
          <w:kern w:val="24"/>
          <w:szCs w:val="24"/>
        </w:rPr>
        <w:t></w:t>
      </w:r>
      <w:r w:rsidR="00582473" w:rsidRPr="00582473">
        <w:rPr>
          <w:rFonts w:cs="Times New Roman"/>
          <w:kern w:val="24"/>
          <w:szCs w:val="24"/>
          <w:vertAlign w:val="subscript"/>
        </w:rPr>
        <w:t>E0</w:t>
      </w:r>
      <w:r w:rsidR="00582473" w:rsidRPr="00582473">
        <w:rPr>
          <w:rFonts w:cs="Times New Roman"/>
          <w:kern w:val="24"/>
          <w:szCs w:val="24"/>
        </w:rPr>
        <w:t>.</w:t>
      </w:r>
      <w:r w:rsidR="00582473">
        <w:rPr>
          <w:rFonts w:cs="Times New Roman"/>
          <w:kern w:val="24"/>
          <w:szCs w:val="24"/>
        </w:rPr>
        <w:t xml:space="preserve"> The derivation of the molar fractions </w:t>
      </w:r>
      <w:r w:rsidR="00582473" w:rsidRPr="00582473">
        <w:rPr>
          <w:rFonts w:cs="Times New Roman"/>
          <w:i/>
          <w:kern w:val="24"/>
          <w:szCs w:val="24"/>
        </w:rPr>
        <w:t>f</w:t>
      </w:r>
      <w:r w:rsidR="00582473" w:rsidRPr="00582473">
        <w:rPr>
          <w:rFonts w:cs="Times New Roman"/>
          <w:kern w:val="24"/>
          <w:szCs w:val="24"/>
          <w:vertAlign w:val="subscript"/>
        </w:rPr>
        <w:t>free</w:t>
      </w:r>
      <w:r w:rsidR="00582473" w:rsidRPr="00582473">
        <w:rPr>
          <w:rFonts w:cs="Times New Roman"/>
          <w:kern w:val="24"/>
          <w:szCs w:val="24"/>
        </w:rPr>
        <w:t xml:space="preserve">, </w:t>
      </w:r>
      <w:r w:rsidR="00582473" w:rsidRPr="00582473">
        <w:rPr>
          <w:rFonts w:cs="Times New Roman"/>
          <w:i/>
          <w:kern w:val="24"/>
          <w:szCs w:val="24"/>
        </w:rPr>
        <w:t>f</w:t>
      </w:r>
      <w:r w:rsidR="00582473" w:rsidRPr="00582473">
        <w:rPr>
          <w:rFonts w:cs="Times New Roman"/>
          <w:kern w:val="24"/>
          <w:szCs w:val="24"/>
          <w:vertAlign w:val="subscript"/>
        </w:rPr>
        <w:t>diff</w:t>
      </w:r>
      <w:r w:rsidR="00582473" w:rsidRPr="00582473">
        <w:rPr>
          <w:rFonts w:cs="Times New Roman"/>
          <w:kern w:val="24"/>
          <w:szCs w:val="24"/>
        </w:rPr>
        <w:t xml:space="preserve">, and </w:t>
      </w:r>
      <w:r w:rsidR="00582473" w:rsidRPr="00582473">
        <w:rPr>
          <w:rFonts w:cs="Times New Roman"/>
          <w:i/>
          <w:kern w:val="24"/>
          <w:szCs w:val="24"/>
        </w:rPr>
        <w:t>f</w:t>
      </w:r>
      <w:r w:rsidR="00582473" w:rsidRPr="00582473">
        <w:rPr>
          <w:rFonts w:cs="Times New Roman"/>
          <w:kern w:val="24"/>
          <w:szCs w:val="24"/>
          <w:vertAlign w:val="subscript"/>
        </w:rPr>
        <w:t>agg</w:t>
      </w:r>
      <w:r w:rsidR="00582473">
        <w:rPr>
          <w:rFonts w:cs="Times New Roman"/>
          <w:kern w:val="24"/>
          <w:szCs w:val="24"/>
        </w:rPr>
        <w:t xml:space="preserve"> and the average rate constant &lt;</w:t>
      </w:r>
      <w:r w:rsidR="00582473">
        <w:rPr>
          <w:rFonts w:cs="Times New Roman"/>
          <w:i/>
          <w:kern w:val="24"/>
          <w:szCs w:val="24"/>
        </w:rPr>
        <w:t>k</w:t>
      </w:r>
      <w:r w:rsidR="00582473">
        <w:rPr>
          <w:rFonts w:cs="Times New Roman"/>
          <w:kern w:val="24"/>
          <w:szCs w:val="24"/>
        </w:rPr>
        <w:t>&gt; from the parameters (pre-exponential factors and decay times) retrieved from the MFA is described in SI.</w:t>
      </w:r>
    </w:p>
    <w:p w14:paraId="5EEA4470" w14:textId="5869916E" w:rsidR="004B34FC" w:rsidRDefault="004B34FC" w:rsidP="00ED0A3D">
      <w:pPr>
        <w:pStyle w:val="NoSpacing"/>
        <w:spacing w:line="480" w:lineRule="auto"/>
        <w:jc w:val="both"/>
        <w:rPr>
          <w:rFonts w:cs="Times New Roman"/>
          <w:kern w:val="24"/>
          <w:szCs w:val="24"/>
        </w:rPr>
      </w:pPr>
      <w:r>
        <w:rPr>
          <w:rFonts w:cs="Times New Roman"/>
          <w:kern w:val="24"/>
          <w:szCs w:val="24"/>
        </w:rPr>
        <w:t>The fluorescence decays of</w:t>
      </w:r>
      <w:r w:rsidR="00D24DD3">
        <w:rPr>
          <w:rFonts w:cs="Times New Roman"/>
          <w:kern w:val="24"/>
          <w:szCs w:val="24"/>
        </w:rPr>
        <w:t xml:space="preserve"> the 15 mM SDS</w:t>
      </w:r>
      <w:r>
        <w:rPr>
          <w:rFonts w:cs="Times New Roman"/>
          <w:kern w:val="24"/>
          <w:szCs w:val="24"/>
        </w:rPr>
        <w:t xml:space="preserve"> solutions </w:t>
      </w:r>
      <w:r w:rsidR="00D24DD3">
        <w:rPr>
          <w:rFonts w:cs="Times New Roman"/>
          <w:kern w:val="24"/>
          <w:szCs w:val="24"/>
        </w:rPr>
        <w:t>with 0.5×10</w:t>
      </w:r>
      <w:r w:rsidR="00D24DD3" w:rsidRPr="00D24DD3">
        <w:rPr>
          <w:rFonts w:ascii="Symbol" w:hAnsi="Symbol" w:cs="Times New Roman"/>
          <w:kern w:val="24"/>
          <w:szCs w:val="24"/>
          <w:vertAlign w:val="superscript"/>
        </w:rPr>
        <w:t></w:t>
      </w:r>
      <w:r w:rsidR="00D24DD3" w:rsidRPr="00D24DD3">
        <w:rPr>
          <w:rFonts w:ascii="Symbol" w:hAnsi="Symbol" w:cs="Times New Roman"/>
          <w:kern w:val="24"/>
          <w:szCs w:val="24"/>
          <w:vertAlign w:val="superscript"/>
        </w:rPr>
        <w:t></w:t>
      </w:r>
      <w:r w:rsidR="00D24DD3">
        <w:rPr>
          <w:rFonts w:cs="Times New Roman"/>
          <w:kern w:val="24"/>
          <w:szCs w:val="24"/>
        </w:rPr>
        <w:t xml:space="preserve"> M</w:t>
      </w:r>
      <w:r>
        <w:rPr>
          <w:rFonts w:cs="Times New Roman"/>
          <w:kern w:val="24"/>
          <w:szCs w:val="24"/>
        </w:rPr>
        <w:t xml:space="preserve"> pyrene quenched </w:t>
      </w:r>
      <w:r w:rsidR="00D24DD3">
        <w:rPr>
          <w:rFonts w:cs="Times New Roman"/>
          <w:kern w:val="24"/>
          <w:szCs w:val="24"/>
        </w:rPr>
        <w:t>by</w:t>
      </w:r>
      <w:r>
        <w:rPr>
          <w:rFonts w:cs="Times New Roman"/>
          <w:kern w:val="24"/>
          <w:szCs w:val="24"/>
        </w:rPr>
        <w:t xml:space="preserve"> thallium cations</w:t>
      </w:r>
      <w:r w:rsidR="005322AC">
        <w:rPr>
          <w:rStyle w:val="EndnoteReference"/>
          <w:rFonts w:cs="Times New Roman"/>
          <w:kern w:val="24"/>
          <w:szCs w:val="24"/>
        </w:rPr>
        <w:endnoteReference w:id="29"/>
      </w:r>
      <w:r>
        <w:rPr>
          <w:rFonts w:cs="Times New Roman"/>
          <w:kern w:val="24"/>
          <w:szCs w:val="24"/>
        </w:rPr>
        <w:t xml:space="preserve"> were fitted with Equation 2 derived by Tachiya.</w:t>
      </w:r>
      <w:r w:rsidR="007378A0">
        <w:rPr>
          <w:rStyle w:val="EndnoteReference"/>
          <w:rFonts w:cs="Times New Roman"/>
          <w:kern w:val="24"/>
          <w:szCs w:val="24"/>
        </w:rPr>
        <w:endnoteReference w:id="30"/>
      </w:r>
    </w:p>
    <w:p w14:paraId="77B39D84" w14:textId="77777777" w:rsidR="001F71CF" w:rsidRDefault="001F71CF" w:rsidP="00ED0A3D">
      <w:pPr>
        <w:pStyle w:val="NoSpacing"/>
        <w:spacing w:line="480" w:lineRule="auto"/>
        <w:jc w:val="both"/>
        <w:rPr>
          <w:rFonts w:cs="Times New Roman"/>
          <w:kern w:val="24"/>
          <w:szCs w:val="24"/>
        </w:rPr>
      </w:pPr>
    </w:p>
    <w:p w14:paraId="5EEA4472" w14:textId="1EE6B3ED" w:rsidR="004B34FC" w:rsidRDefault="001F71CF" w:rsidP="001F71CF">
      <w:pPr>
        <w:spacing w:after="0" w:line="480" w:lineRule="auto"/>
        <w:ind w:left="1440" w:firstLine="720"/>
        <w:jc w:val="both"/>
        <w:rPr>
          <w:rFonts w:ascii="Times New Roman" w:hAnsi="Times New Roman" w:cs="Times New Roman"/>
          <w:sz w:val="24"/>
          <w:szCs w:val="24"/>
        </w:rPr>
      </w:pPr>
      <w:r w:rsidRPr="001F71CF">
        <w:rPr>
          <w:rFonts w:ascii="Times New Roman" w:hAnsi="Times New Roman" w:cs="Times New Roman"/>
          <w:position w:val="-18"/>
          <w:sz w:val="24"/>
          <w:szCs w:val="24"/>
        </w:rPr>
        <w:object w:dxaOrig="4540" w:dyaOrig="480" w14:anchorId="5EEA44CF">
          <v:shape id="_x0000_i1027" type="#_x0000_t75" style="width:226.75pt;height:23.75pt" o:ole="">
            <v:imagedata r:id="rId12" o:title=""/>
          </v:shape>
          <o:OLEObject Type="Embed" ProgID="Equation.DSMT4" ShapeID="_x0000_i1027" DrawAspect="Content" ObjectID="_1593082356" r:id="rId13"/>
        </w:object>
      </w:r>
      <w:r w:rsidR="004B34FC" w:rsidRPr="004B34FC">
        <w:rPr>
          <w:rFonts w:ascii="Times New Roman" w:hAnsi="Times New Roman" w:cs="Times New Roman"/>
          <w:sz w:val="24"/>
          <w:szCs w:val="24"/>
        </w:rPr>
        <w:tab/>
      </w:r>
      <w:r w:rsidR="004B34FC" w:rsidRPr="004B34FC">
        <w:rPr>
          <w:rFonts w:ascii="Times New Roman" w:hAnsi="Times New Roman" w:cs="Times New Roman"/>
          <w:sz w:val="24"/>
          <w:szCs w:val="24"/>
        </w:rPr>
        <w:tab/>
      </w:r>
      <w:r w:rsidR="002D4705">
        <w:rPr>
          <w:rFonts w:ascii="Times New Roman" w:hAnsi="Times New Roman" w:cs="Times New Roman"/>
          <w:sz w:val="24"/>
          <w:szCs w:val="24"/>
        </w:rPr>
        <w:tab/>
      </w:r>
      <w:r w:rsidR="004B34FC" w:rsidRPr="004B34FC">
        <w:rPr>
          <w:rFonts w:ascii="Times New Roman" w:hAnsi="Times New Roman" w:cs="Times New Roman"/>
          <w:sz w:val="24"/>
          <w:szCs w:val="24"/>
        </w:rPr>
        <w:t>(</w:t>
      </w:r>
      <w:r w:rsidR="004B34FC">
        <w:rPr>
          <w:rFonts w:ascii="Times New Roman" w:hAnsi="Times New Roman" w:cs="Times New Roman"/>
          <w:sz w:val="24"/>
          <w:szCs w:val="24"/>
        </w:rPr>
        <w:t>2</w:t>
      </w:r>
      <w:r w:rsidR="004B34FC" w:rsidRPr="004B34FC">
        <w:rPr>
          <w:rFonts w:ascii="Times New Roman" w:hAnsi="Times New Roman" w:cs="Times New Roman"/>
          <w:sz w:val="24"/>
          <w:szCs w:val="24"/>
        </w:rPr>
        <w:t xml:space="preserve">) </w:t>
      </w:r>
    </w:p>
    <w:p w14:paraId="32E372E4" w14:textId="77777777" w:rsidR="001F71CF" w:rsidRPr="004B34FC" w:rsidRDefault="001F71CF" w:rsidP="001F71CF">
      <w:pPr>
        <w:spacing w:after="0" w:line="480" w:lineRule="auto"/>
        <w:ind w:left="1440" w:firstLine="720"/>
        <w:jc w:val="both"/>
        <w:rPr>
          <w:rFonts w:ascii="Times New Roman" w:hAnsi="Times New Roman" w:cs="Times New Roman"/>
          <w:sz w:val="24"/>
          <w:szCs w:val="24"/>
        </w:rPr>
      </w:pPr>
    </w:p>
    <w:p w14:paraId="5EEA4473" w14:textId="156F33EC" w:rsidR="004B34FC" w:rsidRDefault="004B34FC" w:rsidP="002D4C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Equation 2,</w:t>
      </w:r>
      <w:r w:rsidR="001F71CF">
        <w:rPr>
          <w:rFonts w:ascii="Times New Roman" w:hAnsi="Times New Roman" w:cs="Times New Roman"/>
          <w:sz w:val="24"/>
          <w:szCs w:val="24"/>
        </w:rPr>
        <w:t xml:space="preserve"> </w:t>
      </w:r>
      <w:r w:rsidR="001F71CF">
        <w:rPr>
          <w:rFonts w:ascii="Times New Roman" w:hAnsi="Times New Roman" w:cs="Times New Roman"/>
          <w:i/>
          <w:sz w:val="24"/>
          <w:szCs w:val="24"/>
        </w:rPr>
        <w:t>f</w:t>
      </w:r>
      <w:r w:rsidR="001F71CF">
        <w:rPr>
          <w:rFonts w:ascii="Times New Roman" w:hAnsi="Times New Roman" w:cs="Times New Roman"/>
          <w:sz w:val="24"/>
          <w:szCs w:val="24"/>
          <w:vertAlign w:val="subscript"/>
        </w:rPr>
        <w:t>M</w:t>
      </w:r>
      <w:r w:rsidR="001F71CF">
        <w:rPr>
          <w:rFonts w:ascii="Times New Roman" w:hAnsi="Times New Roman" w:cs="Times New Roman"/>
          <w:sz w:val="24"/>
          <w:szCs w:val="24"/>
        </w:rPr>
        <w:t>(</w:t>
      </w:r>
      <w:r w:rsidR="001F71CF">
        <w:rPr>
          <w:rFonts w:ascii="Times New Roman" w:hAnsi="Times New Roman" w:cs="Times New Roman"/>
          <w:i/>
          <w:sz w:val="24"/>
          <w:szCs w:val="24"/>
        </w:rPr>
        <w:t>t</w:t>
      </w:r>
      <w:r w:rsidR="00C14589">
        <w:rPr>
          <w:rFonts w:ascii="Times New Roman" w:hAnsi="Times New Roman" w:cs="Times New Roman"/>
          <w:sz w:val="24"/>
          <w:szCs w:val="24"/>
        </w:rPr>
        <w:t>) represent</w:t>
      </w:r>
      <w:r w:rsidR="001F71CF">
        <w:rPr>
          <w:rFonts w:ascii="Times New Roman" w:hAnsi="Times New Roman" w:cs="Times New Roman"/>
          <w:sz w:val="24"/>
          <w:szCs w:val="24"/>
        </w:rPr>
        <w:t xml:space="preserve">s the fluorescence decay of </w:t>
      </w:r>
      <w:r w:rsidR="00C14589">
        <w:rPr>
          <w:rFonts w:ascii="Times New Roman" w:hAnsi="Times New Roman" w:cs="Times New Roman"/>
          <w:sz w:val="24"/>
          <w:szCs w:val="24"/>
        </w:rPr>
        <w:t>pyrene in SDS micelles without</w:t>
      </w:r>
      <w:r w:rsidR="001F71CF">
        <w:rPr>
          <w:rFonts w:ascii="Times New Roman" w:hAnsi="Times New Roman" w:cs="Times New Roman"/>
          <w:sz w:val="24"/>
          <w:szCs w:val="24"/>
        </w:rPr>
        <w:t xml:space="preserve"> quencher</w:t>
      </w:r>
      <w:r w:rsidR="00C14589">
        <w:rPr>
          <w:rFonts w:ascii="Times New Roman" w:hAnsi="Times New Roman" w:cs="Times New Roman"/>
          <w:sz w:val="24"/>
          <w:szCs w:val="24"/>
        </w:rPr>
        <w:t xml:space="preserve">. </w:t>
      </w:r>
      <w:r w:rsidR="001F71CF">
        <w:rPr>
          <w:rFonts w:ascii="Times New Roman" w:hAnsi="Times New Roman" w:cs="Times New Roman"/>
          <w:sz w:val="24"/>
          <w:szCs w:val="24"/>
        </w:rPr>
        <w:t xml:space="preserve">The </w:t>
      </w:r>
      <w:r w:rsidR="00C14589">
        <w:rPr>
          <w:rFonts w:ascii="Times New Roman" w:hAnsi="Times New Roman" w:cs="Times New Roman"/>
          <w:sz w:val="24"/>
          <w:szCs w:val="24"/>
        </w:rPr>
        <w:t xml:space="preserve">function </w:t>
      </w:r>
      <w:r w:rsidR="00C14589">
        <w:rPr>
          <w:rFonts w:ascii="Times New Roman" w:hAnsi="Times New Roman" w:cs="Times New Roman"/>
          <w:i/>
          <w:sz w:val="24"/>
          <w:szCs w:val="24"/>
        </w:rPr>
        <w:t>f</w:t>
      </w:r>
      <w:r w:rsidR="00C14589">
        <w:rPr>
          <w:rFonts w:ascii="Times New Roman" w:hAnsi="Times New Roman" w:cs="Times New Roman"/>
          <w:sz w:val="24"/>
          <w:szCs w:val="24"/>
          <w:vertAlign w:val="subscript"/>
        </w:rPr>
        <w:t>M</w:t>
      </w:r>
      <w:r w:rsidR="00C14589">
        <w:rPr>
          <w:rFonts w:ascii="Times New Roman" w:hAnsi="Times New Roman" w:cs="Times New Roman"/>
          <w:sz w:val="24"/>
          <w:szCs w:val="24"/>
        </w:rPr>
        <w:t>(</w:t>
      </w:r>
      <w:r w:rsidR="00C14589">
        <w:rPr>
          <w:rFonts w:ascii="Times New Roman" w:hAnsi="Times New Roman" w:cs="Times New Roman"/>
          <w:i/>
          <w:sz w:val="24"/>
          <w:szCs w:val="24"/>
        </w:rPr>
        <w:t>t</w:t>
      </w:r>
      <w:r w:rsidR="00C14589">
        <w:rPr>
          <w:rFonts w:ascii="Times New Roman" w:hAnsi="Times New Roman" w:cs="Times New Roman"/>
          <w:sz w:val="24"/>
          <w:szCs w:val="24"/>
        </w:rPr>
        <w:t>) was</w:t>
      </w:r>
      <w:r w:rsidR="001F71CF">
        <w:rPr>
          <w:rFonts w:ascii="Times New Roman" w:hAnsi="Times New Roman" w:cs="Times New Roman"/>
          <w:sz w:val="24"/>
          <w:szCs w:val="24"/>
        </w:rPr>
        <w:t xml:space="preserve"> biexponential, with a long decay time</w:t>
      </w:r>
      <w:r w:rsidR="00C14589">
        <w:rPr>
          <w:rFonts w:ascii="Times New Roman" w:hAnsi="Times New Roman" w:cs="Times New Roman"/>
          <w:sz w:val="24"/>
          <w:szCs w:val="24"/>
        </w:rPr>
        <w:t xml:space="preserve"> of 181 ± 5 ns</w:t>
      </w:r>
      <w:r w:rsidR="001F71CF">
        <w:rPr>
          <w:rFonts w:ascii="Times New Roman" w:hAnsi="Times New Roman" w:cs="Times New Roman"/>
          <w:sz w:val="24"/>
          <w:szCs w:val="24"/>
        </w:rPr>
        <w:t xml:space="preserve"> obtained with a pre-</w:t>
      </w:r>
      <w:r w:rsidR="001F71CF">
        <w:rPr>
          <w:rFonts w:ascii="Times New Roman" w:hAnsi="Times New Roman" w:cs="Times New Roman"/>
          <w:sz w:val="24"/>
          <w:szCs w:val="24"/>
        </w:rPr>
        <w:lastRenderedPageBreak/>
        <w:t>exponential contribution that was larger than 90% representing isolated pyrenes in SDS micelle</w:t>
      </w:r>
      <w:r w:rsidR="00C14589">
        <w:rPr>
          <w:rFonts w:ascii="Times New Roman" w:hAnsi="Times New Roman" w:cs="Times New Roman"/>
          <w:sz w:val="24"/>
          <w:szCs w:val="24"/>
        </w:rPr>
        <w:t>s</w:t>
      </w:r>
      <w:r w:rsidR="001F71CF">
        <w:rPr>
          <w:rFonts w:ascii="Times New Roman" w:hAnsi="Times New Roman" w:cs="Times New Roman"/>
          <w:sz w:val="24"/>
          <w:szCs w:val="24"/>
        </w:rPr>
        <w:t xml:space="preserve">. The shorter decay time was attributed to the residual presence of metal cations in the SDS sample that quenched the fluorescence of pyrene. Using </w:t>
      </w:r>
      <w:r w:rsidR="001F71CF">
        <w:rPr>
          <w:rFonts w:ascii="Times New Roman" w:hAnsi="Times New Roman" w:cs="Times New Roman"/>
          <w:i/>
          <w:sz w:val="24"/>
          <w:szCs w:val="24"/>
        </w:rPr>
        <w:t>f</w:t>
      </w:r>
      <w:r w:rsidR="001F71CF">
        <w:rPr>
          <w:rFonts w:ascii="Times New Roman" w:hAnsi="Times New Roman" w:cs="Times New Roman"/>
          <w:sz w:val="24"/>
          <w:szCs w:val="24"/>
          <w:vertAlign w:val="subscript"/>
        </w:rPr>
        <w:t>M</w:t>
      </w:r>
      <w:r w:rsidR="001F71CF">
        <w:rPr>
          <w:rFonts w:ascii="Times New Roman" w:hAnsi="Times New Roman" w:cs="Times New Roman"/>
          <w:sz w:val="24"/>
          <w:szCs w:val="24"/>
        </w:rPr>
        <w:t>(</w:t>
      </w:r>
      <w:r w:rsidR="001F71CF">
        <w:rPr>
          <w:rFonts w:ascii="Times New Roman" w:hAnsi="Times New Roman" w:cs="Times New Roman"/>
          <w:i/>
          <w:sz w:val="24"/>
          <w:szCs w:val="24"/>
        </w:rPr>
        <w:t>t</w:t>
      </w:r>
      <w:r w:rsidR="001F71CF">
        <w:rPr>
          <w:rFonts w:ascii="Times New Roman" w:hAnsi="Times New Roman" w:cs="Times New Roman"/>
          <w:sz w:val="24"/>
          <w:szCs w:val="24"/>
        </w:rPr>
        <w:t xml:space="preserve">) in the analysis enabled one to account for this problem. </w:t>
      </w:r>
      <w:r w:rsidR="00C14589">
        <w:rPr>
          <w:rFonts w:ascii="Times New Roman" w:hAnsi="Times New Roman" w:cs="Times New Roman"/>
          <w:sz w:val="24"/>
          <w:szCs w:val="24"/>
        </w:rPr>
        <w:t xml:space="preserve">The parameters used for </w:t>
      </w:r>
      <w:r w:rsidR="00C14589">
        <w:rPr>
          <w:rFonts w:ascii="Times New Roman" w:hAnsi="Times New Roman" w:cs="Times New Roman"/>
          <w:i/>
          <w:sz w:val="24"/>
          <w:szCs w:val="24"/>
        </w:rPr>
        <w:t>f</w:t>
      </w:r>
      <w:r w:rsidR="00C14589">
        <w:rPr>
          <w:rFonts w:ascii="Times New Roman" w:hAnsi="Times New Roman" w:cs="Times New Roman"/>
          <w:sz w:val="24"/>
          <w:szCs w:val="24"/>
          <w:vertAlign w:val="subscript"/>
        </w:rPr>
        <w:t>M</w:t>
      </w:r>
      <w:r w:rsidR="00C14589">
        <w:rPr>
          <w:rFonts w:ascii="Times New Roman" w:hAnsi="Times New Roman" w:cs="Times New Roman"/>
          <w:sz w:val="24"/>
          <w:szCs w:val="24"/>
        </w:rPr>
        <w:t>(</w:t>
      </w:r>
      <w:r w:rsidR="00C14589">
        <w:rPr>
          <w:rFonts w:ascii="Times New Roman" w:hAnsi="Times New Roman" w:cs="Times New Roman"/>
          <w:i/>
          <w:sz w:val="24"/>
          <w:szCs w:val="24"/>
        </w:rPr>
        <w:t>t</w:t>
      </w:r>
      <w:r w:rsidR="00C14589">
        <w:rPr>
          <w:rFonts w:ascii="Times New Roman" w:hAnsi="Times New Roman" w:cs="Times New Roman"/>
          <w:sz w:val="24"/>
          <w:szCs w:val="24"/>
        </w:rPr>
        <w:t xml:space="preserve">) were listed in Table S20 and were fixed in the analysis with Equation 2. </w:t>
      </w:r>
      <w:r w:rsidRPr="004B34FC">
        <w:rPr>
          <w:rFonts w:ascii="Times New Roman" w:hAnsi="Times New Roman" w:cs="Times New Roman"/>
          <w:sz w:val="24"/>
          <w:szCs w:val="24"/>
        </w:rPr>
        <w:t xml:space="preserve">The parameters </w:t>
      </w:r>
      <w:r w:rsidRPr="004B34FC">
        <w:rPr>
          <w:rFonts w:ascii="Times New Roman" w:hAnsi="Times New Roman" w:cs="Times New Roman"/>
          <w:i/>
          <w:sz w:val="24"/>
          <w:szCs w:val="24"/>
        </w:rPr>
        <w:t>A</w:t>
      </w:r>
      <w:r w:rsidRPr="004B34FC">
        <w:rPr>
          <w:rFonts w:ascii="Times New Roman" w:hAnsi="Times New Roman" w:cs="Times New Roman"/>
          <w:sz w:val="24"/>
          <w:szCs w:val="24"/>
          <w:vertAlign w:val="subscript"/>
        </w:rPr>
        <w:t>2</w:t>
      </w:r>
      <w:r w:rsidRPr="004B34FC">
        <w:rPr>
          <w:rFonts w:ascii="Times New Roman" w:hAnsi="Times New Roman" w:cs="Times New Roman"/>
          <w:sz w:val="24"/>
          <w:szCs w:val="24"/>
        </w:rPr>
        <w:t xml:space="preserve">, </w:t>
      </w:r>
      <w:r w:rsidRPr="004B34FC">
        <w:rPr>
          <w:rFonts w:ascii="Times New Roman" w:hAnsi="Times New Roman" w:cs="Times New Roman"/>
          <w:i/>
          <w:sz w:val="24"/>
          <w:szCs w:val="24"/>
        </w:rPr>
        <w:t>A</w:t>
      </w:r>
      <w:r w:rsidRPr="004B34FC">
        <w:rPr>
          <w:rFonts w:ascii="Times New Roman" w:hAnsi="Times New Roman" w:cs="Times New Roman"/>
          <w:sz w:val="24"/>
          <w:szCs w:val="24"/>
          <w:vertAlign w:val="subscript"/>
        </w:rPr>
        <w:t>3</w:t>
      </w:r>
      <w:r w:rsidRPr="004B34FC">
        <w:rPr>
          <w:rFonts w:ascii="Times New Roman" w:hAnsi="Times New Roman" w:cs="Times New Roman"/>
          <w:sz w:val="24"/>
          <w:szCs w:val="24"/>
        </w:rPr>
        <w:t xml:space="preserve">, and </w:t>
      </w:r>
      <w:r w:rsidRPr="004B34FC">
        <w:rPr>
          <w:rFonts w:ascii="Times New Roman" w:hAnsi="Times New Roman" w:cs="Times New Roman"/>
          <w:i/>
          <w:sz w:val="24"/>
          <w:szCs w:val="24"/>
        </w:rPr>
        <w:t>A</w:t>
      </w:r>
      <w:r w:rsidRPr="004B34FC">
        <w:rPr>
          <w:rFonts w:ascii="Times New Roman" w:hAnsi="Times New Roman" w:cs="Times New Roman"/>
          <w:sz w:val="24"/>
          <w:szCs w:val="24"/>
          <w:vertAlign w:val="subscript"/>
        </w:rPr>
        <w:t>4</w:t>
      </w:r>
      <w:r w:rsidRPr="004B34FC">
        <w:rPr>
          <w:rFonts w:ascii="Times New Roman" w:hAnsi="Times New Roman" w:cs="Times New Roman"/>
          <w:sz w:val="24"/>
          <w:szCs w:val="24"/>
        </w:rPr>
        <w:t xml:space="preserve"> </w:t>
      </w:r>
      <w:r w:rsidR="00C14589">
        <w:rPr>
          <w:rFonts w:ascii="Times New Roman" w:hAnsi="Times New Roman" w:cs="Times New Roman"/>
          <w:sz w:val="24"/>
          <w:szCs w:val="24"/>
        </w:rPr>
        <w:t xml:space="preserve">used in Equation 2 </w:t>
      </w:r>
      <w:r w:rsidRPr="004B34FC">
        <w:rPr>
          <w:rFonts w:ascii="Times New Roman" w:hAnsi="Times New Roman" w:cs="Times New Roman"/>
          <w:sz w:val="24"/>
          <w:szCs w:val="24"/>
        </w:rPr>
        <w:t>are defined in Equation</w:t>
      </w:r>
      <w:r>
        <w:rPr>
          <w:rFonts w:ascii="Times New Roman" w:hAnsi="Times New Roman" w:cs="Times New Roman"/>
          <w:sz w:val="24"/>
          <w:szCs w:val="24"/>
        </w:rPr>
        <w:t xml:space="preserve"> 3</w:t>
      </w:r>
      <w:r w:rsidRPr="004B34FC">
        <w:rPr>
          <w:rFonts w:ascii="Times New Roman" w:hAnsi="Times New Roman" w:cs="Times New Roman"/>
          <w:sz w:val="24"/>
          <w:szCs w:val="24"/>
        </w:rPr>
        <w:t>,</w:t>
      </w:r>
    </w:p>
    <w:p w14:paraId="58EC5A69" w14:textId="77777777" w:rsidR="00F74978" w:rsidRPr="004B34FC" w:rsidRDefault="00F74978" w:rsidP="002D4CBA">
      <w:pPr>
        <w:spacing w:after="0" w:line="480" w:lineRule="auto"/>
        <w:jc w:val="both"/>
        <w:rPr>
          <w:rFonts w:ascii="Times New Roman" w:hAnsi="Times New Roman" w:cs="Times New Roman"/>
          <w:sz w:val="24"/>
          <w:szCs w:val="24"/>
        </w:rPr>
      </w:pPr>
    </w:p>
    <w:p w14:paraId="5EEA4474" w14:textId="77777777" w:rsidR="004B34FC" w:rsidRPr="004B34FC" w:rsidRDefault="002D4705" w:rsidP="002D4CBA">
      <w:pPr>
        <w:spacing w:after="0" w:line="480" w:lineRule="auto"/>
        <w:ind w:left="720" w:firstLine="720"/>
        <w:jc w:val="both"/>
        <w:rPr>
          <w:rFonts w:ascii="Times New Roman" w:hAnsi="Times New Roman" w:cs="Times New Roman"/>
          <w:sz w:val="24"/>
          <w:szCs w:val="24"/>
        </w:rPr>
      </w:pPr>
      <w:r w:rsidRPr="004B34FC">
        <w:rPr>
          <w:rFonts w:ascii="Times New Roman" w:hAnsi="Times New Roman" w:cs="Times New Roman"/>
          <w:position w:val="-32"/>
          <w:sz w:val="24"/>
          <w:szCs w:val="24"/>
        </w:rPr>
        <w:object w:dxaOrig="1620" w:dyaOrig="740" w14:anchorId="5EEA44D0">
          <v:shape id="_x0000_i1028" type="#_x0000_t75" style="width:80.85pt;height:36.7pt" o:ole="">
            <v:imagedata r:id="rId14" o:title=""/>
          </v:shape>
          <o:OLEObject Type="Embed" ProgID="Equation.DSMT4" ShapeID="_x0000_i1028" DrawAspect="Content" ObjectID="_1593082357" r:id="rId15"/>
        </w:object>
      </w:r>
      <w:r>
        <w:rPr>
          <w:rFonts w:ascii="Times New Roman" w:hAnsi="Times New Roman" w:cs="Times New Roman"/>
          <w:sz w:val="24"/>
          <w:szCs w:val="24"/>
        </w:rPr>
        <w:tab/>
      </w:r>
      <w:r w:rsidRPr="002D4705">
        <w:rPr>
          <w:rFonts w:ascii="Times New Roman" w:hAnsi="Times New Roman" w:cs="Times New Roman"/>
          <w:position w:val="-32"/>
          <w:sz w:val="24"/>
          <w:szCs w:val="24"/>
        </w:rPr>
        <w:object w:dxaOrig="2079" w:dyaOrig="760" w14:anchorId="5EEA44D1">
          <v:shape id="_x0000_i1029" type="#_x0000_t75" style="width:103.2pt;height:37.35pt" o:ole="">
            <v:imagedata r:id="rId16" o:title=""/>
          </v:shape>
          <o:OLEObject Type="Embed" ProgID="Equation.DSMT4" ShapeID="_x0000_i1029" DrawAspect="Content" ObjectID="_1593082358" r:id="rId17"/>
        </w:object>
      </w:r>
      <w:r>
        <w:rPr>
          <w:rFonts w:ascii="Times New Roman" w:hAnsi="Times New Roman" w:cs="Times New Roman"/>
          <w:sz w:val="24"/>
          <w:szCs w:val="24"/>
        </w:rPr>
        <w:tab/>
      </w:r>
      <w:r w:rsidR="004B34FC" w:rsidRPr="004B34FC">
        <w:rPr>
          <w:rFonts w:ascii="Times New Roman" w:hAnsi="Times New Roman" w:cs="Times New Roman"/>
          <w:sz w:val="24"/>
          <w:szCs w:val="24"/>
        </w:rPr>
        <w:tab/>
      </w:r>
      <w:r w:rsidR="004B34FC" w:rsidRPr="004B34FC">
        <w:rPr>
          <w:rFonts w:ascii="Times New Roman" w:hAnsi="Times New Roman" w:cs="Times New Roman"/>
          <w:position w:val="-14"/>
          <w:sz w:val="24"/>
          <w:szCs w:val="24"/>
        </w:rPr>
        <w:object w:dxaOrig="1100" w:dyaOrig="380" w14:anchorId="5EEA44D2">
          <v:shape id="_x0000_i1030" type="#_x0000_t75" style="width:54.35pt;height:19pt" o:ole="">
            <v:imagedata r:id="rId18" o:title=""/>
          </v:shape>
          <o:OLEObject Type="Embed" ProgID="Equation.3" ShapeID="_x0000_i1030" DrawAspect="Content" ObjectID="_1593082359" r:id="rId19"/>
        </w:object>
      </w:r>
      <w:r w:rsidR="004B34FC" w:rsidRPr="004B34FC">
        <w:rPr>
          <w:rFonts w:ascii="Times New Roman" w:hAnsi="Times New Roman" w:cs="Times New Roman"/>
          <w:sz w:val="24"/>
          <w:szCs w:val="24"/>
        </w:rPr>
        <w:tab/>
      </w:r>
      <w:r w:rsidR="004B34FC" w:rsidRPr="004B34FC">
        <w:rPr>
          <w:rFonts w:ascii="Times New Roman" w:hAnsi="Times New Roman" w:cs="Times New Roman"/>
          <w:sz w:val="24"/>
          <w:szCs w:val="24"/>
        </w:rPr>
        <w:tab/>
        <w:t>(</w:t>
      </w:r>
      <w:r w:rsidR="00BF146C">
        <w:rPr>
          <w:rFonts w:ascii="Times New Roman" w:hAnsi="Times New Roman" w:cs="Times New Roman"/>
          <w:sz w:val="24"/>
          <w:szCs w:val="24"/>
        </w:rPr>
        <w:t>3</w:t>
      </w:r>
      <w:r w:rsidR="004B34FC" w:rsidRPr="004B34FC">
        <w:rPr>
          <w:rFonts w:ascii="Times New Roman" w:hAnsi="Times New Roman" w:cs="Times New Roman"/>
          <w:sz w:val="24"/>
          <w:szCs w:val="24"/>
        </w:rPr>
        <w:t>)</w:t>
      </w:r>
    </w:p>
    <w:p w14:paraId="7E55571E" w14:textId="77777777" w:rsidR="00F74978" w:rsidRDefault="00F74978" w:rsidP="002D4CBA">
      <w:pPr>
        <w:spacing w:after="0" w:line="480" w:lineRule="auto"/>
        <w:jc w:val="both"/>
        <w:rPr>
          <w:rFonts w:ascii="Times New Roman" w:hAnsi="Times New Roman" w:cs="Times New Roman"/>
          <w:sz w:val="24"/>
          <w:szCs w:val="24"/>
        </w:rPr>
      </w:pPr>
    </w:p>
    <w:p w14:paraId="5EEA4475" w14:textId="77777777" w:rsidR="004B34FC" w:rsidRDefault="004B34FC" w:rsidP="002D4CBA">
      <w:pPr>
        <w:spacing w:after="0" w:line="480" w:lineRule="auto"/>
        <w:jc w:val="both"/>
        <w:rPr>
          <w:rFonts w:ascii="Times New Roman" w:hAnsi="Times New Roman" w:cs="Times New Roman"/>
          <w:sz w:val="24"/>
          <w:szCs w:val="24"/>
        </w:rPr>
      </w:pPr>
      <w:r w:rsidRPr="004B34FC">
        <w:rPr>
          <w:rFonts w:ascii="Times New Roman" w:hAnsi="Times New Roman" w:cs="Times New Roman"/>
          <w:sz w:val="24"/>
          <w:szCs w:val="24"/>
        </w:rPr>
        <w:t xml:space="preserve">where </w:t>
      </w:r>
      <w:r w:rsidRPr="004B34FC">
        <w:rPr>
          <w:rFonts w:ascii="Times New Roman" w:hAnsi="Times New Roman" w:cs="Times New Roman"/>
          <w:i/>
          <w:sz w:val="24"/>
          <w:szCs w:val="24"/>
        </w:rPr>
        <w:t>k</w:t>
      </w:r>
      <w:r w:rsidR="007378A0">
        <w:rPr>
          <w:rFonts w:ascii="Times New Roman" w:hAnsi="Times New Roman" w:cs="Times New Roman"/>
          <w:sz w:val="24"/>
          <w:szCs w:val="24"/>
        </w:rPr>
        <w:t xml:space="preserve"> and</w:t>
      </w:r>
      <w:r w:rsidRPr="004B34FC">
        <w:rPr>
          <w:rFonts w:ascii="Times New Roman" w:hAnsi="Times New Roman" w:cs="Times New Roman"/>
          <w:sz w:val="24"/>
          <w:szCs w:val="24"/>
        </w:rPr>
        <w:t xml:space="preserve"> </w:t>
      </w:r>
      <w:r w:rsidRPr="004B34FC">
        <w:rPr>
          <w:rFonts w:ascii="Times New Roman" w:hAnsi="Times New Roman" w:cs="Times New Roman"/>
          <w:i/>
          <w:sz w:val="24"/>
          <w:szCs w:val="24"/>
        </w:rPr>
        <w:t>k’</w:t>
      </w:r>
      <w:r w:rsidR="007378A0">
        <w:rPr>
          <w:rFonts w:ascii="Times New Roman" w:hAnsi="Times New Roman" w:cs="Times New Roman"/>
          <w:i/>
          <w:sz w:val="24"/>
          <w:szCs w:val="24"/>
        </w:rPr>
        <w:t xml:space="preserve"> </w:t>
      </w:r>
      <w:r w:rsidRPr="004B34FC">
        <w:rPr>
          <w:rFonts w:ascii="Times New Roman" w:hAnsi="Times New Roman" w:cs="Times New Roman"/>
          <w:sz w:val="24"/>
          <w:szCs w:val="24"/>
        </w:rPr>
        <w:t>are the rate constants for the binding</w:t>
      </w:r>
      <w:r w:rsidR="007378A0">
        <w:rPr>
          <w:rFonts w:ascii="Times New Roman" w:hAnsi="Times New Roman" w:cs="Times New Roman"/>
          <w:sz w:val="24"/>
          <w:szCs w:val="24"/>
        </w:rPr>
        <w:t xml:space="preserve"> and dissociation of thallium cations to and from the SDS micelles</w:t>
      </w:r>
      <w:r w:rsidRPr="004B34FC">
        <w:rPr>
          <w:rFonts w:ascii="Times New Roman" w:hAnsi="Times New Roman" w:cs="Times New Roman"/>
          <w:sz w:val="24"/>
          <w:szCs w:val="24"/>
        </w:rPr>
        <w:t>,</w:t>
      </w:r>
      <w:r w:rsidR="007378A0">
        <w:rPr>
          <w:rFonts w:ascii="Times New Roman" w:hAnsi="Times New Roman" w:cs="Times New Roman"/>
          <w:sz w:val="24"/>
          <w:szCs w:val="24"/>
        </w:rPr>
        <w:t xml:space="preserve"> respectively,</w:t>
      </w:r>
      <w:r w:rsidRPr="004B34FC">
        <w:rPr>
          <w:rFonts w:ascii="Times New Roman" w:hAnsi="Times New Roman" w:cs="Times New Roman"/>
          <w:sz w:val="24"/>
          <w:szCs w:val="24"/>
        </w:rPr>
        <w:t xml:space="preserve"> </w:t>
      </w:r>
      <w:r w:rsidR="007378A0">
        <w:rPr>
          <w:rFonts w:ascii="Times New Roman" w:hAnsi="Times New Roman" w:cs="Times New Roman"/>
          <w:i/>
          <w:sz w:val="24"/>
          <w:szCs w:val="24"/>
        </w:rPr>
        <w:t>k</w:t>
      </w:r>
      <w:r w:rsidR="007378A0">
        <w:rPr>
          <w:rFonts w:ascii="Times New Roman" w:hAnsi="Times New Roman" w:cs="Times New Roman"/>
          <w:sz w:val="24"/>
          <w:szCs w:val="24"/>
          <w:vertAlign w:val="subscript"/>
        </w:rPr>
        <w:t>q</w:t>
      </w:r>
      <w:r w:rsidR="007378A0">
        <w:rPr>
          <w:rFonts w:ascii="Times New Roman" w:hAnsi="Times New Roman" w:cs="Times New Roman"/>
          <w:sz w:val="24"/>
          <w:szCs w:val="24"/>
        </w:rPr>
        <w:t xml:space="preserve"> is</w:t>
      </w:r>
      <w:r w:rsidRPr="004B34FC">
        <w:rPr>
          <w:rFonts w:ascii="Times New Roman" w:hAnsi="Times New Roman" w:cs="Times New Roman"/>
          <w:sz w:val="24"/>
          <w:szCs w:val="24"/>
        </w:rPr>
        <w:t xml:space="preserve"> the quenching</w:t>
      </w:r>
      <w:r w:rsidR="007378A0">
        <w:rPr>
          <w:rFonts w:ascii="Times New Roman" w:hAnsi="Times New Roman" w:cs="Times New Roman"/>
          <w:sz w:val="24"/>
          <w:szCs w:val="24"/>
        </w:rPr>
        <w:t xml:space="preserve"> rate constant for an excited pyrene located inside a micelle with one quencher,</w:t>
      </w:r>
      <w:r w:rsidR="002D4CBA">
        <w:rPr>
          <w:rFonts w:ascii="Times New Roman" w:hAnsi="Times New Roman" w:cs="Times New Roman"/>
          <w:sz w:val="24"/>
          <w:szCs w:val="24"/>
        </w:rPr>
        <w:t xml:space="preserve"> and [</w:t>
      </w:r>
      <w:r w:rsidR="002D4CBA">
        <w:rPr>
          <w:rFonts w:ascii="Times New Roman" w:hAnsi="Times New Roman" w:cs="Times New Roman"/>
          <w:i/>
          <w:sz w:val="24"/>
          <w:szCs w:val="24"/>
        </w:rPr>
        <w:t>Q</w:t>
      </w:r>
      <w:r w:rsidR="002D4CBA">
        <w:rPr>
          <w:rFonts w:ascii="Times New Roman" w:hAnsi="Times New Roman" w:cs="Times New Roman"/>
          <w:sz w:val="24"/>
          <w:szCs w:val="24"/>
        </w:rPr>
        <w:t>]</w:t>
      </w:r>
      <w:r w:rsidR="002D4CBA">
        <w:rPr>
          <w:rFonts w:ascii="Times New Roman" w:hAnsi="Times New Roman" w:cs="Times New Roman"/>
          <w:sz w:val="24"/>
          <w:szCs w:val="24"/>
          <w:vertAlign w:val="subscript"/>
        </w:rPr>
        <w:t>w</w:t>
      </w:r>
      <w:r w:rsidR="002D4CBA">
        <w:rPr>
          <w:rFonts w:ascii="Times New Roman" w:hAnsi="Times New Roman" w:cs="Times New Roman"/>
          <w:sz w:val="24"/>
          <w:szCs w:val="24"/>
        </w:rPr>
        <w:t xml:space="preserve"> represents the concentration of thallium cations in water</w:t>
      </w:r>
      <w:r w:rsidRPr="004B34FC">
        <w:rPr>
          <w:rFonts w:ascii="Times New Roman" w:hAnsi="Times New Roman" w:cs="Times New Roman"/>
          <w:sz w:val="24"/>
          <w:szCs w:val="24"/>
        </w:rPr>
        <w:t xml:space="preserve">. </w:t>
      </w:r>
      <w:r w:rsidR="002D4CBA">
        <w:rPr>
          <w:rFonts w:ascii="Times New Roman" w:hAnsi="Times New Roman" w:cs="Times New Roman"/>
          <w:sz w:val="24"/>
          <w:szCs w:val="24"/>
        </w:rPr>
        <w:t>Considering that the average number &lt;</w:t>
      </w:r>
      <w:r w:rsidR="002D4CBA">
        <w:rPr>
          <w:rFonts w:ascii="Times New Roman" w:hAnsi="Times New Roman" w:cs="Times New Roman"/>
          <w:i/>
          <w:sz w:val="24"/>
          <w:szCs w:val="24"/>
        </w:rPr>
        <w:t>n</w:t>
      </w:r>
      <w:r w:rsidR="002D4CBA">
        <w:rPr>
          <w:rFonts w:ascii="Times New Roman" w:hAnsi="Times New Roman" w:cs="Times New Roman"/>
          <w:sz w:val="24"/>
          <w:szCs w:val="24"/>
        </w:rPr>
        <w:t xml:space="preserve">&gt; of quenchers bound to micelles equals </w:t>
      </w:r>
      <w:r w:rsidR="002D4CBA">
        <w:rPr>
          <w:rFonts w:ascii="Times New Roman" w:hAnsi="Times New Roman" w:cs="Times New Roman"/>
          <w:i/>
          <w:sz w:val="24"/>
          <w:szCs w:val="24"/>
        </w:rPr>
        <w:t>k</w:t>
      </w:r>
      <w:r w:rsidR="002D4CBA">
        <w:rPr>
          <w:rFonts w:ascii="Times New Roman" w:hAnsi="Times New Roman" w:cs="Times New Roman"/>
          <w:sz w:val="24"/>
          <w:szCs w:val="24"/>
        </w:rPr>
        <w:t>×[</w:t>
      </w:r>
      <w:r w:rsidR="002D4CBA">
        <w:rPr>
          <w:rFonts w:ascii="Times New Roman" w:hAnsi="Times New Roman" w:cs="Times New Roman"/>
          <w:i/>
          <w:sz w:val="24"/>
          <w:szCs w:val="24"/>
        </w:rPr>
        <w:t>Q</w:t>
      </w:r>
      <w:r w:rsidR="002D4CBA">
        <w:rPr>
          <w:rFonts w:ascii="Times New Roman" w:hAnsi="Times New Roman" w:cs="Times New Roman"/>
          <w:sz w:val="24"/>
          <w:szCs w:val="24"/>
        </w:rPr>
        <w:t>]</w:t>
      </w:r>
      <w:r w:rsidR="002D4CBA">
        <w:rPr>
          <w:rFonts w:ascii="Times New Roman" w:hAnsi="Times New Roman" w:cs="Times New Roman"/>
          <w:sz w:val="24"/>
          <w:szCs w:val="24"/>
          <w:vertAlign w:val="subscript"/>
        </w:rPr>
        <w:t>w</w:t>
      </w:r>
      <w:r w:rsidR="002D4CBA">
        <w:rPr>
          <w:rFonts w:ascii="Times New Roman" w:hAnsi="Times New Roman" w:cs="Times New Roman"/>
          <w:sz w:val="24"/>
          <w:szCs w:val="24"/>
        </w:rPr>
        <w:t>/</w:t>
      </w:r>
      <w:r w:rsidR="002D4CBA">
        <w:rPr>
          <w:rFonts w:ascii="Times New Roman" w:hAnsi="Times New Roman" w:cs="Times New Roman"/>
          <w:i/>
          <w:sz w:val="24"/>
          <w:szCs w:val="24"/>
        </w:rPr>
        <w:t>k</w:t>
      </w:r>
      <w:r w:rsidR="002D4CBA">
        <w:rPr>
          <w:rFonts w:ascii="Times New Roman" w:hAnsi="Times New Roman" w:cs="Times New Roman"/>
          <w:sz w:val="24"/>
          <w:szCs w:val="24"/>
        </w:rPr>
        <w:t>’, an expression for &lt;</w:t>
      </w:r>
      <w:r w:rsidR="002D4CBA">
        <w:rPr>
          <w:rFonts w:ascii="Times New Roman" w:hAnsi="Times New Roman" w:cs="Times New Roman"/>
          <w:i/>
          <w:sz w:val="24"/>
          <w:szCs w:val="24"/>
        </w:rPr>
        <w:t>n</w:t>
      </w:r>
      <w:r w:rsidR="002D4CBA">
        <w:rPr>
          <w:rFonts w:ascii="Times New Roman" w:hAnsi="Times New Roman" w:cs="Times New Roman"/>
          <w:sz w:val="24"/>
          <w:szCs w:val="24"/>
        </w:rPr>
        <w:t xml:space="preserve">&gt;, </w:t>
      </w:r>
      <w:r w:rsidR="002D4CBA">
        <w:rPr>
          <w:rFonts w:ascii="Times New Roman" w:hAnsi="Times New Roman" w:cs="Times New Roman"/>
          <w:i/>
          <w:sz w:val="24"/>
          <w:szCs w:val="24"/>
        </w:rPr>
        <w:t>k</w:t>
      </w:r>
      <w:r w:rsidR="002D4CBA">
        <w:rPr>
          <w:rFonts w:ascii="Times New Roman" w:hAnsi="Times New Roman" w:cs="Times New Roman"/>
          <w:sz w:val="24"/>
          <w:szCs w:val="24"/>
          <w:vertAlign w:val="subscript"/>
        </w:rPr>
        <w:t>q</w:t>
      </w:r>
      <w:r w:rsidR="002D4CBA">
        <w:rPr>
          <w:rFonts w:ascii="Times New Roman" w:hAnsi="Times New Roman" w:cs="Times New Roman"/>
          <w:sz w:val="24"/>
          <w:szCs w:val="24"/>
        </w:rPr>
        <w:t xml:space="preserve">, and </w:t>
      </w:r>
      <w:r w:rsidR="002D4CBA">
        <w:rPr>
          <w:rFonts w:ascii="Times New Roman" w:hAnsi="Times New Roman" w:cs="Times New Roman"/>
          <w:i/>
          <w:sz w:val="24"/>
          <w:szCs w:val="24"/>
        </w:rPr>
        <w:t>k</w:t>
      </w:r>
      <w:r w:rsidR="002D4CBA">
        <w:rPr>
          <w:rFonts w:ascii="Times New Roman" w:hAnsi="Times New Roman" w:cs="Times New Roman"/>
          <w:sz w:val="24"/>
          <w:szCs w:val="24"/>
        </w:rPr>
        <w:t xml:space="preserve">’ is provided in Equation 4 based on the parameters </w:t>
      </w:r>
      <w:r w:rsidR="002D4CBA">
        <w:rPr>
          <w:rFonts w:ascii="Times New Roman" w:hAnsi="Times New Roman" w:cs="Times New Roman"/>
          <w:i/>
          <w:sz w:val="24"/>
          <w:szCs w:val="24"/>
        </w:rPr>
        <w:t>A</w:t>
      </w:r>
      <w:r w:rsidR="002D4CBA">
        <w:rPr>
          <w:rFonts w:ascii="Times New Roman" w:hAnsi="Times New Roman" w:cs="Times New Roman"/>
          <w:sz w:val="24"/>
          <w:szCs w:val="24"/>
          <w:vertAlign w:val="subscript"/>
        </w:rPr>
        <w:t>2</w:t>
      </w:r>
      <w:r w:rsidR="002D4CBA">
        <w:rPr>
          <w:rFonts w:ascii="Times New Roman" w:hAnsi="Times New Roman" w:cs="Times New Roman"/>
          <w:sz w:val="24"/>
          <w:szCs w:val="24"/>
        </w:rPr>
        <w:t xml:space="preserve">, </w:t>
      </w:r>
      <w:r w:rsidR="002D4CBA">
        <w:rPr>
          <w:rFonts w:ascii="Times New Roman" w:hAnsi="Times New Roman" w:cs="Times New Roman"/>
          <w:i/>
          <w:sz w:val="24"/>
          <w:szCs w:val="24"/>
        </w:rPr>
        <w:t>A</w:t>
      </w:r>
      <w:r w:rsidR="002D4CBA">
        <w:rPr>
          <w:rFonts w:ascii="Times New Roman" w:hAnsi="Times New Roman" w:cs="Times New Roman"/>
          <w:sz w:val="24"/>
          <w:szCs w:val="24"/>
          <w:vertAlign w:val="subscript"/>
        </w:rPr>
        <w:t>3</w:t>
      </w:r>
      <w:r w:rsidR="002D4CBA">
        <w:rPr>
          <w:rFonts w:ascii="Times New Roman" w:hAnsi="Times New Roman" w:cs="Times New Roman"/>
          <w:sz w:val="24"/>
          <w:szCs w:val="24"/>
        </w:rPr>
        <w:t xml:space="preserve">, and </w:t>
      </w:r>
      <w:r w:rsidR="002D4CBA">
        <w:rPr>
          <w:rFonts w:ascii="Times New Roman" w:hAnsi="Times New Roman" w:cs="Times New Roman"/>
          <w:i/>
          <w:sz w:val="24"/>
          <w:szCs w:val="24"/>
        </w:rPr>
        <w:t>A</w:t>
      </w:r>
      <w:r w:rsidR="002D4CBA">
        <w:rPr>
          <w:rFonts w:ascii="Times New Roman" w:hAnsi="Times New Roman" w:cs="Times New Roman"/>
          <w:sz w:val="24"/>
          <w:szCs w:val="24"/>
          <w:vertAlign w:val="subscript"/>
        </w:rPr>
        <w:t>4</w:t>
      </w:r>
      <w:r w:rsidR="002D4CBA">
        <w:rPr>
          <w:rFonts w:ascii="Times New Roman" w:hAnsi="Times New Roman" w:cs="Times New Roman"/>
          <w:sz w:val="24"/>
          <w:szCs w:val="24"/>
        </w:rPr>
        <w:t xml:space="preserve"> given in Equation 3.</w:t>
      </w:r>
    </w:p>
    <w:p w14:paraId="2AFC0619" w14:textId="77777777" w:rsidR="00F74978" w:rsidRDefault="00F74978" w:rsidP="002D4CBA">
      <w:pPr>
        <w:spacing w:after="0" w:line="480" w:lineRule="auto"/>
        <w:jc w:val="both"/>
        <w:rPr>
          <w:rFonts w:ascii="Times New Roman" w:hAnsi="Times New Roman" w:cs="Times New Roman"/>
          <w:sz w:val="24"/>
          <w:szCs w:val="24"/>
        </w:rPr>
      </w:pPr>
    </w:p>
    <w:p w14:paraId="5EEA4477" w14:textId="5B43EEFE" w:rsidR="002D4CBA" w:rsidRDefault="002D4CBA" w:rsidP="004B34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D4CBA">
        <w:rPr>
          <w:rFonts w:ascii="Times New Roman" w:hAnsi="Times New Roman" w:cs="Times New Roman"/>
          <w:position w:val="-30"/>
          <w:sz w:val="24"/>
          <w:szCs w:val="24"/>
        </w:rPr>
        <w:object w:dxaOrig="2000" w:dyaOrig="720" w14:anchorId="5EEA44D3">
          <v:shape id="_x0000_i1031" type="#_x0000_t75" style="width:99.9pt;height:36pt" o:ole="">
            <v:imagedata r:id="rId20" o:title=""/>
          </v:shape>
          <o:OLEObject Type="Embed" ProgID="Equation.DSMT4" ShapeID="_x0000_i1031" DrawAspect="Content" ObjectID="_1593082360" r:id="rId21"/>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D4CBA">
        <w:rPr>
          <w:rFonts w:ascii="Times New Roman" w:hAnsi="Times New Roman" w:cs="Times New Roman"/>
          <w:position w:val="-30"/>
          <w:sz w:val="24"/>
          <w:szCs w:val="24"/>
        </w:rPr>
        <w:object w:dxaOrig="1440" w:dyaOrig="720" w14:anchorId="5EEA44D4">
          <v:shape id="_x0000_i1032" type="#_x0000_t75" style="width:1in;height:36pt" o:ole="">
            <v:imagedata r:id="rId22" o:title=""/>
          </v:shape>
          <o:OLEObject Type="Embed" ProgID="Equation.DSMT4" ShapeID="_x0000_i1032" DrawAspect="Content" ObjectID="_1593082361" r:id="rId23"/>
        </w:object>
      </w:r>
      <w:r>
        <w:rPr>
          <w:rFonts w:ascii="Times New Roman" w:hAnsi="Times New Roman" w:cs="Times New Roman"/>
          <w:sz w:val="24"/>
          <w:szCs w:val="24"/>
        </w:rPr>
        <w:t xml:space="preserve"> </w:t>
      </w:r>
      <w:r>
        <w:rPr>
          <w:rFonts w:ascii="Times New Roman" w:hAnsi="Times New Roman" w:cs="Times New Roman"/>
          <w:sz w:val="24"/>
          <w:szCs w:val="24"/>
        </w:rPr>
        <w:tab/>
      </w:r>
      <w:r w:rsidR="006A3922">
        <w:rPr>
          <w:rFonts w:ascii="Times New Roman" w:hAnsi="Times New Roman" w:cs="Times New Roman"/>
          <w:sz w:val="24"/>
          <w:szCs w:val="24"/>
        </w:rPr>
        <w:tab/>
      </w:r>
      <w:r w:rsidR="006A3922" w:rsidRPr="002D4CBA">
        <w:rPr>
          <w:rFonts w:ascii="Times New Roman" w:hAnsi="Times New Roman" w:cs="Times New Roman"/>
          <w:position w:val="-30"/>
          <w:sz w:val="24"/>
          <w:szCs w:val="24"/>
        </w:rPr>
        <w:object w:dxaOrig="1420" w:dyaOrig="680" w14:anchorId="5EEA44D5">
          <v:shape id="_x0000_i1033" type="#_x0000_t75" style="width:71.3pt;height:33.95pt" o:ole="">
            <v:imagedata r:id="rId24" o:title=""/>
          </v:shape>
          <o:OLEObject Type="Embed" ProgID="Equation.DSMT4" ShapeID="_x0000_i1033" DrawAspect="Content" ObjectID="_1593082362" r:id="rId25"/>
        </w:object>
      </w:r>
      <w:r>
        <w:rPr>
          <w:rFonts w:ascii="Times New Roman" w:hAnsi="Times New Roman" w:cs="Times New Roman"/>
          <w:sz w:val="24"/>
          <w:szCs w:val="24"/>
        </w:rPr>
        <w:t xml:space="preserve"> </w:t>
      </w:r>
      <w:r>
        <w:rPr>
          <w:rFonts w:ascii="Times New Roman" w:hAnsi="Times New Roman" w:cs="Times New Roman"/>
          <w:sz w:val="24"/>
          <w:szCs w:val="24"/>
        </w:rPr>
        <w:tab/>
        <w:t>(4)</w:t>
      </w:r>
    </w:p>
    <w:p w14:paraId="3729C80D" w14:textId="77777777" w:rsidR="00F74978" w:rsidRPr="002D4CBA" w:rsidRDefault="00F74978" w:rsidP="004B34FC">
      <w:pPr>
        <w:spacing w:line="480" w:lineRule="auto"/>
        <w:jc w:val="both"/>
        <w:rPr>
          <w:rFonts w:ascii="Times New Roman" w:hAnsi="Times New Roman" w:cs="Times New Roman"/>
          <w:sz w:val="24"/>
          <w:szCs w:val="24"/>
        </w:rPr>
      </w:pPr>
    </w:p>
    <w:p w14:paraId="5EEA4479" w14:textId="77777777" w:rsidR="00582473" w:rsidRDefault="00582473" w:rsidP="00ED0A3D">
      <w:pPr>
        <w:pStyle w:val="NoSpacing"/>
        <w:spacing w:line="480" w:lineRule="auto"/>
        <w:jc w:val="both"/>
        <w:rPr>
          <w:rFonts w:cs="Times New Roman"/>
          <w:b/>
          <w:kern w:val="24"/>
          <w:szCs w:val="24"/>
        </w:rPr>
      </w:pPr>
      <w:r>
        <w:rPr>
          <w:rFonts w:cs="Times New Roman"/>
          <w:b/>
          <w:kern w:val="24"/>
          <w:szCs w:val="24"/>
        </w:rPr>
        <w:t>RESULTS</w:t>
      </w:r>
    </w:p>
    <w:p w14:paraId="6968E736" w14:textId="4F211B02" w:rsidR="00941E7C" w:rsidRDefault="00D6753C" w:rsidP="00ED0A3D">
      <w:pPr>
        <w:pStyle w:val="NoSpacing"/>
        <w:spacing w:line="480" w:lineRule="auto"/>
        <w:jc w:val="both"/>
        <w:rPr>
          <w:rFonts w:cs="Times New Roman"/>
          <w:szCs w:val="24"/>
        </w:rPr>
      </w:pPr>
      <w:r>
        <w:rPr>
          <w:rFonts w:cs="Times New Roman"/>
          <w:szCs w:val="24"/>
        </w:rPr>
        <w:t>The fluorescence spectra of all the Py</w:t>
      </w:r>
      <w:r>
        <w:rPr>
          <w:rFonts w:cs="Times New Roman"/>
          <w:szCs w:val="24"/>
          <w:vertAlign w:val="subscript"/>
        </w:rPr>
        <w:t>2</w:t>
      </w:r>
      <w:r>
        <w:rPr>
          <w:rFonts w:cs="Times New Roman"/>
          <w:szCs w:val="24"/>
        </w:rPr>
        <w:t>-PEO samples were acquired at a polymer concentration of 1.</w:t>
      </w:r>
      <w:r w:rsidR="00583ED6">
        <w:rPr>
          <w:rFonts w:cs="Times New Roman"/>
          <w:szCs w:val="24"/>
        </w:rPr>
        <w:t>1</w:t>
      </w:r>
      <w:r>
        <w:rPr>
          <w:rFonts w:cs="Times New Roman"/>
          <w:szCs w:val="24"/>
        </w:rPr>
        <w:t>5×10</w:t>
      </w:r>
      <w:r w:rsidRPr="00D6753C">
        <w:rPr>
          <w:rFonts w:ascii="Symbol" w:hAnsi="Symbol" w:cs="Times New Roman"/>
          <w:szCs w:val="24"/>
          <w:vertAlign w:val="superscript"/>
        </w:rPr>
        <w:t></w:t>
      </w:r>
      <w:r w:rsidRPr="00D6753C">
        <w:rPr>
          <w:rFonts w:ascii="Symbol" w:hAnsi="Symbol" w:cs="Times New Roman"/>
          <w:szCs w:val="24"/>
          <w:vertAlign w:val="superscript"/>
        </w:rPr>
        <w:t></w:t>
      </w:r>
      <w:r>
        <w:rPr>
          <w:rFonts w:cs="Times New Roman"/>
          <w:szCs w:val="24"/>
        </w:rPr>
        <w:t xml:space="preserve"> M and with NaCl concentrations of 0.00, 0.02, 0.04, 0.06, 0.08, 0.10, 0.20, 0.30, 0.40, and 0.50 M</w:t>
      </w:r>
      <w:r w:rsidR="00E95A14">
        <w:rPr>
          <w:rFonts w:cs="Times New Roman"/>
          <w:szCs w:val="24"/>
        </w:rPr>
        <w:t xml:space="preserve"> with 15 mM SDS</w:t>
      </w:r>
      <w:r>
        <w:rPr>
          <w:rFonts w:cs="Times New Roman"/>
          <w:szCs w:val="24"/>
        </w:rPr>
        <w:t>.</w:t>
      </w:r>
      <w:r w:rsidR="00C8670B">
        <w:rPr>
          <w:rFonts w:cs="Times New Roman"/>
          <w:szCs w:val="24"/>
        </w:rPr>
        <w:t xml:space="preserve"> </w:t>
      </w:r>
      <w:r w:rsidR="00DF1BF7">
        <w:rPr>
          <w:rFonts w:cs="Times New Roman"/>
          <w:szCs w:val="24"/>
        </w:rPr>
        <w:t>As shown in an earlier report,</w:t>
      </w:r>
      <w:r w:rsidR="00DF1BF7" w:rsidRPr="000C76A8">
        <w:rPr>
          <w:rFonts w:cs="Times New Roman"/>
          <w:szCs w:val="24"/>
          <w:vertAlign w:val="superscript"/>
        </w:rPr>
        <w:fldChar w:fldCharType="begin"/>
      </w:r>
      <w:r w:rsidR="00DF1BF7" w:rsidRPr="000C76A8">
        <w:rPr>
          <w:rFonts w:cs="Times New Roman"/>
          <w:szCs w:val="24"/>
          <w:vertAlign w:val="superscript"/>
        </w:rPr>
        <w:instrText xml:space="preserve"> NOTEREF _Ref514352751 \h </w:instrText>
      </w:r>
      <w:r w:rsidR="00DF1BF7">
        <w:rPr>
          <w:rFonts w:cs="Times New Roman"/>
          <w:szCs w:val="24"/>
          <w:vertAlign w:val="superscript"/>
        </w:rPr>
        <w:instrText xml:space="preserve"> \* MERGEFORMAT </w:instrText>
      </w:r>
      <w:r w:rsidR="00DF1BF7" w:rsidRPr="000C76A8">
        <w:rPr>
          <w:rFonts w:cs="Times New Roman"/>
          <w:szCs w:val="24"/>
          <w:vertAlign w:val="superscript"/>
        </w:rPr>
      </w:r>
      <w:r w:rsidR="00DF1BF7" w:rsidRPr="000C76A8">
        <w:rPr>
          <w:rFonts w:cs="Times New Roman"/>
          <w:szCs w:val="24"/>
          <w:vertAlign w:val="superscript"/>
        </w:rPr>
        <w:fldChar w:fldCharType="separate"/>
      </w:r>
      <w:r w:rsidR="00DF1BF7" w:rsidRPr="000C76A8">
        <w:rPr>
          <w:rFonts w:cs="Times New Roman"/>
          <w:szCs w:val="24"/>
          <w:vertAlign w:val="superscript"/>
        </w:rPr>
        <w:t>31</w:t>
      </w:r>
      <w:r w:rsidR="00DF1BF7" w:rsidRPr="000C76A8">
        <w:rPr>
          <w:rFonts w:cs="Times New Roman"/>
          <w:szCs w:val="24"/>
          <w:vertAlign w:val="superscript"/>
        </w:rPr>
        <w:fldChar w:fldCharType="end"/>
      </w:r>
      <w:r w:rsidR="00DF1BF7">
        <w:rPr>
          <w:rFonts w:cs="Times New Roman"/>
          <w:szCs w:val="24"/>
        </w:rPr>
        <w:t xml:space="preserve"> i</w:t>
      </w:r>
      <w:r w:rsidR="00C8670B">
        <w:rPr>
          <w:rFonts w:cs="Times New Roman"/>
          <w:szCs w:val="24"/>
        </w:rPr>
        <w:t xml:space="preserve">nteractions between SDS and the </w:t>
      </w:r>
      <w:r w:rsidR="00C8670B">
        <w:rPr>
          <w:rFonts w:cs="Times New Roman"/>
          <w:szCs w:val="24"/>
        </w:rPr>
        <w:lastRenderedPageBreak/>
        <w:t xml:space="preserve">PEO backbone are not expected to be relevant at </w:t>
      </w:r>
      <w:r w:rsidR="000C76A8">
        <w:rPr>
          <w:rFonts w:cs="Times New Roman"/>
          <w:szCs w:val="24"/>
        </w:rPr>
        <w:t>the</w:t>
      </w:r>
      <w:r w:rsidR="00C8670B">
        <w:rPr>
          <w:rFonts w:cs="Times New Roman"/>
          <w:szCs w:val="24"/>
        </w:rPr>
        <w:t xml:space="preserve"> low PEO concentration</w:t>
      </w:r>
      <w:r w:rsidR="00914B59">
        <w:rPr>
          <w:rFonts w:cs="Times New Roman"/>
          <w:szCs w:val="24"/>
        </w:rPr>
        <w:t xml:space="preserve"> (&lt; 12 mg.L</w:t>
      </w:r>
      <w:r w:rsidR="00914B59" w:rsidRPr="00914B59">
        <w:rPr>
          <w:rFonts w:ascii="Symbol" w:hAnsi="Symbol" w:cs="Times New Roman"/>
          <w:szCs w:val="24"/>
          <w:vertAlign w:val="superscript"/>
        </w:rPr>
        <w:t></w:t>
      </w:r>
      <w:r w:rsidR="00914B59" w:rsidRPr="00914B59">
        <w:rPr>
          <w:rFonts w:ascii="Symbol" w:hAnsi="Symbol" w:cs="Times New Roman"/>
          <w:szCs w:val="24"/>
          <w:vertAlign w:val="superscript"/>
        </w:rPr>
        <w:t></w:t>
      </w:r>
      <w:r w:rsidR="00914B59">
        <w:rPr>
          <w:rFonts w:cs="Times New Roman"/>
          <w:szCs w:val="24"/>
        </w:rPr>
        <w:t>)</w:t>
      </w:r>
      <w:r w:rsidR="000C76A8">
        <w:rPr>
          <w:rFonts w:cs="Times New Roman"/>
          <w:szCs w:val="24"/>
        </w:rPr>
        <w:t xml:space="preserve"> used in these experiments</w:t>
      </w:r>
      <w:r w:rsidR="0078783B">
        <w:rPr>
          <w:rFonts w:cs="Times New Roman"/>
          <w:szCs w:val="24"/>
        </w:rPr>
        <w:t xml:space="preserve"> implying that interactions occur principally between the pyrenyl labels and the SDS micelles</w:t>
      </w:r>
      <w:r w:rsidR="00C8670B">
        <w:rPr>
          <w:rFonts w:cs="Times New Roman"/>
          <w:szCs w:val="24"/>
        </w:rPr>
        <w:t>.</w:t>
      </w:r>
      <w:r w:rsidR="00E95A14">
        <w:rPr>
          <w:rFonts w:cs="Times New Roman"/>
          <w:szCs w:val="24"/>
        </w:rPr>
        <w:t xml:space="preserve"> </w:t>
      </w:r>
      <w:r w:rsidR="00941E7C">
        <w:rPr>
          <w:rFonts w:cs="Times New Roman"/>
          <w:szCs w:val="24"/>
        </w:rPr>
        <w:t>This</w:t>
      </w:r>
      <w:r w:rsidR="00E95A14">
        <w:rPr>
          <w:rFonts w:cs="Times New Roman"/>
          <w:szCs w:val="24"/>
        </w:rPr>
        <w:t xml:space="preserve"> earlier study</w:t>
      </w:r>
      <w:r w:rsidR="00941E7C" w:rsidRPr="00941E7C">
        <w:rPr>
          <w:rFonts w:cs="Times New Roman"/>
          <w:szCs w:val="24"/>
          <w:vertAlign w:val="superscript"/>
        </w:rPr>
        <w:fldChar w:fldCharType="begin"/>
      </w:r>
      <w:r w:rsidR="00941E7C" w:rsidRPr="00941E7C">
        <w:rPr>
          <w:rFonts w:cs="Times New Roman"/>
          <w:szCs w:val="24"/>
          <w:vertAlign w:val="superscript"/>
        </w:rPr>
        <w:instrText xml:space="preserve"> NOTEREF _Ref519336687 \h </w:instrText>
      </w:r>
      <w:r w:rsidR="00941E7C">
        <w:rPr>
          <w:rFonts w:cs="Times New Roman"/>
          <w:szCs w:val="24"/>
          <w:vertAlign w:val="superscript"/>
        </w:rPr>
        <w:instrText xml:space="preserve"> \* MERGEFORMAT </w:instrText>
      </w:r>
      <w:r w:rsidR="00941E7C" w:rsidRPr="00941E7C">
        <w:rPr>
          <w:rFonts w:cs="Times New Roman"/>
          <w:szCs w:val="24"/>
          <w:vertAlign w:val="superscript"/>
        </w:rPr>
      </w:r>
      <w:r w:rsidR="00941E7C" w:rsidRPr="00941E7C">
        <w:rPr>
          <w:rFonts w:cs="Times New Roman"/>
          <w:szCs w:val="24"/>
          <w:vertAlign w:val="superscript"/>
        </w:rPr>
        <w:fldChar w:fldCharType="separate"/>
      </w:r>
      <w:r w:rsidR="00941E7C" w:rsidRPr="00941E7C">
        <w:rPr>
          <w:rFonts w:cs="Times New Roman"/>
          <w:szCs w:val="24"/>
          <w:vertAlign w:val="superscript"/>
        </w:rPr>
        <w:t>31</w:t>
      </w:r>
      <w:r w:rsidR="00941E7C" w:rsidRPr="00941E7C">
        <w:rPr>
          <w:rFonts w:cs="Times New Roman"/>
          <w:szCs w:val="24"/>
          <w:vertAlign w:val="superscript"/>
        </w:rPr>
        <w:fldChar w:fldCharType="end"/>
      </w:r>
      <w:r w:rsidR="00E95A14">
        <w:rPr>
          <w:rFonts w:cs="Times New Roman"/>
          <w:szCs w:val="24"/>
        </w:rPr>
        <w:t xml:space="preserve"> </w:t>
      </w:r>
      <w:r w:rsidR="00941E7C">
        <w:rPr>
          <w:rFonts w:cs="Times New Roman"/>
          <w:szCs w:val="24"/>
        </w:rPr>
        <w:t xml:space="preserve">also </w:t>
      </w:r>
      <w:r w:rsidR="00E95A14">
        <w:rPr>
          <w:rFonts w:cs="Times New Roman"/>
          <w:szCs w:val="24"/>
        </w:rPr>
        <w:t>found that without salt, interactions between SDS and Py</w:t>
      </w:r>
      <w:r w:rsidR="00E95A14">
        <w:rPr>
          <w:rFonts w:cs="Times New Roman"/>
          <w:szCs w:val="24"/>
          <w:vertAlign w:val="subscript"/>
        </w:rPr>
        <w:t>2</w:t>
      </w:r>
      <w:r w:rsidR="00E95A14">
        <w:rPr>
          <w:rFonts w:cs="Times New Roman"/>
          <w:szCs w:val="24"/>
        </w:rPr>
        <w:t>-PEO constructs began at an onset SDS concentration of 0.4 mM. These interactions were demonstrated by an increase in PEF corresponding to the formation of mixed micelles containing several Py</w:t>
      </w:r>
      <w:r w:rsidR="00E95A14">
        <w:rPr>
          <w:rFonts w:cs="Times New Roman"/>
          <w:szCs w:val="24"/>
          <w:vertAlign w:val="subscript"/>
        </w:rPr>
        <w:t>2</w:t>
      </w:r>
      <w:r w:rsidR="00E95A14">
        <w:rPr>
          <w:rFonts w:cs="Times New Roman"/>
          <w:szCs w:val="24"/>
        </w:rPr>
        <w:t xml:space="preserve">-PEO and SDS molecules. As the SDS concentration was further increased, </w:t>
      </w:r>
      <w:r w:rsidR="00941E7C">
        <w:rPr>
          <w:rFonts w:cs="Times New Roman"/>
          <w:szCs w:val="24"/>
        </w:rPr>
        <w:t>PEF passed through a maximum before decreasing as the Py</w:t>
      </w:r>
      <w:r w:rsidR="00941E7C">
        <w:rPr>
          <w:rFonts w:cs="Times New Roman"/>
          <w:szCs w:val="24"/>
          <w:vertAlign w:val="subscript"/>
        </w:rPr>
        <w:t>2</w:t>
      </w:r>
      <w:r w:rsidR="00941E7C">
        <w:rPr>
          <w:rFonts w:cs="Times New Roman"/>
          <w:szCs w:val="24"/>
        </w:rPr>
        <w:t>-PEO constructs distributed themselves into different mixed micelles. At SDS concentrations greater than the CMC of SDS, PEF remained constant corresponding to a state where Py</w:t>
      </w:r>
      <w:r w:rsidR="00941E7C">
        <w:rPr>
          <w:rFonts w:cs="Times New Roman"/>
          <w:szCs w:val="24"/>
          <w:vertAlign w:val="subscript"/>
        </w:rPr>
        <w:t>2</w:t>
      </w:r>
      <w:r w:rsidR="00941E7C">
        <w:rPr>
          <w:rFonts w:cs="Times New Roman"/>
          <w:szCs w:val="24"/>
        </w:rPr>
        <w:t>-PEO molecules were</w:t>
      </w:r>
      <w:r>
        <w:rPr>
          <w:rFonts w:cs="Times New Roman"/>
          <w:szCs w:val="24"/>
        </w:rPr>
        <w:t xml:space="preserve"> </w:t>
      </w:r>
      <w:r w:rsidR="00941E7C">
        <w:rPr>
          <w:rFonts w:cs="Times New Roman"/>
          <w:szCs w:val="24"/>
        </w:rPr>
        <w:t>isolated inside SDS micelles. The SDS concentration of 15 mM was selected in the present study as it was sufficiently above the CMC of SDS at all salt concentrations, thus ensuring that Py</w:t>
      </w:r>
      <w:r w:rsidR="00941E7C">
        <w:rPr>
          <w:rFonts w:cs="Times New Roman"/>
          <w:szCs w:val="24"/>
          <w:vertAlign w:val="subscript"/>
        </w:rPr>
        <w:t>2</w:t>
      </w:r>
      <w:r w:rsidR="00941E7C">
        <w:rPr>
          <w:rFonts w:cs="Times New Roman"/>
          <w:szCs w:val="24"/>
        </w:rPr>
        <w:t>-PEO molecules isolated in SDS micelles would be probed.</w:t>
      </w:r>
    </w:p>
    <w:p w14:paraId="5EEA447A" w14:textId="787AFC86" w:rsidR="00F74F9B" w:rsidRPr="00582473" w:rsidRDefault="00583ED6" w:rsidP="00941E7C">
      <w:pPr>
        <w:pStyle w:val="NoSpacing"/>
        <w:spacing w:line="480" w:lineRule="auto"/>
        <w:ind w:firstLine="720"/>
        <w:jc w:val="both"/>
        <w:rPr>
          <w:rFonts w:cs="Times New Roman"/>
          <w:szCs w:val="24"/>
        </w:rPr>
      </w:pPr>
      <w:r>
        <w:rPr>
          <w:rFonts w:cs="Times New Roman"/>
          <w:szCs w:val="24"/>
        </w:rPr>
        <w:t>Representative spectra</w:t>
      </w:r>
      <w:r w:rsidR="00D6753C">
        <w:rPr>
          <w:rFonts w:cs="Times New Roman"/>
          <w:szCs w:val="24"/>
        </w:rPr>
        <w:t xml:space="preserve"> are shown in Figure 2A and B. </w:t>
      </w:r>
      <w:r w:rsidR="008B605B">
        <w:rPr>
          <w:rFonts w:cs="Times New Roman"/>
          <w:szCs w:val="24"/>
        </w:rPr>
        <w:t>The SSF spectra display</w:t>
      </w:r>
      <w:r>
        <w:rPr>
          <w:rFonts w:cs="Times New Roman"/>
          <w:szCs w:val="24"/>
        </w:rPr>
        <w:t>ed</w:t>
      </w:r>
      <w:r w:rsidR="008B605B">
        <w:rPr>
          <w:rFonts w:cs="Times New Roman"/>
          <w:szCs w:val="24"/>
        </w:rPr>
        <w:t xml:space="preserve"> the</w:t>
      </w:r>
      <w:r w:rsidR="00D46D64">
        <w:rPr>
          <w:rFonts w:cs="Times New Roman"/>
          <w:szCs w:val="24"/>
        </w:rPr>
        <w:t xml:space="preserve"> typical features of an excimer-</w:t>
      </w:r>
      <w:r w:rsidR="008B605B">
        <w:rPr>
          <w:rFonts w:cs="Times New Roman"/>
          <w:szCs w:val="24"/>
        </w:rPr>
        <w:t>forming pyrene-labeled macromolecule, with sharp fluorescence peaks between 375 and 410 nm and a broad structureless emission centered at 480 nm</w:t>
      </w:r>
      <w:r w:rsidR="008E1024">
        <w:rPr>
          <w:rFonts w:cs="Times New Roman"/>
          <w:szCs w:val="24"/>
        </w:rPr>
        <w:t>, both spectral features being</w:t>
      </w:r>
      <w:r w:rsidR="008B605B">
        <w:rPr>
          <w:rFonts w:cs="Times New Roman"/>
          <w:szCs w:val="24"/>
        </w:rPr>
        <w:t xml:space="preserve"> characteristic of the pyrene monomer and excimer, respectively. The </w:t>
      </w:r>
      <w:r w:rsidR="008B605B">
        <w:rPr>
          <w:rFonts w:cs="Times New Roman"/>
          <w:i/>
          <w:szCs w:val="24"/>
        </w:rPr>
        <w:t>I</w:t>
      </w:r>
      <w:r w:rsidR="008B605B">
        <w:rPr>
          <w:rFonts w:cs="Times New Roman"/>
          <w:szCs w:val="24"/>
          <w:vertAlign w:val="subscript"/>
        </w:rPr>
        <w:t>1</w:t>
      </w:r>
      <w:r w:rsidR="008B605B">
        <w:rPr>
          <w:rFonts w:cs="Times New Roman"/>
          <w:szCs w:val="24"/>
        </w:rPr>
        <w:t>/</w:t>
      </w:r>
      <w:r w:rsidR="008B605B">
        <w:rPr>
          <w:rFonts w:cs="Times New Roman"/>
          <w:i/>
          <w:szCs w:val="24"/>
        </w:rPr>
        <w:t>I</w:t>
      </w:r>
      <w:r w:rsidR="008B605B">
        <w:rPr>
          <w:rFonts w:cs="Times New Roman"/>
          <w:szCs w:val="24"/>
          <w:vertAlign w:val="subscript"/>
        </w:rPr>
        <w:t>3</w:t>
      </w:r>
      <w:r w:rsidR="008B605B">
        <w:rPr>
          <w:rFonts w:cs="Times New Roman"/>
          <w:szCs w:val="24"/>
        </w:rPr>
        <w:t xml:space="preserve"> ratio</w:t>
      </w:r>
      <w:r w:rsidR="00AF4B4E">
        <w:rPr>
          <w:rFonts w:cs="Times New Roman"/>
          <w:szCs w:val="24"/>
        </w:rPr>
        <w:t>s</w:t>
      </w:r>
      <w:r w:rsidR="008B605B">
        <w:rPr>
          <w:rFonts w:cs="Times New Roman"/>
          <w:szCs w:val="24"/>
        </w:rPr>
        <w:t xml:space="preserve"> of all fluorescence spectra were found to equal </w:t>
      </w:r>
      <w:r w:rsidR="008B605B" w:rsidRPr="00582473">
        <w:rPr>
          <w:rFonts w:cs="Times New Roman"/>
          <w:szCs w:val="24"/>
        </w:rPr>
        <w:t>1.41 ± 0.02</w:t>
      </w:r>
      <w:r w:rsidR="008B605B">
        <w:rPr>
          <w:rFonts w:cs="Times New Roman"/>
          <w:szCs w:val="24"/>
        </w:rPr>
        <w:t xml:space="preserve"> which is typical for a 1-pyrenemethoxide group associated with SDS micelles.</w:t>
      </w:r>
      <w:bookmarkStart w:id="18" w:name="_Ref519336687"/>
      <w:r w:rsidR="006F25FC">
        <w:rPr>
          <w:rStyle w:val="EndnoteReference"/>
          <w:rFonts w:cs="Times New Roman"/>
          <w:szCs w:val="24"/>
        </w:rPr>
        <w:endnoteReference w:id="31"/>
      </w:r>
      <w:bookmarkEnd w:id="18"/>
      <w:r w:rsidR="00D84BCF">
        <w:rPr>
          <w:rFonts w:cs="Times New Roman"/>
          <w:szCs w:val="24"/>
          <w:vertAlign w:val="superscript"/>
        </w:rPr>
        <w:t>-</w:t>
      </w:r>
      <w:r w:rsidR="006F25FC" w:rsidRPr="00D84BCF">
        <w:rPr>
          <w:rFonts w:cs="Times New Roman"/>
          <w:vanish/>
          <w:szCs w:val="24"/>
          <w:vertAlign w:val="superscript"/>
        </w:rPr>
        <w:t>,</w:t>
      </w:r>
      <w:bookmarkStart w:id="19" w:name="_Ref514352751"/>
      <w:r w:rsidR="006F25FC" w:rsidRPr="00D84BCF">
        <w:rPr>
          <w:rStyle w:val="EndnoteReference"/>
          <w:rFonts w:cs="Times New Roman"/>
          <w:vanish/>
          <w:szCs w:val="24"/>
        </w:rPr>
        <w:endnoteReference w:id="32"/>
      </w:r>
      <w:bookmarkEnd w:id="19"/>
      <w:r w:rsidR="00667D27" w:rsidRPr="00D84BCF">
        <w:rPr>
          <w:rFonts w:cs="Times New Roman"/>
          <w:vanish/>
          <w:szCs w:val="24"/>
          <w:vertAlign w:val="superscript"/>
        </w:rPr>
        <w:t>,</w:t>
      </w:r>
      <w:bookmarkStart w:id="20" w:name="_Ref514352752"/>
      <w:r w:rsidR="00667D27">
        <w:rPr>
          <w:rStyle w:val="EndnoteReference"/>
          <w:rFonts w:cs="Times New Roman"/>
          <w:szCs w:val="24"/>
        </w:rPr>
        <w:endnoteReference w:id="33"/>
      </w:r>
      <w:bookmarkEnd w:id="20"/>
      <w:r w:rsidR="008B605B">
        <w:rPr>
          <w:rFonts w:cs="Times New Roman"/>
          <w:szCs w:val="24"/>
        </w:rPr>
        <w:t xml:space="preserve"> Figure 2A indicates that the Py</w:t>
      </w:r>
      <w:r w:rsidR="008B605B">
        <w:rPr>
          <w:rFonts w:cs="Times New Roman"/>
          <w:szCs w:val="24"/>
          <w:vertAlign w:val="subscript"/>
        </w:rPr>
        <w:t>2</w:t>
      </w:r>
      <w:r w:rsidR="008B605B">
        <w:rPr>
          <w:rFonts w:cs="Times New Roman"/>
          <w:szCs w:val="24"/>
        </w:rPr>
        <w:t xml:space="preserve">-PEO constructs can be classified into two categories depending on whether they are short (2.0, 3.4, 5.0, and 6.0 K) or long (7.8 and 10 K) as the short and long constructs do and do not form excimer, respectively. Since the </w:t>
      </w:r>
      <w:r w:rsidR="008B605B">
        <w:rPr>
          <w:rFonts w:cs="Times New Roman"/>
          <w:i/>
          <w:szCs w:val="24"/>
        </w:rPr>
        <w:t>I</w:t>
      </w:r>
      <w:r w:rsidR="008B605B">
        <w:rPr>
          <w:rFonts w:cs="Times New Roman"/>
          <w:szCs w:val="24"/>
          <w:vertAlign w:val="subscript"/>
        </w:rPr>
        <w:t>1</w:t>
      </w:r>
      <w:r w:rsidR="008B605B">
        <w:rPr>
          <w:rFonts w:cs="Times New Roman"/>
          <w:szCs w:val="24"/>
        </w:rPr>
        <w:t>/</w:t>
      </w:r>
      <w:r w:rsidR="008B605B">
        <w:rPr>
          <w:rFonts w:cs="Times New Roman"/>
          <w:i/>
          <w:szCs w:val="24"/>
        </w:rPr>
        <w:t>I</w:t>
      </w:r>
      <w:r w:rsidR="008B605B">
        <w:rPr>
          <w:rFonts w:cs="Times New Roman"/>
          <w:szCs w:val="24"/>
          <w:vertAlign w:val="subscript"/>
        </w:rPr>
        <w:t>3</w:t>
      </w:r>
      <w:r w:rsidR="008B605B">
        <w:rPr>
          <w:rFonts w:cs="Times New Roman"/>
          <w:szCs w:val="24"/>
        </w:rPr>
        <w:t xml:space="preserve"> ratio indicate</w:t>
      </w:r>
      <w:r>
        <w:rPr>
          <w:rFonts w:cs="Times New Roman"/>
          <w:szCs w:val="24"/>
        </w:rPr>
        <w:t>d</w:t>
      </w:r>
      <w:r w:rsidR="008B605B">
        <w:rPr>
          <w:rFonts w:cs="Times New Roman"/>
          <w:szCs w:val="24"/>
        </w:rPr>
        <w:t xml:space="preserve"> that the pyrenyl end groups </w:t>
      </w:r>
      <w:r>
        <w:rPr>
          <w:rFonts w:cs="Times New Roman"/>
          <w:szCs w:val="24"/>
        </w:rPr>
        <w:t>we</w:t>
      </w:r>
      <w:r w:rsidR="008B605B">
        <w:rPr>
          <w:rFonts w:cs="Times New Roman"/>
          <w:szCs w:val="24"/>
        </w:rPr>
        <w:t xml:space="preserve">re associated with SDS micelles, </w:t>
      </w:r>
      <w:r w:rsidR="006538DB">
        <w:rPr>
          <w:rFonts w:cs="Times New Roman"/>
          <w:szCs w:val="24"/>
        </w:rPr>
        <w:t>the trend shown in Figure 2A demonstrate</w:t>
      </w:r>
      <w:r>
        <w:rPr>
          <w:rFonts w:cs="Times New Roman"/>
          <w:szCs w:val="24"/>
        </w:rPr>
        <w:t>d</w:t>
      </w:r>
      <w:r w:rsidR="006538DB">
        <w:rPr>
          <w:rFonts w:cs="Times New Roman"/>
          <w:szCs w:val="24"/>
        </w:rPr>
        <w:t xml:space="preserve"> that the two ends of the short and long constructs </w:t>
      </w:r>
      <w:r>
        <w:rPr>
          <w:rFonts w:cs="Times New Roman"/>
          <w:szCs w:val="24"/>
        </w:rPr>
        <w:t>we</w:t>
      </w:r>
      <w:r w:rsidR="006538DB">
        <w:rPr>
          <w:rFonts w:cs="Times New Roman"/>
          <w:szCs w:val="24"/>
        </w:rPr>
        <w:t>re located in a same micelle or</w:t>
      </w:r>
      <w:r w:rsidR="005907BB">
        <w:rPr>
          <w:rFonts w:cs="Times New Roman"/>
          <w:szCs w:val="24"/>
        </w:rPr>
        <w:t xml:space="preserve"> in</w:t>
      </w:r>
      <w:r w:rsidR="006538DB">
        <w:rPr>
          <w:rFonts w:cs="Times New Roman"/>
          <w:szCs w:val="24"/>
        </w:rPr>
        <w:t xml:space="preserve"> two different micelles where excimer formation </w:t>
      </w:r>
      <w:r>
        <w:rPr>
          <w:rFonts w:cs="Times New Roman"/>
          <w:szCs w:val="24"/>
        </w:rPr>
        <w:lastRenderedPageBreak/>
        <w:t>wa</w:t>
      </w:r>
      <w:r w:rsidR="006538DB">
        <w:rPr>
          <w:rFonts w:cs="Times New Roman"/>
          <w:szCs w:val="24"/>
        </w:rPr>
        <w:t xml:space="preserve">s and </w:t>
      </w:r>
      <w:r>
        <w:rPr>
          <w:rFonts w:cs="Times New Roman"/>
          <w:szCs w:val="24"/>
        </w:rPr>
        <w:t>wa</w:t>
      </w:r>
      <w:r w:rsidR="006538DB">
        <w:rPr>
          <w:rFonts w:cs="Times New Roman"/>
          <w:szCs w:val="24"/>
        </w:rPr>
        <w:t xml:space="preserve">s not allowed, respectively. </w:t>
      </w:r>
      <w:r w:rsidR="00256593">
        <w:rPr>
          <w:rFonts w:cs="Times New Roman"/>
          <w:szCs w:val="24"/>
        </w:rPr>
        <w:t>A</w:t>
      </w:r>
      <w:r w:rsidR="005907BB">
        <w:rPr>
          <w:rFonts w:cs="Times New Roman"/>
          <w:szCs w:val="24"/>
        </w:rPr>
        <w:t>s</w:t>
      </w:r>
      <w:r w:rsidR="00256593">
        <w:rPr>
          <w:rFonts w:cs="Times New Roman"/>
          <w:szCs w:val="24"/>
        </w:rPr>
        <w:t xml:space="preserve"> salt was added to the solutions, excimer formation decreased substantially as shown in Figure 2B for Py</w:t>
      </w:r>
      <w:r w:rsidR="00256593">
        <w:rPr>
          <w:rFonts w:cs="Times New Roman"/>
          <w:szCs w:val="24"/>
          <w:vertAlign w:val="subscript"/>
        </w:rPr>
        <w:t>2</w:t>
      </w:r>
      <w:r w:rsidR="00256593">
        <w:rPr>
          <w:rFonts w:cs="Times New Roman"/>
          <w:szCs w:val="24"/>
        </w:rPr>
        <w:t xml:space="preserve">-PEO(3.4K). These trends were summarized in Figures 3A and B by plotting the </w:t>
      </w:r>
      <w:r w:rsidR="00256593">
        <w:rPr>
          <w:rFonts w:cs="Times New Roman"/>
          <w:i/>
          <w:szCs w:val="24"/>
        </w:rPr>
        <w:t>I</w:t>
      </w:r>
      <w:r w:rsidR="00256593">
        <w:rPr>
          <w:rFonts w:cs="Times New Roman"/>
          <w:szCs w:val="24"/>
          <w:vertAlign w:val="subscript"/>
        </w:rPr>
        <w:t>E</w:t>
      </w:r>
      <w:r w:rsidR="00256593">
        <w:rPr>
          <w:rFonts w:cs="Times New Roman"/>
          <w:szCs w:val="24"/>
        </w:rPr>
        <w:t>/</w:t>
      </w:r>
      <w:r w:rsidR="00256593">
        <w:rPr>
          <w:rFonts w:cs="Times New Roman"/>
          <w:i/>
          <w:szCs w:val="24"/>
        </w:rPr>
        <w:t>I</w:t>
      </w:r>
      <w:r w:rsidR="00256593">
        <w:rPr>
          <w:rFonts w:cs="Times New Roman"/>
          <w:szCs w:val="24"/>
          <w:vertAlign w:val="subscript"/>
        </w:rPr>
        <w:t>M</w:t>
      </w:r>
      <w:r w:rsidR="00256593">
        <w:rPr>
          <w:rFonts w:cs="Times New Roman"/>
          <w:szCs w:val="24"/>
        </w:rPr>
        <w:t xml:space="preserve"> ratio</w:t>
      </w:r>
      <w:r>
        <w:rPr>
          <w:rFonts w:cs="Times New Roman"/>
          <w:szCs w:val="24"/>
        </w:rPr>
        <w:t>s</w:t>
      </w:r>
      <w:r w:rsidR="00256593">
        <w:rPr>
          <w:rFonts w:cs="Times New Roman"/>
          <w:szCs w:val="24"/>
        </w:rPr>
        <w:t xml:space="preserve"> obtained for all SSF spectra as a function of salt concentration and construct molecular weight, respectively.</w:t>
      </w:r>
    </w:p>
    <w:tbl>
      <w:tblPr>
        <w:tblStyle w:val="TableGrid"/>
        <w:tblW w:w="0" w:type="auto"/>
        <w:tblLook w:val="04A0" w:firstRow="1" w:lastRow="0" w:firstColumn="1" w:lastColumn="0" w:noHBand="0" w:noVBand="1"/>
      </w:tblPr>
      <w:tblGrid>
        <w:gridCol w:w="4675"/>
        <w:gridCol w:w="4675"/>
      </w:tblGrid>
      <w:tr w:rsidR="00D6753C" w14:paraId="5EEA447D" w14:textId="77777777" w:rsidTr="00E0612E">
        <w:tc>
          <w:tcPr>
            <w:tcW w:w="4675" w:type="dxa"/>
          </w:tcPr>
          <w:p w14:paraId="5EEA447B" w14:textId="7405DCCC" w:rsidR="00E0612E" w:rsidRDefault="008B605B" w:rsidP="00ED0A3D">
            <w:pPr>
              <w:pStyle w:val="NoSpacing"/>
              <w:spacing w:line="480" w:lineRule="auto"/>
              <w:jc w:val="both"/>
              <w:rPr>
                <w:rFonts w:cs="Times New Roman"/>
                <w:szCs w:val="24"/>
              </w:rPr>
            </w:pPr>
            <w:r w:rsidRPr="008B605B">
              <w:rPr>
                <w:rFonts w:cs="Times New Roman"/>
                <w:noProof/>
                <w:szCs w:val="24"/>
                <w:lang w:eastAsia="en-CA"/>
              </w:rPr>
              <mc:AlternateContent>
                <mc:Choice Requires="wps">
                  <w:drawing>
                    <wp:anchor distT="45720" distB="45720" distL="114300" distR="114300" simplePos="0" relativeHeight="251659264" behindDoc="0" locked="0" layoutInCell="1" allowOverlap="1" wp14:anchorId="5EEA44D6" wp14:editId="5EEA44D7">
                      <wp:simplePos x="0" y="0"/>
                      <wp:positionH relativeFrom="column">
                        <wp:posOffset>-71755</wp:posOffset>
                      </wp:positionH>
                      <wp:positionV relativeFrom="paragraph">
                        <wp:posOffset>26670</wp:posOffset>
                      </wp:positionV>
                      <wp:extent cx="483235" cy="3340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34010"/>
                              </a:xfrm>
                              <a:prstGeom prst="rect">
                                <a:avLst/>
                              </a:prstGeom>
                              <a:noFill/>
                              <a:ln w="9525">
                                <a:noFill/>
                                <a:miter lim="800000"/>
                                <a:headEnd/>
                                <a:tailEnd/>
                              </a:ln>
                            </wps:spPr>
                            <wps:txbx>
                              <w:txbxContent>
                                <w:p w14:paraId="5EEA4576" w14:textId="77777777" w:rsidR="00E95A14" w:rsidRPr="008B605B" w:rsidRDefault="00E95A14" w:rsidP="008B605B">
                                  <w:pPr>
                                    <w:rPr>
                                      <w:rFonts w:ascii="Times New Roman" w:hAnsi="Times New Roman" w:cs="Times New Roman"/>
                                      <w:sz w:val="28"/>
                                      <w:szCs w:val="28"/>
                                    </w:rPr>
                                  </w:pPr>
                                  <w:r w:rsidRPr="008B605B">
                                    <w:rPr>
                                      <w:rFonts w:ascii="Times New Roman" w:hAnsi="Times New Roman" w:cs="Times New Roman"/>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A44D6" id="_x0000_t202" coordsize="21600,21600" o:spt="202" path="m,l,21600r21600,l21600,xe">
                      <v:stroke joinstyle="miter"/>
                      <v:path gradientshapeok="t" o:connecttype="rect"/>
                    </v:shapetype>
                    <v:shape id="Text Box 2" o:spid="_x0000_s1026" type="#_x0000_t202" style="position:absolute;left:0;text-align:left;margin-left:-5.65pt;margin-top:2.1pt;width:38.05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" filled="f" stroked="f">
                      <v:textbox>
                        <w:txbxContent>
                          <w:p w14:paraId="5EEA4576" w14:textId="77777777" w:rsidR="00E95A14" w:rsidRPr="008B605B" w:rsidRDefault="00E95A14" w:rsidP="008B605B">
                            <w:pPr>
                              <w:rPr>
                                <w:rFonts w:ascii="Times New Roman" w:hAnsi="Times New Roman" w:cs="Times New Roman"/>
                                <w:sz w:val="28"/>
                                <w:szCs w:val="28"/>
                              </w:rPr>
                            </w:pPr>
                            <w:r w:rsidRPr="008B605B">
                              <w:rPr>
                                <w:rFonts w:ascii="Times New Roman" w:hAnsi="Times New Roman" w:cs="Times New Roman"/>
                                <w:sz w:val="28"/>
                                <w:szCs w:val="28"/>
                              </w:rPr>
                              <w:t>A)</w:t>
                            </w:r>
                          </w:p>
                        </w:txbxContent>
                      </v:textbox>
                    </v:shape>
                  </w:pict>
                </mc:Fallback>
              </mc:AlternateContent>
            </w:r>
            <w:r w:rsidR="00D6753C" w:rsidRPr="00D6753C">
              <w:rPr>
                <w:rFonts w:cs="Times New Roman"/>
                <w:noProof/>
                <w:szCs w:val="24"/>
                <w:lang w:eastAsia="en-CA"/>
              </w:rPr>
              <w:drawing>
                <wp:inline distT="0" distB="0" distL="0" distR="0" wp14:anchorId="5EEA44D8" wp14:editId="1ADF0A80">
                  <wp:extent cx="2743200" cy="36845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52422" cy="3696949"/>
                          </a:xfrm>
                          <a:prstGeom prst="rect">
                            <a:avLst/>
                          </a:prstGeom>
                          <a:noFill/>
                          <a:ln>
                            <a:noFill/>
                          </a:ln>
                        </pic:spPr>
                      </pic:pic>
                    </a:graphicData>
                  </a:graphic>
                </wp:inline>
              </w:drawing>
            </w:r>
          </w:p>
        </w:tc>
        <w:tc>
          <w:tcPr>
            <w:tcW w:w="4675" w:type="dxa"/>
          </w:tcPr>
          <w:p w14:paraId="5EEA447C" w14:textId="08848D91" w:rsidR="00E0612E" w:rsidRDefault="008B605B" w:rsidP="00ED0A3D">
            <w:pPr>
              <w:pStyle w:val="NoSpacing"/>
              <w:spacing w:line="480" w:lineRule="auto"/>
              <w:jc w:val="both"/>
              <w:rPr>
                <w:rFonts w:cs="Times New Roman"/>
                <w:szCs w:val="24"/>
              </w:rPr>
            </w:pPr>
            <w:r w:rsidRPr="008B605B">
              <w:rPr>
                <w:rFonts w:cs="Times New Roman"/>
                <w:noProof/>
                <w:szCs w:val="24"/>
                <w:lang w:eastAsia="en-CA"/>
              </w:rPr>
              <mc:AlternateContent>
                <mc:Choice Requires="wps">
                  <w:drawing>
                    <wp:anchor distT="45720" distB="45720" distL="114300" distR="114300" simplePos="0" relativeHeight="251661312" behindDoc="0" locked="0" layoutInCell="1" allowOverlap="1" wp14:anchorId="5EEA44DA" wp14:editId="5EEA44DB">
                      <wp:simplePos x="0" y="0"/>
                      <wp:positionH relativeFrom="column">
                        <wp:posOffset>-68580</wp:posOffset>
                      </wp:positionH>
                      <wp:positionV relativeFrom="paragraph">
                        <wp:posOffset>-2882</wp:posOffset>
                      </wp:positionV>
                      <wp:extent cx="483235" cy="3340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34010"/>
                              </a:xfrm>
                              <a:prstGeom prst="rect">
                                <a:avLst/>
                              </a:prstGeom>
                              <a:noFill/>
                              <a:ln w="9525">
                                <a:noFill/>
                                <a:miter lim="800000"/>
                                <a:headEnd/>
                                <a:tailEnd/>
                              </a:ln>
                            </wps:spPr>
                            <wps:txbx>
                              <w:txbxContent>
                                <w:p w14:paraId="5EEA4577" w14:textId="77777777" w:rsidR="00E95A14" w:rsidRPr="008B605B" w:rsidRDefault="00E95A14" w:rsidP="008B605B">
                                  <w:pPr>
                                    <w:rPr>
                                      <w:rFonts w:ascii="Times New Roman" w:hAnsi="Times New Roman" w:cs="Times New Roman"/>
                                      <w:sz w:val="28"/>
                                      <w:szCs w:val="28"/>
                                    </w:rPr>
                                  </w:pPr>
                                  <w:r>
                                    <w:rPr>
                                      <w:rFonts w:ascii="Times New Roman" w:hAnsi="Times New Roman" w:cs="Times New Roman"/>
                                      <w:sz w:val="28"/>
                                      <w:szCs w:val="28"/>
                                    </w:rPr>
                                    <w:t>B</w:t>
                                  </w:r>
                                  <w:r w:rsidRPr="008B605B">
                                    <w:rPr>
                                      <w:rFonts w:ascii="Times New Roman" w:hAnsi="Times New Roman" w:cs="Times New Roman"/>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44DA" id="_x0000_s1027" type="#_x0000_t202" style="position:absolute;left:0;text-align:left;margin-left:-5.4pt;margin-top:-.25pt;width:38.05pt;height:2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" filled="f" stroked="f">
                      <v:textbox>
                        <w:txbxContent>
                          <w:p w14:paraId="5EEA4577" w14:textId="77777777" w:rsidR="00E95A14" w:rsidRPr="008B605B" w:rsidRDefault="00E95A14" w:rsidP="008B605B">
                            <w:pPr>
                              <w:rPr>
                                <w:rFonts w:ascii="Times New Roman" w:hAnsi="Times New Roman" w:cs="Times New Roman"/>
                                <w:sz w:val="28"/>
                                <w:szCs w:val="28"/>
                              </w:rPr>
                            </w:pPr>
                            <w:r>
                              <w:rPr>
                                <w:rFonts w:ascii="Times New Roman" w:hAnsi="Times New Roman" w:cs="Times New Roman"/>
                                <w:sz w:val="28"/>
                                <w:szCs w:val="28"/>
                              </w:rPr>
                              <w:t>B</w:t>
                            </w:r>
                            <w:r w:rsidRPr="008B605B">
                              <w:rPr>
                                <w:rFonts w:ascii="Times New Roman" w:hAnsi="Times New Roman" w:cs="Times New Roman"/>
                                <w:sz w:val="28"/>
                                <w:szCs w:val="28"/>
                              </w:rPr>
                              <w:t>)</w:t>
                            </w:r>
                          </w:p>
                        </w:txbxContent>
                      </v:textbox>
                    </v:shape>
                  </w:pict>
                </mc:Fallback>
              </mc:AlternateContent>
            </w:r>
            <w:r w:rsidR="00D6753C" w:rsidRPr="00D6753C">
              <w:rPr>
                <w:rFonts w:cs="Times New Roman"/>
                <w:noProof/>
                <w:szCs w:val="24"/>
                <w:lang w:eastAsia="en-CA"/>
              </w:rPr>
              <w:drawing>
                <wp:inline distT="0" distB="0" distL="0" distR="0" wp14:anchorId="5EEA44DC" wp14:editId="5EEA44DD">
                  <wp:extent cx="2760638" cy="3707986"/>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7876" cy="3717708"/>
                          </a:xfrm>
                          <a:prstGeom prst="rect">
                            <a:avLst/>
                          </a:prstGeom>
                          <a:noFill/>
                          <a:ln>
                            <a:noFill/>
                          </a:ln>
                        </pic:spPr>
                      </pic:pic>
                    </a:graphicData>
                  </a:graphic>
                </wp:inline>
              </w:drawing>
            </w:r>
          </w:p>
        </w:tc>
      </w:tr>
    </w:tbl>
    <w:p w14:paraId="5EEA447E" w14:textId="77777777" w:rsidR="00F74F9B" w:rsidRPr="006538DB" w:rsidRDefault="006538DB" w:rsidP="00ED0A3D">
      <w:pPr>
        <w:pStyle w:val="NoSpacing"/>
        <w:spacing w:line="480" w:lineRule="auto"/>
        <w:jc w:val="both"/>
        <w:rPr>
          <w:rFonts w:cs="Times New Roman"/>
          <w:szCs w:val="24"/>
        </w:rPr>
      </w:pPr>
      <w:r>
        <w:rPr>
          <w:rFonts w:cs="Times New Roman"/>
          <w:b/>
          <w:szCs w:val="24"/>
        </w:rPr>
        <w:t>Figure 2.</w:t>
      </w:r>
      <w:r>
        <w:rPr>
          <w:rFonts w:cs="Times New Roman"/>
          <w:szCs w:val="24"/>
        </w:rPr>
        <w:t xml:space="preserve"> Fluorescence spectra of A) the Py</w:t>
      </w:r>
      <w:r>
        <w:rPr>
          <w:rFonts w:cs="Times New Roman"/>
          <w:szCs w:val="24"/>
          <w:vertAlign w:val="subscript"/>
        </w:rPr>
        <w:t>2</w:t>
      </w:r>
      <w:r>
        <w:rPr>
          <w:rFonts w:cs="Times New Roman"/>
          <w:szCs w:val="24"/>
        </w:rPr>
        <w:t>-PEO constructs without salt ([NaCl] = 0 M, from top to bottom:</w:t>
      </w:r>
      <w:r w:rsidR="00583ED6">
        <w:rPr>
          <w:rFonts w:cs="Times New Roman"/>
          <w:szCs w:val="24"/>
        </w:rPr>
        <w:t xml:space="preserve"> </w:t>
      </w:r>
      <w:r w:rsidR="00583ED6">
        <w:rPr>
          <w:rFonts w:cs="Times New Roman"/>
          <w:i/>
          <w:szCs w:val="24"/>
        </w:rPr>
        <w:t>M</w:t>
      </w:r>
      <w:r w:rsidR="00583ED6">
        <w:rPr>
          <w:rFonts w:cs="Times New Roman"/>
          <w:szCs w:val="24"/>
          <w:vertAlign w:val="subscript"/>
        </w:rPr>
        <w:t>n</w:t>
      </w:r>
      <w:r w:rsidR="00583ED6">
        <w:rPr>
          <w:rFonts w:cs="Times New Roman"/>
          <w:szCs w:val="24"/>
        </w:rPr>
        <w:t xml:space="preserve"> =</w:t>
      </w:r>
      <w:r>
        <w:rPr>
          <w:rFonts w:cs="Times New Roman"/>
          <w:szCs w:val="24"/>
        </w:rPr>
        <w:t xml:space="preserve"> 3.4, 2.0, 5.0, 6.0, 7.8,</w:t>
      </w:r>
      <w:r w:rsidR="005907BB">
        <w:rPr>
          <w:rFonts w:cs="Times New Roman"/>
          <w:szCs w:val="24"/>
        </w:rPr>
        <w:t xml:space="preserve"> and</w:t>
      </w:r>
      <w:r>
        <w:rPr>
          <w:rFonts w:cs="Times New Roman"/>
          <w:szCs w:val="24"/>
        </w:rPr>
        <w:t xml:space="preserve"> 10.0 K) and B) of Py</w:t>
      </w:r>
      <w:r>
        <w:rPr>
          <w:rFonts w:cs="Times New Roman"/>
          <w:szCs w:val="24"/>
          <w:vertAlign w:val="subscript"/>
        </w:rPr>
        <w:t>2</w:t>
      </w:r>
      <w:r>
        <w:rPr>
          <w:rFonts w:cs="Times New Roman"/>
          <w:szCs w:val="24"/>
        </w:rPr>
        <w:t>-PEO(3.4K) in the presence of increasing concentration of salt (from top to bottom: [NaCl] = 0.00, 0.02, 0.04, 0.06, 0.08, 0.10, 0.20, 0.30, 0.40, and 0.50 M).</w:t>
      </w:r>
    </w:p>
    <w:p w14:paraId="5EEA447F" w14:textId="77777777" w:rsidR="00ED0A3D" w:rsidRDefault="00ED0A3D" w:rsidP="00F37A9A">
      <w:pPr>
        <w:spacing w:after="0" w:line="480" w:lineRule="auto"/>
        <w:jc w:val="both"/>
        <w:rPr>
          <w:rFonts w:ascii="Times New Roman" w:hAnsi="Times New Roman" w:cs="Times New Roman"/>
          <w:kern w:val="24"/>
          <w:sz w:val="24"/>
          <w:szCs w:val="24"/>
        </w:rPr>
      </w:pPr>
    </w:p>
    <w:p w14:paraId="5EEA4480" w14:textId="5AFE8B00" w:rsidR="006538DB" w:rsidRPr="009C2BE2" w:rsidRDefault="006538DB" w:rsidP="00F37A9A">
      <w:pPr>
        <w:spacing w:after="0" w:line="480" w:lineRule="auto"/>
        <w:jc w:val="both"/>
        <w:rPr>
          <w:rFonts w:ascii="Times New Roman" w:hAnsi="Times New Roman" w:cs="Times New Roman"/>
          <w:kern w:val="24"/>
          <w:sz w:val="24"/>
          <w:szCs w:val="24"/>
        </w:rPr>
      </w:pPr>
      <w:r>
        <w:rPr>
          <w:rFonts w:ascii="Times New Roman" w:hAnsi="Times New Roman" w:cs="Times New Roman"/>
          <w:kern w:val="24"/>
          <w:sz w:val="24"/>
          <w:szCs w:val="24"/>
        </w:rPr>
        <w:tab/>
      </w:r>
      <w:r w:rsidR="008F7DB4">
        <w:rPr>
          <w:rFonts w:ascii="Times New Roman" w:hAnsi="Times New Roman" w:cs="Times New Roman"/>
          <w:kern w:val="24"/>
          <w:sz w:val="24"/>
          <w:szCs w:val="24"/>
        </w:rPr>
        <w:t xml:space="preserve">The trends </w:t>
      </w:r>
      <w:r w:rsidR="00583ED6">
        <w:rPr>
          <w:rFonts w:ascii="Times New Roman" w:hAnsi="Times New Roman" w:cs="Times New Roman"/>
          <w:kern w:val="24"/>
          <w:sz w:val="24"/>
          <w:szCs w:val="24"/>
        </w:rPr>
        <w:t>presented</w:t>
      </w:r>
      <w:r w:rsidR="008F7DB4">
        <w:rPr>
          <w:rFonts w:ascii="Times New Roman" w:hAnsi="Times New Roman" w:cs="Times New Roman"/>
          <w:kern w:val="24"/>
          <w:sz w:val="24"/>
          <w:szCs w:val="24"/>
        </w:rPr>
        <w:t xml:space="preserve"> in Figure 3A show</w:t>
      </w:r>
      <w:r w:rsidR="00583ED6">
        <w:rPr>
          <w:rFonts w:ascii="Times New Roman" w:hAnsi="Times New Roman" w:cs="Times New Roman"/>
          <w:kern w:val="24"/>
          <w:sz w:val="24"/>
          <w:szCs w:val="24"/>
        </w:rPr>
        <w:t>ed</w:t>
      </w:r>
      <w:r w:rsidR="008F7DB4">
        <w:rPr>
          <w:rFonts w:ascii="Times New Roman" w:hAnsi="Times New Roman" w:cs="Times New Roman"/>
          <w:kern w:val="24"/>
          <w:sz w:val="24"/>
          <w:szCs w:val="24"/>
        </w:rPr>
        <w:t xml:space="preserve"> a general decrease in </w:t>
      </w:r>
      <w:r w:rsidR="00594B6C">
        <w:rPr>
          <w:rFonts w:ascii="Times New Roman" w:hAnsi="Times New Roman" w:cs="Times New Roman"/>
          <w:i/>
          <w:kern w:val="24"/>
          <w:sz w:val="24"/>
          <w:szCs w:val="24"/>
        </w:rPr>
        <w:t>I</w:t>
      </w:r>
      <w:r w:rsidR="00594B6C">
        <w:rPr>
          <w:rFonts w:ascii="Times New Roman" w:hAnsi="Times New Roman" w:cs="Times New Roman"/>
          <w:kern w:val="24"/>
          <w:sz w:val="24"/>
          <w:szCs w:val="24"/>
          <w:vertAlign w:val="subscript"/>
        </w:rPr>
        <w:t>E</w:t>
      </w:r>
      <w:r w:rsidR="00594B6C">
        <w:rPr>
          <w:rFonts w:ascii="Times New Roman" w:hAnsi="Times New Roman" w:cs="Times New Roman"/>
          <w:kern w:val="24"/>
          <w:sz w:val="24"/>
          <w:szCs w:val="24"/>
        </w:rPr>
        <w:t>/</w:t>
      </w:r>
      <w:r w:rsidR="00594B6C">
        <w:rPr>
          <w:rFonts w:ascii="Times New Roman" w:hAnsi="Times New Roman" w:cs="Times New Roman"/>
          <w:i/>
          <w:kern w:val="24"/>
          <w:sz w:val="24"/>
          <w:szCs w:val="24"/>
        </w:rPr>
        <w:t>I</w:t>
      </w:r>
      <w:r w:rsidR="00594B6C">
        <w:rPr>
          <w:rFonts w:ascii="Times New Roman" w:hAnsi="Times New Roman" w:cs="Times New Roman"/>
          <w:kern w:val="24"/>
          <w:sz w:val="24"/>
          <w:szCs w:val="24"/>
          <w:vertAlign w:val="subscript"/>
        </w:rPr>
        <w:t>M</w:t>
      </w:r>
      <w:r w:rsidR="00594B6C">
        <w:rPr>
          <w:rFonts w:ascii="Times New Roman" w:hAnsi="Times New Roman" w:cs="Times New Roman"/>
          <w:kern w:val="24"/>
          <w:sz w:val="24"/>
          <w:szCs w:val="24"/>
        </w:rPr>
        <w:t xml:space="preserve"> with increasing salt concentration for the shorter Py</w:t>
      </w:r>
      <w:r w:rsidR="00594B6C">
        <w:rPr>
          <w:rFonts w:ascii="Times New Roman" w:hAnsi="Times New Roman" w:cs="Times New Roman"/>
          <w:kern w:val="24"/>
          <w:sz w:val="24"/>
          <w:szCs w:val="24"/>
          <w:vertAlign w:val="subscript"/>
        </w:rPr>
        <w:t>2</w:t>
      </w:r>
      <w:r w:rsidR="00594B6C">
        <w:rPr>
          <w:rFonts w:ascii="Times New Roman" w:hAnsi="Times New Roman" w:cs="Times New Roman"/>
          <w:kern w:val="24"/>
          <w:sz w:val="24"/>
          <w:szCs w:val="24"/>
        </w:rPr>
        <w:t>-PEO constructs. The longer Py</w:t>
      </w:r>
      <w:r w:rsidR="00594B6C">
        <w:rPr>
          <w:rFonts w:ascii="Times New Roman" w:hAnsi="Times New Roman" w:cs="Times New Roman"/>
          <w:kern w:val="24"/>
          <w:sz w:val="24"/>
          <w:szCs w:val="24"/>
          <w:vertAlign w:val="subscript"/>
        </w:rPr>
        <w:t>2</w:t>
      </w:r>
      <w:r w:rsidR="00594B6C">
        <w:rPr>
          <w:rFonts w:ascii="Times New Roman" w:hAnsi="Times New Roman" w:cs="Times New Roman"/>
          <w:kern w:val="24"/>
          <w:sz w:val="24"/>
          <w:szCs w:val="24"/>
        </w:rPr>
        <w:t>-PEO(7.8K) and Py</w:t>
      </w:r>
      <w:r w:rsidR="00594B6C">
        <w:rPr>
          <w:rFonts w:ascii="Times New Roman" w:hAnsi="Times New Roman" w:cs="Times New Roman"/>
          <w:kern w:val="24"/>
          <w:sz w:val="24"/>
          <w:szCs w:val="24"/>
          <w:vertAlign w:val="subscript"/>
        </w:rPr>
        <w:t>2</w:t>
      </w:r>
      <w:r w:rsidR="00594B6C">
        <w:rPr>
          <w:rFonts w:ascii="Times New Roman" w:hAnsi="Times New Roman" w:cs="Times New Roman"/>
          <w:kern w:val="24"/>
          <w:sz w:val="24"/>
          <w:szCs w:val="24"/>
        </w:rPr>
        <w:t xml:space="preserve">-PEO(10K) </w:t>
      </w:r>
      <w:r w:rsidR="00AF4B4E">
        <w:rPr>
          <w:rFonts w:ascii="Times New Roman" w:hAnsi="Times New Roman" w:cs="Times New Roman"/>
          <w:kern w:val="24"/>
          <w:sz w:val="24"/>
          <w:szCs w:val="24"/>
        </w:rPr>
        <w:t xml:space="preserve">constructs </w:t>
      </w:r>
      <w:r w:rsidR="00594B6C">
        <w:rPr>
          <w:rFonts w:ascii="Times New Roman" w:hAnsi="Times New Roman" w:cs="Times New Roman"/>
          <w:kern w:val="24"/>
          <w:sz w:val="24"/>
          <w:szCs w:val="24"/>
        </w:rPr>
        <w:t>yield</w:t>
      </w:r>
      <w:r w:rsidR="00583ED6">
        <w:rPr>
          <w:rFonts w:ascii="Times New Roman" w:hAnsi="Times New Roman" w:cs="Times New Roman"/>
          <w:kern w:val="24"/>
          <w:sz w:val="24"/>
          <w:szCs w:val="24"/>
        </w:rPr>
        <w:t>ed</w:t>
      </w:r>
      <w:r w:rsidR="00594B6C">
        <w:rPr>
          <w:rFonts w:ascii="Times New Roman" w:hAnsi="Times New Roman" w:cs="Times New Roman"/>
          <w:kern w:val="24"/>
          <w:sz w:val="24"/>
          <w:szCs w:val="24"/>
        </w:rPr>
        <w:t xml:space="preserve"> a very low </w:t>
      </w:r>
      <w:r w:rsidR="00594B6C">
        <w:rPr>
          <w:rFonts w:ascii="Times New Roman" w:hAnsi="Times New Roman" w:cs="Times New Roman"/>
          <w:i/>
          <w:kern w:val="24"/>
          <w:sz w:val="24"/>
          <w:szCs w:val="24"/>
        </w:rPr>
        <w:t>I</w:t>
      </w:r>
      <w:r w:rsidR="00594B6C">
        <w:rPr>
          <w:rFonts w:ascii="Times New Roman" w:hAnsi="Times New Roman" w:cs="Times New Roman"/>
          <w:kern w:val="24"/>
          <w:sz w:val="24"/>
          <w:szCs w:val="24"/>
          <w:vertAlign w:val="subscript"/>
        </w:rPr>
        <w:t>E</w:t>
      </w:r>
      <w:r w:rsidR="00594B6C">
        <w:rPr>
          <w:rFonts w:ascii="Times New Roman" w:hAnsi="Times New Roman" w:cs="Times New Roman"/>
          <w:kern w:val="24"/>
          <w:sz w:val="24"/>
          <w:szCs w:val="24"/>
        </w:rPr>
        <w:t>/</w:t>
      </w:r>
      <w:r w:rsidR="00594B6C">
        <w:rPr>
          <w:rFonts w:ascii="Times New Roman" w:hAnsi="Times New Roman" w:cs="Times New Roman"/>
          <w:i/>
          <w:kern w:val="24"/>
          <w:sz w:val="24"/>
          <w:szCs w:val="24"/>
        </w:rPr>
        <w:t>I</w:t>
      </w:r>
      <w:r w:rsidR="00594B6C">
        <w:rPr>
          <w:rFonts w:ascii="Times New Roman" w:hAnsi="Times New Roman" w:cs="Times New Roman"/>
          <w:kern w:val="24"/>
          <w:sz w:val="24"/>
          <w:szCs w:val="24"/>
          <w:vertAlign w:val="subscript"/>
        </w:rPr>
        <w:t>M</w:t>
      </w:r>
      <w:r w:rsidR="00594B6C">
        <w:rPr>
          <w:rFonts w:ascii="Times New Roman" w:hAnsi="Times New Roman" w:cs="Times New Roman"/>
          <w:kern w:val="24"/>
          <w:sz w:val="24"/>
          <w:szCs w:val="24"/>
        </w:rPr>
        <w:t xml:space="preserve"> ratio for all salt concentration</w:t>
      </w:r>
      <w:r w:rsidR="008E1024">
        <w:rPr>
          <w:rFonts w:ascii="Times New Roman" w:hAnsi="Times New Roman" w:cs="Times New Roman"/>
          <w:kern w:val="24"/>
          <w:sz w:val="24"/>
          <w:szCs w:val="24"/>
        </w:rPr>
        <w:t>s</w:t>
      </w:r>
      <w:r w:rsidR="00594B6C">
        <w:rPr>
          <w:rFonts w:ascii="Times New Roman" w:hAnsi="Times New Roman" w:cs="Times New Roman"/>
          <w:kern w:val="24"/>
          <w:sz w:val="24"/>
          <w:szCs w:val="24"/>
        </w:rPr>
        <w:t xml:space="preserve"> in agreement with the </w:t>
      </w:r>
      <w:r w:rsidR="00594B6C">
        <w:rPr>
          <w:rFonts w:ascii="Times New Roman" w:hAnsi="Times New Roman" w:cs="Times New Roman"/>
          <w:kern w:val="24"/>
          <w:sz w:val="24"/>
          <w:szCs w:val="24"/>
        </w:rPr>
        <w:lastRenderedPageBreak/>
        <w:t xml:space="preserve">fluorescence spectra shown in Figure 2A. The effect of the degree of polymerization (DP) of the samples </w:t>
      </w:r>
      <w:r w:rsidR="00115C98">
        <w:rPr>
          <w:rFonts w:ascii="Times New Roman" w:hAnsi="Times New Roman" w:cs="Times New Roman"/>
          <w:kern w:val="24"/>
          <w:sz w:val="24"/>
          <w:szCs w:val="24"/>
        </w:rPr>
        <w:t>was illustrated</w:t>
      </w:r>
      <w:r w:rsidR="00594B6C">
        <w:rPr>
          <w:rFonts w:ascii="Times New Roman" w:hAnsi="Times New Roman" w:cs="Times New Roman"/>
          <w:kern w:val="24"/>
          <w:sz w:val="24"/>
          <w:szCs w:val="24"/>
        </w:rPr>
        <w:t xml:space="preserve"> in Figure 3B where</w:t>
      </w:r>
      <w:r w:rsidR="002B6100">
        <w:rPr>
          <w:rFonts w:ascii="Times New Roman" w:hAnsi="Times New Roman" w:cs="Times New Roman"/>
          <w:kern w:val="24"/>
          <w:sz w:val="24"/>
          <w:szCs w:val="24"/>
        </w:rPr>
        <w:t xml:space="preserve"> </w:t>
      </w:r>
      <w:r w:rsidR="002B6100">
        <w:rPr>
          <w:rFonts w:ascii="Times New Roman" w:hAnsi="Times New Roman" w:cs="Times New Roman"/>
          <w:i/>
          <w:kern w:val="24"/>
          <w:sz w:val="24"/>
          <w:szCs w:val="24"/>
        </w:rPr>
        <w:t>I</w:t>
      </w:r>
      <w:r w:rsidR="002B6100">
        <w:rPr>
          <w:rFonts w:ascii="Times New Roman" w:hAnsi="Times New Roman" w:cs="Times New Roman"/>
          <w:kern w:val="24"/>
          <w:sz w:val="24"/>
          <w:szCs w:val="24"/>
          <w:vertAlign w:val="subscript"/>
        </w:rPr>
        <w:t>E</w:t>
      </w:r>
      <w:r w:rsidR="002B6100">
        <w:rPr>
          <w:rFonts w:ascii="Times New Roman" w:hAnsi="Times New Roman" w:cs="Times New Roman"/>
          <w:kern w:val="24"/>
          <w:sz w:val="24"/>
          <w:szCs w:val="24"/>
        </w:rPr>
        <w:t>/</w:t>
      </w:r>
      <w:r w:rsidR="002B6100">
        <w:rPr>
          <w:rFonts w:ascii="Times New Roman" w:hAnsi="Times New Roman" w:cs="Times New Roman"/>
          <w:i/>
          <w:kern w:val="24"/>
          <w:sz w:val="24"/>
          <w:szCs w:val="24"/>
        </w:rPr>
        <w:t>I</w:t>
      </w:r>
      <w:r w:rsidR="002B6100">
        <w:rPr>
          <w:rFonts w:ascii="Times New Roman" w:hAnsi="Times New Roman" w:cs="Times New Roman"/>
          <w:kern w:val="24"/>
          <w:sz w:val="24"/>
          <w:szCs w:val="24"/>
          <w:vertAlign w:val="subscript"/>
        </w:rPr>
        <w:t>M</w:t>
      </w:r>
      <w:r w:rsidR="00594B6C">
        <w:rPr>
          <w:rFonts w:ascii="Times New Roman" w:hAnsi="Times New Roman" w:cs="Times New Roman"/>
          <w:kern w:val="24"/>
          <w:sz w:val="24"/>
          <w:szCs w:val="24"/>
        </w:rPr>
        <w:t xml:space="preserve"> </w:t>
      </w:r>
      <w:r w:rsidR="002B6100">
        <w:rPr>
          <w:rFonts w:ascii="Times New Roman" w:hAnsi="Times New Roman" w:cs="Times New Roman"/>
          <w:kern w:val="24"/>
          <w:sz w:val="24"/>
          <w:szCs w:val="24"/>
        </w:rPr>
        <w:t xml:space="preserve">was plotted as a function of </w:t>
      </w:r>
      <w:r w:rsidR="002B6100">
        <w:rPr>
          <w:rFonts w:ascii="Times New Roman" w:hAnsi="Times New Roman" w:cs="Times New Roman"/>
          <w:i/>
          <w:kern w:val="24"/>
          <w:sz w:val="24"/>
          <w:szCs w:val="24"/>
        </w:rPr>
        <w:t>M</w:t>
      </w:r>
      <w:r w:rsidR="002B6100">
        <w:rPr>
          <w:rFonts w:ascii="Times New Roman" w:hAnsi="Times New Roman" w:cs="Times New Roman"/>
          <w:kern w:val="24"/>
          <w:sz w:val="24"/>
          <w:szCs w:val="24"/>
          <w:vertAlign w:val="subscript"/>
        </w:rPr>
        <w:t>n</w:t>
      </w:r>
      <w:r w:rsidR="002B6100">
        <w:rPr>
          <w:rFonts w:ascii="Times New Roman" w:hAnsi="Times New Roman" w:cs="Times New Roman"/>
          <w:kern w:val="24"/>
          <w:sz w:val="24"/>
          <w:szCs w:val="24"/>
        </w:rPr>
        <w:t xml:space="preserve"> for each salt concentration. Here again, the transition from Py</w:t>
      </w:r>
      <w:r w:rsidR="002B6100">
        <w:rPr>
          <w:rFonts w:ascii="Times New Roman" w:hAnsi="Times New Roman" w:cs="Times New Roman"/>
          <w:kern w:val="24"/>
          <w:sz w:val="24"/>
          <w:szCs w:val="24"/>
          <w:vertAlign w:val="subscript"/>
        </w:rPr>
        <w:t>2</w:t>
      </w:r>
      <w:r w:rsidR="002B6100">
        <w:rPr>
          <w:rFonts w:ascii="Times New Roman" w:hAnsi="Times New Roman" w:cs="Times New Roman"/>
          <w:kern w:val="24"/>
          <w:sz w:val="24"/>
          <w:szCs w:val="24"/>
        </w:rPr>
        <w:t xml:space="preserve">-PEO constructs having an </w:t>
      </w:r>
      <w:r w:rsidR="002B6100">
        <w:rPr>
          <w:rFonts w:ascii="Times New Roman" w:hAnsi="Times New Roman" w:cs="Times New Roman"/>
          <w:i/>
          <w:kern w:val="24"/>
          <w:sz w:val="24"/>
          <w:szCs w:val="24"/>
        </w:rPr>
        <w:t>M</w:t>
      </w:r>
      <w:r w:rsidR="002B6100">
        <w:rPr>
          <w:rFonts w:ascii="Times New Roman" w:hAnsi="Times New Roman" w:cs="Times New Roman"/>
          <w:kern w:val="24"/>
          <w:sz w:val="24"/>
          <w:szCs w:val="24"/>
          <w:vertAlign w:val="subscript"/>
        </w:rPr>
        <w:t>n</w:t>
      </w:r>
      <w:r w:rsidR="002B6100">
        <w:rPr>
          <w:rFonts w:ascii="Times New Roman" w:hAnsi="Times New Roman" w:cs="Times New Roman"/>
          <w:kern w:val="24"/>
          <w:sz w:val="24"/>
          <w:szCs w:val="24"/>
        </w:rPr>
        <w:t xml:space="preserve"> value smaller or greater than 7.0 K </w:t>
      </w:r>
      <w:r w:rsidR="00115C98">
        <w:rPr>
          <w:rFonts w:ascii="Times New Roman" w:hAnsi="Times New Roman" w:cs="Times New Roman"/>
          <w:kern w:val="24"/>
          <w:sz w:val="24"/>
          <w:szCs w:val="24"/>
        </w:rPr>
        <w:t>wa</w:t>
      </w:r>
      <w:r w:rsidR="002B6100">
        <w:rPr>
          <w:rFonts w:ascii="Times New Roman" w:hAnsi="Times New Roman" w:cs="Times New Roman"/>
          <w:kern w:val="24"/>
          <w:sz w:val="24"/>
          <w:szCs w:val="24"/>
        </w:rPr>
        <w:t xml:space="preserve">s very clear with </w:t>
      </w:r>
      <w:r w:rsidR="002B6100">
        <w:rPr>
          <w:rFonts w:ascii="Times New Roman" w:hAnsi="Times New Roman" w:cs="Times New Roman"/>
          <w:i/>
          <w:kern w:val="24"/>
          <w:sz w:val="24"/>
          <w:szCs w:val="24"/>
        </w:rPr>
        <w:t>I</w:t>
      </w:r>
      <w:r w:rsidR="002B6100">
        <w:rPr>
          <w:rFonts w:ascii="Times New Roman" w:hAnsi="Times New Roman" w:cs="Times New Roman"/>
          <w:kern w:val="24"/>
          <w:sz w:val="24"/>
          <w:szCs w:val="24"/>
          <w:vertAlign w:val="subscript"/>
        </w:rPr>
        <w:t>E</w:t>
      </w:r>
      <w:r w:rsidR="002B6100">
        <w:rPr>
          <w:rFonts w:ascii="Times New Roman" w:hAnsi="Times New Roman" w:cs="Times New Roman"/>
          <w:kern w:val="24"/>
          <w:sz w:val="24"/>
          <w:szCs w:val="24"/>
        </w:rPr>
        <w:t>/</w:t>
      </w:r>
      <w:r w:rsidR="002B6100">
        <w:rPr>
          <w:rFonts w:ascii="Times New Roman" w:hAnsi="Times New Roman" w:cs="Times New Roman"/>
          <w:i/>
          <w:kern w:val="24"/>
          <w:sz w:val="24"/>
          <w:szCs w:val="24"/>
        </w:rPr>
        <w:t>I</w:t>
      </w:r>
      <w:r w:rsidR="002B6100">
        <w:rPr>
          <w:rFonts w:ascii="Times New Roman" w:hAnsi="Times New Roman" w:cs="Times New Roman"/>
          <w:kern w:val="24"/>
          <w:sz w:val="24"/>
          <w:szCs w:val="24"/>
          <w:vertAlign w:val="subscript"/>
        </w:rPr>
        <w:t>M</w:t>
      </w:r>
      <w:r w:rsidR="002B6100">
        <w:rPr>
          <w:rFonts w:ascii="Times New Roman" w:hAnsi="Times New Roman" w:cs="Times New Roman"/>
          <w:kern w:val="24"/>
          <w:sz w:val="24"/>
          <w:szCs w:val="24"/>
        </w:rPr>
        <w:t xml:space="preserve"> taking </w:t>
      </w:r>
      <w:r w:rsidR="00113053">
        <w:rPr>
          <w:rFonts w:ascii="Times New Roman" w:hAnsi="Times New Roman" w:cs="Times New Roman"/>
          <w:kern w:val="24"/>
          <w:sz w:val="24"/>
          <w:szCs w:val="24"/>
        </w:rPr>
        <w:t xml:space="preserve">a </w:t>
      </w:r>
      <w:r w:rsidR="002B6100">
        <w:rPr>
          <w:rFonts w:ascii="Times New Roman" w:hAnsi="Times New Roman" w:cs="Times New Roman"/>
          <w:kern w:val="24"/>
          <w:sz w:val="24"/>
          <w:szCs w:val="24"/>
        </w:rPr>
        <w:t>very low value for Py</w:t>
      </w:r>
      <w:r w:rsidR="002B6100">
        <w:rPr>
          <w:rFonts w:ascii="Times New Roman" w:hAnsi="Times New Roman" w:cs="Times New Roman"/>
          <w:kern w:val="24"/>
          <w:sz w:val="24"/>
          <w:szCs w:val="24"/>
          <w:vertAlign w:val="subscript"/>
        </w:rPr>
        <w:t>2</w:t>
      </w:r>
      <w:r w:rsidR="002B6100">
        <w:rPr>
          <w:rFonts w:ascii="Times New Roman" w:hAnsi="Times New Roman" w:cs="Times New Roman"/>
          <w:kern w:val="24"/>
          <w:sz w:val="24"/>
          <w:szCs w:val="24"/>
        </w:rPr>
        <w:t>-PEO(7.8K) and Py</w:t>
      </w:r>
      <w:r w:rsidR="002B6100">
        <w:rPr>
          <w:rFonts w:ascii="Times New Roman" w:hAnsi="Times New Roman" w:cs="Times New Roman"/>
          <w:kern w:val="24"/>
          <w:sz w:val="24"/>
          <w:szCs w:val="24"/>
          <w:vertAlign w:val="subscript"/>
        </w:rPr>
        <w:t>2</w:t>
      </w:r>
      <w:r w:rsidR="002B6100">
        <w:rPr>
          <w:rFonts w:ascii="Times New Roman" w:hAnsi="Times New Roman" w:cs="Times New Roman"/>
          <w:kern w:val="24"/>
          <w:sz w:val="24"/>
          <w:szCs w:val="24"/>
        </w:rPr>
        <w:t>-PEO(10K)</w:t>
      </w:r>
      <w:r w:rsidR="00D46D64">
        <w:rPr>
          <w:rFonts w:ascii="Times New Roman" w:hAnsi="Times New Roman" w:cs="Times New Roman"/>
          <w:kern w:val="24"/>
          <w:sz w:val="24"/>
          <w:szCs w:val="24"/>
        </w:rPr>
        <w:t xml:space="preserve"> at all salt concentrations</w:t>
      </w:r>
      <w:r w:rsidR="002B6100">
        <w:rPr>
          <w:rFonts w:ascii="Times New Roman" w:hAnsi="Times New Roman" w:cs="Times New Roman"/>
          <w:kern w:val="24"/>
          <w:sz w:val="24"/>
          <w:szCs w:val="24"/>
        </w:rPr>
        <w:t>. While the general trend of</w:t>
      </w:r>
      <w:r w:rsidR="00594B6C">
        <w:rPr>
          <w:rFonts w:ascii="Times New Roman" w:hAnsi="Times New Roman" w:cs="Times New Roman"/>
          <w:kern w:val="24"/>
          <w:sz w:val="24"/>
          <w:szCs w:val="24"/>
        </w:rPr>
        <w:t xml:space="preserve"> the </w:t>
      </w:r>
      <w:r w:rsidR="00594B6C">
        <w:rPr>
          <w:rFonts w:ascii="Times New Roman" w:hAnsi="Times New Roman" w:cs="Times New Roman"/>
          <w:i/>
          <w:kern w:val="24"/>
          <w:sz w:val="24"/>
          <w:szCs w:val="24"/>
        </w:rPr>
        <w:t>I</w:t>
      </w:r>
      <w:r w:rsidR="00594B6C">
        <w:rPr>
          <w:rFonts w:ascii="Times New Roman" w:hAnsi="Times New Roman" w:cs="Times New Roman"/>
          <w:kern w:val="24"/>
          <w:sz w:val="24"/>
          <w:szCs w:val="24"/>
          <w:vertAlign w:val="subscript"/>
        </w:rPr>
        <w:t>E</w:t>
      </w:r>
      <w:r w:rsidR="00594B6C">
        <w:rPr>
          <w:rFonts w:ascii="Times New Roman" w:hAnsi="Times New Roman" w:cs="Times New Roman"/>
          <w:kern w:val="24"/>
          <w:sz w:val="24"/>
          <w:szCs w:val="24"/>
        </w:rPr>
        <w:t>/</w:t>
      </w:r>
      <w:r w:rsidR="00594B6C">
        <w:rPr>
          <w:rFonts w:ascii="Times New Roman" w:hAnsi="Times New Roman" w:cs="Times New Roman"/>
          <w:i/>
          <w:kern w:val="24"/>
          <w:sz w:val="24"/>
          <w:szCs w:val="24"/>
        </w:rPr>
        <w:t>I</w:t>
      </w:r>
      <w:r w:rsidR="00594B6C">
        <w:rPr>
          <w:rFonts w:ascii="Times New Roman" w:hAnsi="Times New Roman" w:cs="Times New Roman"/>
          <w:kern w:val="24"/>
          <w:sz w:val="24"/>
          <w:szCs w:val="24"/>
          <w:vertAlign w:val="subscript"/>
        </w:rPr>
        <w:t>M</w:t>
      </w:r>
      <w:r w:rsidR="00594B6C">
        <w:rPr>
          <w:rFonts w:ascii="Times New Roman" w:hAnsi="Times New Roman" w:cs="Times New Roman"/>
          <w:kern w:val="24"/>
          <w:sz w:val="24"/>
          <w:szCs w:val="24"/>
        </w:rPr>
        <w:t xml:space="preserve"> ratio</w:t>
      </w:r>
      <w:r w:rsidR="002B6100">
        <w:rPr>
          <w:rFonts w:ascii="Times New Roman" w:hAnsi="Times New Roman" w:cs="Times New Roman"/>
          <w:kern w:val="24"/>
          <w:sz w:val="24"/>
          <w:szCs w:val="24"/>
        </w:rPr>
        <w:t xml:space="preserve"> shown in Figure 3B </w:t>
      </w:r>
      <w:r w:rsidR="00115C98">
        <w:rPr>
          <w:rFonts w:ascii="Times New Roman" w:hAnsi="Times New Roman" w:cs="Times New Roman"/>
          <w:kern w:val="24"/>
          <w:sz w:val="24"/>
          <w:szCs w:val="24"/>
        </w:rPr>
        <w:t>wa</w:t>
      </w:r>
      <w:r w:rsidR="002B6100">
        <w:rPr>
          <w:rFonts w:ascii="Times New Roman" w:hAnsi="Times New Roman" w:cs="Times New Roman"/>
          <w:kern w:val="24"/>
          <w:sz w:val="24"/>
          <w:szCs w:val="24"/>
        </w:rPr>
        <w:t xml:space="preserve">s to decrease with increasing DP, it </w:t>
      </w:r>
      <w:r w:rsidR="00115C98">
        <w:rPr>
          <w:rFonts w:ascii="Times New Roman" w:hAnsi="Times New Roman" w:cs="Times New Roman"/>
          <w:kern w:val="24"/>
          <w:sz w:val="24"/>
          <w:szCs w:val="24"/>
        </w:rPr>
        <w:t>wa</w:t>
      </w:r>
      <w:r w:rsidR="002B6100">
        <w:rPr>
          <w:rFonts w:ascii="Times New Roman" w:hAnsi="Times New Roman" w:cs="Times New Roman"/>
          <w:kern w:val="24"/>
          <w:sz w:val="24"/>
          <w:szCs w:val="24"/>
        </w:rPr>
        <w:t xml:space="preserve">s </w:t>
      </w:r>
      <w:r w:rsidR="00115C98">
        <w:rPr>
          <w:rFonts w:ascii="Times New Roman" w:hAnsi="Times New Roman" w:cs="Times New Roman"/>
          <w:kern w:val="24"/>
          <w:sz w:val="24"/>
          <w:szCs w:val="24"/>
        </w:rPr>
        <w:t xml:space="preserve">also </w:t>
      </w:r>
      <w:r w:rsidR="002B6100">
        <w:rPr>
          <w:rFonts w:ascii="Times New Roman" w:hAnsi="Times New Roman" w:cs="Times New Roman"/>
          <w:kern w:val="24"/>
          <w:sz w:val="24"/>
          <w:szCs w:val="24"/>
        </w:rPr>
        <w:t xml:space="preserve">noticeable that the </w:t>
      </w:r>
      <w:r w:rsidR="002B6100">
        <w:rPr>
          <w:rFonts w:ascii="Times New Roman" w:hAnsi="Times New Roman" w:cs="Times New Roman"/>
          <w:i/>
          <w:kern w:val="24"/>
          <w:sz w:val="24"/>
          <w:szCs w:val="24"/>
        </w:rPr>
        <w:t>I</w:t>
      </w:r>
      <w:r w:rsidR="002B6100">
        <w:rPr>
          <w:rFonts w:ascii="Times New Roman" w:hAnsi="Times New Roman" w:cs="Times New Roman"/>
          <w:kern w:val="24"/>
          <w:sz w:val="24"/>
          <w:szCs w:val="24"/>
          <w:vertAlign w:val="subscript"/>
        </w:rPr>
        <w:t>E</w:t>
      </w:r>
      <w:r w:rsidR="002B6100">
        <w:rPr>
          <w:rFonts w:ascii="Times New Roman" w:hAnsi="Times New Roman" w:cs="Times New Roman"/>
          <w:kern w:val="24"/>
          <w:sz w:val="24"/>
          <w:szCs w:val="24"/>
        </w:rPr>
        <w:t>/</w:t>
      </w:r>
      <w:r w:rsidR="002B6100">
        <w:rPr>
          <w:rFonts w:ascii="Times New Roman" w:hAnsi="Times New Roman" w:cs="Times New Roman"/>
          <w:i/>
          <w:kern w:val="24"/>
          <w:sz w:val="24"/>
          <w:szCs w:val="24"/>
        </w:rPr>
        <w:t>I</w:t>
      </w:r>
      <w:r w:rsidR="002B6100">
        <w:rPr>
          <w:rFonts w:ascii="Times New Roman" w:hAnsi="Times New Roman" w:cs="Times New Roman"/>
          <w:kern w:val="24"/>
          <w:sz w:val="24"/>
          <w:szCs w:val="24"/>
          <w:vertAlign w:val="subscript"/>
        </w:rPr>
        <w:t>M</w:t>
      </w:r>
      <w:r w:rsidR="002B6100">
        <w:rPr>
          <w:rFonts w:ascii="Times New Roman" w:hAnsi="Times New Roman" w:cs="Times New Roman"/>
          <w:kern w:val="24"/>
          <w:sz w:val="24"/>
          <w:szCs w:val="24"/>
        </w:rPr>
        <w:t xml:space="preserve"> ratio of Py</w:t>
      </w:r>
      <w:r w:rsidR="002B6100">
        <w:rPr>
          <w:rFonts w:ascii="Times New Roman" w:hAnsi="Times New Roman" w:cs="Times New Roman"/>
          <w:kern w:val="24"/>
          <w:sz w:val="24"/>
          <w:szCs w:val="24"/>
          <w:vertAlign w:val="subscript"/>
        </w:rPr>
        <w:t>2</w:t>
      </w:r>
      <w:r w:rsidR="002B6100">
        <w:rPr>
          <w:rFonts w:ascii="Times New Roman" w:hAnsi="Times New Roman" w:cs="Times New Roman"/>
          <w:kern w:val="24"/>
          <w:sz w:val="24"/>
          <w:szCs w:val="24"/>
        </w:rPr>
        <w:t xml:space="preserve">-PEO(2K) </w:t>
      </w:r>
      <w:r w:rsidR="00115C98">
        <w:rPr>
          <w:rFonts w:ascii="Times New Roman" w:hAnsi="Times New Roman" w:cs="Times New Roman"/>
          <w:kern w:val="24"/>
          <w:sz w:val="24"/>
          <w:szCs w:val="24"/>
        </w:rPr>
        <w:t>wa</w:t>
      </w:r>
      <w:r w:rsidR="002B6100">
        <w:rPr>
          <w:rFonts w:ascii="Times New Roman" w:hAnsi="Times New Roman" w:cs="Times New Roman"/>
          <w:kern w:val="24"/>
          <w:sz w:val="24"/>
          <w:szCs w:val="24"/>
        </w:rPr>
        <w:t>s smaller than that of Py</w:t>
      </w:r>
      <w:r w:rsidR="002B6100">
        <w:rPr>
          <w:rFonts w:ascii="Times New Roman" w:hAnsi="Times New Roman" w:cs="Times New Roman"/>
          <w:kern w:val="24"/>
          <w:sz w:val="24"/>
          <w:szCs w:val="24"/>
          <w:vertAlign w:val="subscript"/>
        </w:rPr>
        <w:t>2</w:t>
      </w:r>
      <w:r w:rsidR="002B6100">
        <w:rPr>
          <w:rFonts w:ascii="Times New Roman" w:hAnsi="Times New Roman" w:cs="Times New Roman"/>
          <w:kern w:val="24"/>
          <w:sz w:val="24"/>
          <w:szCs w:val="24"/>
        </w:rPr>
        <w:t xml:space="preserve">-PEO(3.4K) for most salt concentrations. </w:t>
      </w:r>
      <w:r w:rsidR="00F30DA2">
        <w:rPr>
          <w:rFonts w:ascii="Times New Roman" w:hAnsi="Times New Roman" w:cs="Times New Roman"/>
          <w:kern w:val="24"/>
          <w:sz w:val="24"/>
          <w:szCs w:val="24"/>
        </w:rPr>
        <w:t>This</w:t>
      </w:r>
      <w:r w:rsidR="00411C19">
        <w:rPr>
          <w:rFonts w:ascii="Times New Roman" w:hAnsi="Times New Roman" w:cs="Times New Roman"/>
          <w:kern w:val="24"/>
          <w:sz w:val="24"/>
          <w:szCs w:val="24"/>
        </w:rPr>
        <w:t xml:space="preserve"> result </w:t>
      </w:r>
      <w:r w:rsidR="00115C98">
        <w:rPr>
          <w:rFonts w:ascii="Times New Roman" w:hAnsi="Times New Roman" w:cs="Times New Roman"/>
          <w:kern w:val="24"/>
          <w:sz w:val="24"/>
          <w:szCs w:val="24"/>
        </w:rPr>
        <w:t>wa</w:t>
      </w:r>
      <w:r w:rsidR="00F30DA2">
        <w:rPr>
          <w:rFonts w:ascii="Times New Roman" w:hAnsi="Times New Roman" w:cs="Times New Roman"/>
          <w:kern w:val="24"/>
          <w:sz w:val="24"/>
          <w:szCs w:val="24"/>
        </w:rPr>
        <w:t>s due to</w:t>
      </w:r>
      <w:r w:rsidR="00411C19">
        <w:rPr>
          <w:rFonts w:ascii="Times New Roman" w:hAnsi="Times New Roman" w:cs="Times New Roman"/>
          <w:kern w:val="24"/>
          <w:sz w:val="24"/>
          <w:szCs w:val="24"/>
        </w:rPr>
        <w:t xml:space="preserve"> the short 3.</w:t>
      </w:r>
      <w:r w:rsidR="00F30DA2">
        <w:rPr>
          <w:rFonts w:ascii="Times New Roman" w:hAnsi="Times New Roman" w:cs="Times New Roman"/>
          <w:kern w:val="24"/>
          <w:sz w:val="24"/>
          <w:szCs w:val="24"/>
        </w:rPr>
        <w:t>8</w:t>
      </w:r>
      <w:r w:rsidR="00411C19">
        <w:rPr>
          <w:rFonts w:ascii="Times New Roman" w:hAnsi="Times New Roman" w:cs="Times New Roman"/>
          <w:kern w:val="24"/>
          <w:sz w:val="24"/>
          <w:szCs w:val="24"/>
        </w:rPr>
        <w:t xml:space="preserve"> nm end-to-end distance</w:t>
      </w:r>
      <w:r w:rsidR="00F73CD4">
        <w:rPr>
          <w:rFonts w:ascii="Times New Roman" w:hAnsi="Times New Roman" w:cs="Times New Roman"/>
          <w:kern w:val="24"/>
          <w:sz w:val="24"/>
          <w:szCs w:val="24"/>
        </w:rPr>
        <w:t xml:space="preserve"> at equilibrium</w:t>
      </w:r>
      <w:r w:rsidR="005907BB">
        <w:rPr>
          <w:rFonts w:ascii="Times New Roman" w:hAnsi="Times New Roman" w:cs="Times New Roman"/>
          <w:kern w:val="24"/>
          <w:sz w:val="24"/>
          <w:szCs w:val="24"/>
        </w:rPr>
        <w:t xml:space="preserve"> (</w:t>
      </w:r>
      <w:r w:rsidR="005907BB">
        <w:rPr>
          <w:rFonts w:ascii="Times New Roman" w:hAnsi="Times New Roman" w:cs="Times New Roman"/>
          <w:i/>
          <w:kern w:val="24"/>
          <w:sz w:val="24"/>
          <w:szCs w:val="24"/>
        </w:rPr>
        <w:t>r</w:t>
      </w:r>
      <w:r w:rsidR="005907BB">
        <w:rPr>
          <w:rFonts w:ascii="Times New Roman" w:hAnsi="Times New Roman" w:cs="Times New Roman"/>
          <w:kern w:val="24"/>
          <w:sz w:val="24"/>
          <w:szCs w:val="24"/>
          <w:vertAlign w:val="subscript"/>
        </w:rPr>
        <w:t>EE</w:t>
      </w:r>
      <w:r w:rsidR="00F73CD4">
        <w:rPr>
          <w:rFonts w:ascii="Times New Roman" w:hAnsi="Times New Roman" w:cs="Times New Roman"/>
          <w:kern w:val="24"/>
          <w:sz w:val="24"/>
          <w:szCs w:val="24"/>
          <w:vertAlign w:val="subscript"/>
        </w:rPr>
        <w:t>-eq</w:t>
      </w:r>
      <w:r w:rsidR="00AF4B4E">
        <w:rPr>
          <w:rFonts w:ascii="Times New Roman" w:hAnsi="Times New Roman" w:cs="Times New Roman"/>
          <w:kern w:val="24"/>
          <w:sz w:val="24"/>
          <w:szCs w:val="24"/>
        </w:rPr>
        <w:t xml:space="preserve"> in Table 1,</w:t>
      </w:r>
      <w:r w:rsidR="009F34BB">
        <w:rPr>
          <w:rFonts w:ascii="Times New Roman" w:hAnsi="Times New Roman" w:cs="Times New Roman"/>
          <w:kern w:val="24"/>
          <w:sz w:val="24"/>
          <w:szCs w:val="24"/>
        </w:rPr>
        <w:t xml:space="preserve"> see Equation 6</w:t>
      </w:r>
      <w:r w:rsidR="00FA43C3">
        <w:rPr>
          <w:rFonts w:ascii="Times New Roman" w:hAnsi="Times New Roman" w:cs="Times New Roman"/>
          <w:kern w:val="24"/>
          <w:sz w:val="24"/>
          <w:szCs w:val="24"/>
        </w:rPr>
        <w:t>)</w:t>
      </w:r>
      <w:r w:rsidR="009F34BB" w:rsidRPr="009F34BB">
        <w:rPr>
          <w:rFonts w:ascii="Times New Roman" w:hAnsi="Times New Roman" w:cs="Times New Roman"/>
          <w:kern w:val="24"/>
          <w:sz w:val="24"/>
          <w:szCs w:val="24"/>
          <w:vertAlign w:val="superscript"/>
        </w:rPr>
        <w:fldChar w:fldCharType="begin"/>
      </w:r>
      <w:r w:rsidR="009F34BB" w:rsidRPr="009F34BB">
        <w:rPr>
          <w:rFonts w:ascii="Times New Roman" w:hAnsi="Times New Roman" w:cs="Times New Roman"/>
          <w:kern w:val="24"/>
          <w:sz w:val="24"/>
          <w:szCs w:val="24"/>
          <w:vertAlign w:val="superscript"/>
        </w:rPr>
        <w:instrText xml:space="preserve"> NOTEREF _Ref512523874 \h </w:instrText>
      </w:r>
      <w:r w:rsidR="009F34BB">
        <w:rPr>
          <w:rFonts w:ascii="Times New Roman" w:hAnsi="Times New Roman" w:cs="Times New Roman"/>
          <w:kern w:val="24"/>
          <w:sz w:val="24"/>
          <w:szCs w:val="24"/>
          <w:vertAlign w:val="superscript"/>
        </w:rPr>
        <w:instrText xml:space="preserve"> \* MERGEFORMAT </w:instrText>
      </w:r>
      <w:r w:rsidR="009F34BB" w:rsidRPr="009F34BB">
        <w:rPr>
          <w:rFonts w:ascii="Times New Roman" w:hAnsi="Times New Roman" w:cs="Times New Roman"/>
          <w:kern w:val="24"/>
          <w:sz w:val="24"/>
          <w:szCs w:val="24"/>
          <w:vertAlign w:val="superscript"/>
        </w:rPr>
      </w:r>
      <w:r w:rsidR="009F34BB" w:rsidRPr="009F34BB">
        <w:rPr>
          <w:rFonts w:ascii="Times New Roman" w:hAnsi="Times New Roman" w:cs="Times New Roman"/>
          <w:kern w:val="24"/>
          <w:sz w:val="24"/>
          <w:szCs w:val="24"/>
          <w:vertAlign w:val="superscript"/>
        </w:rPr>
        <w:fldChar w:fldCharType="separate"/>
      </w:r>
      <w:r w:rsidR="009F34BB" w:rsidRPr="009F34BB">
        <w:rPr>
          <w:rFonts w:ascii="Times New Roman" w:hAnsi="Times New Roman" w:cs="Times New Roman"/>
          <w:kern w:val="24"/>
          <w:sz w:val="24"/>
          <w:szCs w:val="24"/>
          <w:vertAlign w:val="superscript"/>
        </w:rPr>
        <w:t>26</w:t>
      </w:r>
      <w:r w:rsidR="009F34BB" w:rsidRPr="009F34BB">
        <w:rPr>
          <w:rFonts w:ascii="Times New Roman" w:hAnsi="Times New Roman" w:cs="Times New Roman"/>
          <w:kern w:val="24"/>
          <w:sz w:val="24"/>
          <w:szCs w:val="24"/>
          <w:vertAlign w:val="superscript"/>
        </w:rPr>
        <w:fldChar w:fldCharType="end"/>
      </w:r>
      <w:r w:rsidR="00411C19">
        <w:rPr>
          <w:rFonts w:ascii="Times New Roman" w:hAnsi="Times New Roman" w:cs="Times New Roman"/>
          <w:kern w:val="24"/>
          <w:sz w:val="24"/>
          <w:szCs w:val="24"/>
        </w:rPr>
        <w:t xml:space="preserve"> of Py</w:t>
      </w:r>
      <w:r w:rsidR="00411C19">
        <w:rPr>
          <w:rFonts w:ascii="Times New Roman" w:hAnsi="Times New Roman" w:cs="Times New Roman"/>
          <w:kern w:val="24"/>
          <w:sz w:val="24"/>
          <w:szCs w:val="24"/>
          <w:vertAlign w:val="subscript"/>
        </w:rPr>
        <w:t>2</w:t>
      </w:r>
      <w:r w:rsidR="00411C19">
        <w:rPr>
          <w:rFonts w:ascii="Times New Roman" w:hAnsi="Times New Roman" w:cs="Times New Roman"/>
          <w:kern w:val="24"/>
          <w:sz w:val="24"/>
          <w:szCs w:val="24"/>
        </w:rPr>
        <w:t>-PEO(2K) being similar</w:t>
      </w:r>
      <w:r w:rsidR="00F30DA2">
        <w:rPr>
          <w:rFonts w:ascii="Times New Roman" w:hAnsi="Times New Roman" w:cs="Times New Roman"/>
          <w:kern w:val="24"/>
          <w:sz w:val="24"/>
          <w:szCs w:val="24"/>
        </w:rPr>
        <w:t xml:space="preserve"> in size</w:t>
      </w:r>
      <w:r w:rsidR="00411C19">
        <w:rPr>
          <w:rFonts w:ascii="Times New Roman" w:hAnsi="Times New Roman" w:cs="Times New Roman"/>
          <w:kern w:val="24"/>
          <w:sz w:val="24"/>
          <w:szCs w:val="24"/>
        </w:rPr>
        <w:t xml:space="preserve"> to the </w:t>
      </w:r>
      <w:r w:rsidR="008E1024">
        <w:rPr>
          <w:rFonts w:ascii="Times New Roman" w:hAnsi="Times New Roman" w:cs="Times New Roman"/>
          <w:kern w:val="24"/>
          <w:sz w:val="24"/>
          <w:szCs w:val="24"/>
        </w:rPr>
        <w:t>3.5</w:t>
      </w:r>
      <w:r w:rsidR="00F30DA2">
        <w:rPr>
          <w:rFonts w:ascii="Times New Roman" w:hAnsi="Times New Roman" w:cs="Times New Roman"/>
          <w:kern w:val="24"/>
          <w:sz w:val="24"/>
          <w:szCs w:val="24"/>
        </w:rPr>
        <w:t xml:space="preserve"> </w:t>
      </w:r>
      <w:r w:rsidR="00411C19">
        <w:rPr>
          <w:rFonts w:ascii="Times New Roman" w:hAnsi="Times New Roman" w:cs="Times New Roman"/>
          <w:kern w:val="24"/>
          <w:sz w:val="24"/>
          <w:szCs w:val="24"/>
        </w:rPr>
        <w:t>nm diameter of an SDS micelle in water</w:t>
      </w:r>
      <w:r w:rsidR="00D84BCF">
        <w:rPr>
          <w:rFonts w:ascii="Times New Roman" w:hAnsi="Times New Roman" w:cs="Times New Roman"/>
          <w:kern w:val="24"/>
          <w:sz w:val="24"/>
          <w:szCs w:val="24"/>
        </w:rPr>
        <w:t xml:space="preserve"> (see Equation 11 to determine the diameter of SDS micelles)</w:t>
      </w:r>
      <w:r w:rsidR="00411C19">
        <w:rPr>
          <w:rFonts w:ascii="Times New Roman" w:hAnsi="Times New Roman" w:cs="Times New Roman"/>
          <w:kern w:val="24"/>
          <w:sz w:val="24"/>
          <w:szCs w:val="24"/>
        </w:rPr>
        <w:t xml:space="preserve">. </w:t>
      </w:r>
      <w:r w:rsidR="007244E6">
        <w:rPr>
          <w:rFonts w:ascii="Times New Roman" w:hAnsi="Times New Roman" w:cs="Times New Roman"/>
          <w:kern w:val="24"/>
          <w:sz w:val="24"/>
          <w:szCs w:val="24"/>
        </w:rPr>
        <w:t>Due to its short size, t</w:t>
      </w:r>
      <w:r w:rsidR="00207F12">
        <w:rPr>
          <w:rFonts w:ascii="Times New Roman" w:hAnsi="Times New Roman" w:cs="Times New Roman"/>
          <w:kern w:val="24"/>
          <w:sz w:val="24"/>
          <w:szCs w:val="24"/>
        </w:rPr>
        <w:t>he PEO segment of Py</w:t>
      </w:r>
      <w:r w:rsidR="00207F12">
        <w:rPr>
          <w:rFonts w:ascii="Times New Roman" w:hAnsi="Times New Roman" w:cs="Times New Roman"/>
          <w:kern w:val="24"/>
          <w:sz w:val="24"/>
          <w:szCs w:val="24"/>
          <w:vertAlign w:val="subscript"/>
        </w:rPr>
        <w:t>2</w:t>
      </w:r>
      <w:r w:rsidR="00207F12">
        <w:rPr>
          <w:rFonts w:ascii="Times New Roman" w:hAnsi="Times New Roman" w:cs="Times New Roman"/>
          <w:kern w:val="24"/>
          <w:sz w:val="24"/>
          <w:szCs w:val="24"/>
        </w:rPr>
        <w:t xml:space="preserve">-PEO(2K) must be associated with the SDS micelle </w:t>
      </w:r>
      <w:r w:rsidR="007244E6">
        <w:rPr>
          <w:rFonts w:ascii="Times New Roman" w:hAnsi="Times New Roman" w:cs="Times New Roman"/>
          <w:kern w:val="24"/>
          <w:sz w:val="24"/>
          <w:szCs w:val="24"/>
        </w:rPr>
        <w:t>thus allowing</w:t>
      </w:r>
      <w:r w:rsidR="00207F12">
        <w:rPr>
          <w:rFonts w:ascii="Times New Roman" w:hAnsi="Times New Roman" w:cs="Times New Roman"/>
          <w:kern w:val="24"/>
          <w:sz w:val="24"/>
          <w:szCs w:val="24"/>
        </w:rPr>
        <w:t xml:space="preserve"> the pyrene labels to probe the entire micellar interior. </w:t>
      </w:r>
      <w:r w:rsidR="007244E6">
        <w:rPr>
          <w:rFonts w:ascii="Times New Roman" w:hAnsi="Times New Roman" w:cs="Times New Roman"/>
          <w:kern w:val="24"/>
          <w:sz w:val="24"/>
          <w:szCs w:val="24"/>
        </w:rPr>
        <w:t xml:space="preserve">By contrast, </w:t>
      </w:r>
      <w:r w:rsidR="005907BB">
        <w:rPr>
          <w:rFonts w:ascii="Times New Roman" w:hAnsi="Times New Roman" w:cs="Times New Roman"/>
          <w:kern w:val="24"/>
          <w:sz w:val="24"/>
          <w:szCs w:val="24"/>
        </w:rPr>
        <w:t>the</w:t>
      </w:r>
      <w:r w:rsidR="00207F12">
        <w:rPr>
          <w:rFonts w:ascii="Times New Roman" w:hAnsi="Times New Roman" w:cs="Times New Roman"/>
          <w:kern w:val="24"/>
          <w:sz w:val="24"/>
          <w:szCs w:val="24"/>
        </w:rPr>
        <w:t xml:space="preserve"> 4.9 nm </w:t>
      </w:r>
      <w:r w:rsidR="005907BB">
        <w:rPr>
          <w:rFonts w:ascii="Times New Roman" w:hAnsi="Times New Roman" w:cs="Times New Roman"/>
          <w:i/>
          <w:kern w:val="24"/>
          <w:sz w:val="24"/>
          <w:szCs w:val="24"/>
        </w:rPr>
        <w:t>r</w:t>
      </w:r>
      <w:r w:rsidR="005907BB">
        <w:rPr>
          <w:rFonts w:ascii="Times New Roman" w:hAnsi="Times New Roman" w:cs="Times New Roman"/>
          <w:kern w:val="24"/>
          <w:sz w:val="24"/>
          <w:szCs w:val="24"/>
          <w:vertAlign w:val="subscript"/>
        </w:rPr>
        <w:t>EE</w:t>
      </w:r>
      <w:r w:rsidR="00F73CD4">
        <w:rPr>
          <w:rFonts w:ascii="Times New Roman" w:hAnsi="Times New Roman" w:cs="Times New Roman"/>
          <w:kern w:val="24"/>
          <w:sz w:val="24"/>
          <w:szCs w:val="24"/>
          <w:vertAlign w:val="subscript"/>
        </w:rPr>
        <w:t>-eq</w:t>
      </w:r>
      <w:r w:rsidR="00207F12">
        <w:rPr>
          <w:rFonts w:ascii="Times New Roman" w:hAnsi="Times New Roman" w:cs="Times New Roman"/>
          <w:kern w:val="24"/>
          <w:sz w:val="24"/>
          <w:szCs w:val="24"/>
        </w:rPr>
        <w:t xml:space="preserve"> </w:t>
      </w:r>
      <w:r w:rsidR="005907BB">
        <w:rPr>
          <w:rFonts w:ascii="Times New Roman" w:hAnsi="Times New Roman" w:cs="Times New Roman"/>
          <w:kern w:val="24"/>
          <w:sz w:val="24"/>
          <w:szCs w:val="24"/>
        </w:rPr>
        <w:t xml:space="preserve">value </w:t>
      </w:r>
      <w:r w:rsidR="00207F12">
        <w:rPr>
          <w:rFonts w:ascii="Times New Roman" w:hAnsi="Times New Roman" w:cs="Times New Roman"/>
          <w:kern w:val="24"/>
          <w:sz w:val="24"/>
          <w:szCs w:val="24"/>
        </w:rPr>
        <w:t>of Py</w:t>
      </w:r>
      <w:r w:rsidR="00207F12">
        <w:rPr>
          <w:rFonts w:ascii="Times New Roman" w:hAnsi="Times New Roman" w:cs="Times New Roman"/>
          <w:kern w:val="24"/>
          <w:sz w:val="24"/>
          <w:szCs w:val="24"/>
          <w:vertAlign w:val="subscript"/>
        </w:rPr>
        <w:t>2</w:t>
      </w:r>
      <w:r w:rsidR="00207F12">
        <w:rPr>
          <w:rFonts w:ascii="Times New Roman" w:hAnsi="Times New Roman" w:cs="Times New Roman"/>
          <w:kern w:val="24"/>
          <w:sz w:val="24"/>
          <w:szCs w:val="24"/>
        </w:rPr>
        <w:t>-PEO(3.4K) is larger than the diameter of an SDS micelle</w:t>
      </w:r>
      <w:r w:rsidR="00FA43C3">
        <w:rPr>
          <w:rFonts w:ascii="Times New Roman" w:hAnsi="Times New Roman" w:cs="Times New Roman"/>
          <w:kern w:val="24"/>
          <w:sz w:val="24"/>
          <w:szCs w:val="24"/>
        </w:rPr>
        <w:t xml:space="preserve"> without salt</w:t>
      </w:r>
      <w:r w:rsidR="00207F12">
        <w:rPr>
          <w:rFonts w:ascii="Times New Roman" w:hAnsi="Times New Roman" w:cs="Times New Roman"/>
          <w:kern w:val="24"/>
          <w:sz w:val="24"/>
          <w:szCs w:val="24"/>
        </w:rPr>
        <w:t xml:space="preserve"> suggesting that some </w:t>
      </w:r>
      <w:r w:rsidR="005907BB">
        <w:rPr>
          <w:rFonts w:ascii="Times New Roman" w:hAnsi="Times New Roman" w:cs="Times New Roman"/>
          <w:kern w:val="24"/>
          <w:sz w:val="24"/>
          <w:szCs w:val="24"/>
        </w:rPr>
        <w:t xml:space="preserve">sections </w:t>
      </w:r>
      <w:r w:rsidR="00207F12">
        <w:rPr>
          <w:rFonts w:ascii="Times New Roman" w:hAnsi="Times New Roman" w:cs="Times New Roman"/>
          <w:kern w:val="24"/>
          <w:sz w:val="24"/>
          <w:szCs w:val="24"/>
        </w:rPr>
        <w:t xml:space="preserve">of the PEO chain </w:t>
      </w:r>
      <w:r w:rsidR="005907BB">
        <w:rPr>
          <w:rFonts w:ascii="Times New Roman" w:hAnsi="Times New Roman" w:cs="Times New Roman"/>
          <w:kern w:val="24"/>
          <w:sz w:val="24"/>
          <w:szCs w:val="24"/>
        </w:rPr>
        <w:t>might be</w:t>
      </w:r>
      <w:r w:rsidR="00207F12">
        <w:rPr>
          <w:rFonts w:ascii="Times New Roman" w:hAnsi="Times New Roman" w:cs="Times New Roman"/>
          <w:kern w:val="24"/>
          <w:sz w:val="24"/>
          <w:szCs w:val="24"/>
        </w:rPr>
        <w:t xml:space="preserve"> out of the micelle and solvated in water, thus pulling the two pyrenyl groups anchored in a same micelle closer to each other</w:t>
      </w:r>
      <w:r w:rsidR="00115C98">
        <w:rPr>
          <w:rFonts w:ascii="Times New Roman" w:hAnsi="Times New Roman" w:cs="Times New Roman"/>
          <w:kern w:val="24"/>
          <w:sz w:val="24"/>
          <w:szCs w:val="24"/>
        </w:rPr>
        <w:t xml:space="preserve">. This situation </w:t>
      </w:r>
      <w:r w:rsidR="005907BB">
        <w:rPr>
          <w:rFonts w:ascii="Times New Roman" w:hAnsi="Times New Roman" w:cs="Times New Roman"/>
          <w:kern w:val="24"/>
          <w:sz w:val="24"/>
          <w:szCs w:val="24"/>
        </w:rPr>
        <w:t xml:space="preserve">would </w:t>
      </w:r>
      <w:r w:rsidR="00115C98">
        <w:rPr>
          <w:rFonts w:ascii="Times New Roman" w:hAnsi="Times New Roman" w:cs="Times New Roman"/>
          <w:kern w:val="24"/>
          <w:sz w:val="24"/>
          <w:szCs w:val="24"/>
        </w:rPr>
        <w:t xml:space="preserve">reduce </w:t>
      </w:r>
      <w:r w:rsidR="00207F12">
        <w:rPr>
          <w:rFonts w:ascii="Times New Roman" w:hAnsi="Times New Roman" w:cs="Times New Roman"/>
          <w:kern w:val="24"/>
          <w:sz w:val="24"/>
          <w:szCs w:val="24"/>
        </w:rPr>
        <w:t>the volume probe</w:t>
      </w:r>
      <w:r w:rsidR="00115C98">
        <w:rPr>
          <w:rFonts w:ascii="Times New Roman" w:hAnsi="Times New Roman" w:cs="Times New Roman"/>
          <w:kern w:val="24"/>
          <w:sz w:val="24"/>
          <w:szCs w:val="24"/>
        </w:rPr>
        <w:t>d by the pyren</w:t>
      </w:r>
      <w:r w:rsidR="009B2D16">
        <w:rPr>
          <w:rFonts w:ascii="Times New Roman" w:hAnsi="Times New Roman" w:cs="Times New Roman"/>
          <w:kern w:val="24"/>
          <w:sz w:val="24"/>
          <w:szCs w:val="24"/>
        </w:rPr>
        <w:t>yl</w:t>
      </w:r>
      <w:r w:rsidR="00115C98">
        <w:rPr>
          <w:rFonts w:ascii="Times New Roman" w:hAnsi="Times New Roman" w:cs="Times New Roman"/>
          <w:kern w:val="24"/>
          <w:sz w:val="24"/>
          <w:szCs w:val="24"/>
        </w:rPr>
        <w:t xml:space="preserve"> labels</w:t>
      </w:r>
      <w:r w:rsidR="00207F12">
        <w:rPr>
          <w:rFonts w:ascii="Times New Roman" w:hAnsi="Times New Roman" w:cs="Times New Roman"/>
          <w:kern w:val="24"/>
          <w:sz w:val="24"/>
          <w:szCs w:val="24"/>
        </w:rPr>
        <w:t xml:space="preserve"> in the micellar interior, and </w:t>
      </w:r>
      <w:r w:rsidR="005907BB">
        <w:rPr>
          <w:rFonts w:ascii="Times New Roman" w:hAnsi="Times New Roman" w:cs="Times New Roman"/>
          <w:kern w:val="24"/>
          <w:sz w:val="24"/>
          <w:szCs w:val="24"/>
        </w:rPr>
        <w:t xml:space="preserve">would </w:t>
      </w:r>
      <w:r w:rsidR="00207F12">
        <w:rPr>
          <w:rFonts w:ascii="Times New Roman" w:hAnsi="Times New Roman" w:cs="Times New Roman"/>
          <w:kern w:val="24"/>
          <w:sz w:val="24"/>
          <w:szCs w:val="24"/>
        </w:rPr>
        <w:t>result in more efficient excimer formation</w:t>
      </w:r>
      <w:r w:rsidR="005907BB">
        <w:rPr>
          <w:rFonts w:ascii="Times New Roman" w:hAnsi="Times New Roman" w:cs="Times New Roman"/>
          <w:kern w:val="24"/>
          <w:sz w:val="24"/>
          <w:szCs w:val="24"/>
        </w:rPr>
        <w:t xml:space="preserve"> as observed for Py</w:t>
      </w:r>
      <w:r w:rsidR="005907BB">
        <w:rPr>
          <w:rFonts w:ascii="Times New Roman" w:hAnsi="Times New Roman" w:cs="Times New Roman"/>
          <w:kern w:val="24"/>
          <w:sz w:val="24"/>
          <w:szCs w:val="24"/>
          <w:vertAlign w:val="subscript"/>
        </w:rPr>
        <w:t>2</w:t>
      </w:r>
      <w:r w:rsidR="005907BB">
        <w:rPr>
          <w:rFonts w:ascii="Times New Roman" w:hAnsi="Times New Roman" w:cs="Times New Roman"/>
          <w:kern w:val="24"/>
          <w:sz w:val="24"/>
          <w:szCs w:val="24"/>
        </w:rPr>
        <w:t>-PEO(3.4K) in Figure 3</w:t>
      </w:r>
      <w:r w:rsidR="00207F12">
        <w:rPr>
          <w:rFonts w:ascii="Times New Roman" w:hAnsi="Times New Roman" w:cs="Times New Roman"/>
          <w:kern w:val="24"/>
          <w:sz w:val="24"/>
          <w:szCs w:val="24"/>
        </w:rPr>
        <w:t>. As the PEO chain increase</w:t>
      </w:r>
      <w:r w:rsidR="009B2D16">
        <w:rPr>
          <w:rFonts w:ascii="Times New Roman" w:hAnsi="Times New Roman" w:cs="Times New Roman"/>
          <w:kern w:val="24"/>
          <w:sz w:val="24"/>
          <w:szCs w:val="24"/>
        </w:rPr>
        <w:t>d</w:t>
      </w:r>
      <w:r w:rsidR="00207F12">
        <w:rPr>
          <w:rFonts w:ascii="Times New Roman" w:hAnsi="Times New Roman" w:cs="Times New Roman"/>
          <w:kern w:val="24"/>
          <w:sz w:val="24"/>
          <w:szCs w:val="24"/>
        </w:rPr>
        <w:t xml:space="preserve"> in size, the pyrenyl end groups bec</w:t>
      </w:r>
      <w:r w:rsidR="009B2D16">
        <w:rPr>
          <w:rFonts w:ascii="Times New Roman" w:hAnsi="Times New Roman" w:cs="Times New Roman"/>
          <w:kern w:val="24"/>
          <w:sz w:val="24"/>
          <w:szCs w:val="24"/>
        </w:rPr>
        <w:t>a</w:t>
      </w:r>
      <w:r w:rsidR="00207F12">
        <w:rPr>
          <w:rFonts w:ascii="Times New Roman" w:hAnsi="Times New Roman" w:cs="Times New Roman"/>
          <w:kern w:val="24"/>
          <w:sz w:val="24"/>
          <w:szCs w:val="24"/>
        </w:rPr>
        <w:t xml:space="preserve">me freer to probe the entire micellar interior and the </w:t>
      </w:r>
      <w:r w:rsidR="00207F12">
        <w:rPr>
          <w:rFonts w:ascii="Times New Roman" w:hAnsi="Times New Roman" w:cs="Times New Roman"/>
          <w:i/>
          <w:kern w:val="24"/>
          <w:sz w:val="24"/>
          <w:szCs w:val="24"/>
        </w:rPr>
        <w:t>I</w:t>
      </w:r>
      <w:r w:rsidR="00207F12">
        <w:rPr>
          <w:rFonts w:ascii="Times New Roman" w:hAnsi="Times New Roman" w:cs="Times New Roman"/>
          <w:kern w:val="24"/>
          <w:sz w:val="24"/>
          <w:szCs w:val="24"/>
          <w:vertAlign w:val="subscript"/>
        </w:rPr>
        <w:t>E</w:t>
      </w:r>
      <w:r w:rsidR="00207F12">
        <w:rPr>
          <w:rFonts w:ascii="Times New Roman" w:hAnsi="Times New Roman" w:cs="Times New Roman"/>
          <w:kern w:val="24"/>
          <w:sz w:val="24"/>
          <w:szCs w:val="24"/>
        </w:rPr>
        <w:t>/</w:t>
      </w:r>
      <w:r w:rsidR="00207F12">
        <w:rPr>
          <w:rFonts w:ascii="Times New Roman" w:hAnsi="Times New Roman" w:cs="Times New Roman"/>
          <w:i/>
          <w:kern w:val="24"/>
          <w:sz w:val="24"/>
          <w:szCs w:val="24"/>
        </w:rPr>
        <w:t>I</w:t>
      </w:r>
      <w:r w:rsidR="00207F12">
        <w:rPr>
          <w:rFonts w:ascii="Times New Roman" w:hAnsi="Times New Roman" w:cs="Times New Roman"/>
          <w:kern w:val="24"/>
          <w:sz w:val="24"/>
          <w:szCs w:val="24"/>
          <w:vertAlign w:val="subscript"/>
        </w:rPr>
        <w:t>M</w:t>
      </w:r>
      <w:r w:rsidR="00207F12">
        <w:rPr>
          <w:rFonts w:ascii="Times New Roman" w:hAnsi="Times New Roman" w:cs="Times New Roman"/>
          <w:kern w:val="24"/>
          <w:sz w:val="24"/>
          <w:szCs w:val="24"/>
        </w:rPr>
        <w:t xml:space="preserve"> ratio decrease</w:t>
      </w:r>
      <w:r w:rsidR="009B2D16">
        <w:rPr>
          <w:rFonts w:ascii="Times New Roman" w:hAnsi="Times New Roman" w:cs="Times New Roman"/>
          <w:kern w:val="24"/>
          <w:sz w:val="24"/>
          <w:szCs w:val="24"/>
        </w:rPr>
        <w:t>d</w:t>
      </w:r>
      <w:r w:rsidR="009C2BE2">
        <w:rPr>
          <w:rFonts w:ascii="Times New Roman" w:hAnsi="Times New Roman" w:cs="Times New Roman"/>
          <w:kern w:val="24"/>
          <w:sz w:val="24"/>
          <w:szCs w:val="24"/>
        </w:rPr>
        <w:t>. When the PEO chain reache</w:t>
      </w:r>
      <w:r w:rsidR="009B2D16">
        <w:rPr>
          <w:rFonts w:ascii="Times New Roman" w:hAnsi="Times New Roman" w:cs="Times New Roman"/>
          <w:kern w:val="24"/>
          <w:sz w:val="24"/>
          <w:szCs w:val="24"/>
        </w:rPr>
        <w:t>d</w:t>
      </w:r>
      <w:r w:rsidR="009C2BE2">
        <w:rPr>
          <w:rFonts w:ascii="Times New Roman" w:hAnsi="Times New Roman" w:cs="Times New Roman"/>
          <w:kern w:val="24"/>
          <w:sz w:val="24"/>
          <w:szCs w:val="24"/>
        </w:rPr>
        <w:t xml:space="preserve"> an </w:t>
      </w:r>
      <w:r w:rsidR="009C2BE2">
        <w:rPr>
          <w:rFonts w:ascii="Times New Roman" w:hAnsi="Times New Roman" w:cs="Times New Roman"/>
          <w:i/>
          <w:kern w:val="24"/>
          <w:sz w:val="24"/>
          <w:szCs w:val="24"/>
        </w:rPr>
        <w:t>M</w:t>
      </w:r>
      <w:r w:rsidR="009C2BE2">
        <w:rPr>
          <w:rFonts w:ascii="Times New Roman" w:hAnsi="Times New Roman" w:cs="Times New Roman"/>
          <w:kern w:val="24"/>
          <w:sz w:val="24"/>
          <w:szCs w:val="24"/>
          <w:vertAlign w:val="subscript"/>
        </w:rPr>
        <w:t>n</w:t>
      </w:r>
      <w:r w:rsidR="009C2BE2">
        <w:rPr>
          <w:rFonts w:ascii="Times New Roman" w:hAnsi="Times New Roman" w:cs="Times New Roman"/>
          <w:kern w:val="24"/>
          <w:sz w:val="24"/>
          <w:szCs w:val="24"/>
        </w:rPr>
        <w:t xml:space="preserve"> value larger than 6.0 K, the average end-to-end distance bec</w:t>
      </w:r>
      <w:r w:rsidR="009B2D16">
        <w:rPr>
          <w:rFonts w:ascii="Times New Roman" w:hAnsi="Times New Roman" w:cs="Times New Roman"/>
          <w:kern w:val="24"/>
          <w:sz w:val="24"/>
          <w:szCs w:val="24"/>
        </w:rPr>
        <w:t>a</w:t>
      </w:r>
      <w:r w:rsidR="009C2BE2">
        <w:rPr>
          <w:rFonts w:ascii="Times New Roman" w:hAnsi="Times New Roman" w:cs="Times New Roman"/>
          <w:kern w:val="24"/>
          <w:sz w:val="24"/>
          <w:szCs w:val="24"/>
        </w:rPr>
        <w:t>me much larger than the size of an SDS micelle and the re</w:t>
      </w:r>
      <w:r w:rsidR="005907BB">
        <w:rPr>
          <w:rFonts w:ascii="Times New Roman" w:hAnsi="Times New Roman" w:cs="Times New Roman"/>
          <w:kern w:val="24"/>
          <w:sz w:val="24"/>
          <w:szCs w:val="24"/>
        </w:rPr>
        <w:t>stor</w:t>
      </w:r>
      <w:r w:rsidR="009C2BE2">
        <w:rPr>
          <w:rFonts w:ascii="Times New Roman" w:hAnsi="Times New Roman" w:cs="Times New Roman"/>
          <w:kern w:val="24"/>
          <w:sz w:val="24"/>
          <w:szCs w:val="24"/>
        </w:rPr>
        <w:t xml:space="preserve">ing force </w:t>
      </w:r>
      <w:r w:rsidR="005907BB">
        <w:rPr>
          <w:rFonts w:ascii="Times New Roman" w:hAnsi="Times New Roman" w:cs="Times New Roman"/>
          <w:kern w:val="24"/>
          <w:sz w:val="24"/>
          <w:szCs w:val="24"/>
        </w:rPr>
        <w:t>experienced by</w:t>
      </w:r>
      <w:r w:rsidR="009C2BE2">
        <w:rPr>
          <w:rFonts w:ascii="Times New Roman" w:hAnsi="Times New Roman" w:cs="Times New Roman"/>
          <w:kern w:val="24"/>
          <w:sz w:val="24"/>
          <w:szCs w:val="24"/>
        </w:rPr>
        <w:t xml:space="preserve"> the </w:t>
      </w:r>
      <w:r w:rsidR="00113053">
        <w:rPr>
          <w:rFonts w:ascii="Times New Roman" w:hAnsi="Times New Roman" w:cs="Times New Roman"/>
          <w:kern w:val="24"/>
          <w:sz w:val="24"/>
          <w:szCs w:val="24"/>
        </w:rPr>
        <w:t xml:space="preserve">long </w:t>
      </w:r>
      <w:r w:rsidR="009C2BE2">
        <w:rPr>
          <w:rFonts w:ascii="Times New Roman" w:hAnsi="Times New Roman" w:cs="Times New Roman"/>
          <w:kern w:val="24"/>
          <w:sz w:val="24"/>
          <w:szCs w:val="24"/>
        </w:rPr>
        <w:t>Py</w:t>
      </w:r>
      <w:r w:rsidR="009C2BE2">
        <w:rPr>
          <w:rFonts w:ascii="Times New Roman" w:hAnsi="Times New Roman" w:cs="Times New Roman"/>
          <w:kern w:val="24"/>
          <w:sz w:val="24"/>
          <w:szCs w:val="24"/>
          <w:vertAlign w:val="subscript"/>
        </w:rPr>
        <w:t>2</w:t>
      </w:r>
      <w:r w:rsidR="009C2BE2">
        <w:rPr>
          <w:rFonts w:ascii="Times New Roman" w:hAnsi="Times New Roman" w:cs="Times New Roman"/>
          <w:kern w:val="24"/>
          <w:sz w:val="24"/>
          <w:szCs w:val="24"/>
        </w:rPr>
        <w:t>-PEO constructs having their two pyrenyl end groups in a same micelle overc</w:t>
      </w:r>
      <w:r w:rsidR="009B2D16">
        <w:rPr>
          <w:rFonts w:ascii="Times New Roman" w:hAnsi="Times New Roman" w:cs="Times New Roman"/>
          <w:kern w:val="24"/>
          <w:sz w:val="24"/>
          <w:szCs w:val="24"/>
        </w:rPr>
        <w:t>a</w:t>
      </w:r>
      <w:r w:rsidR="009C2BE2">
        <w:rPr>
          <w:rFonts w:ascii="Times New Roman" w:hAnsi="Times New Roman" w:cs="Times New Roman"/>
          <w:kern w:val="24"/>
          <w:sz w:val="24"/>
          <w:szCs w:val="24"/>
        </w:rPr>
        <w:t xml:space="preserve">me the adhesion force </w:t>
      </w:r>
      <w:r w:rsidR="005907BB">
        <w:rPr>
          <w:rFonts w:ascii="Times New Roman" w:hAnsi="Times New Roman" w:cs="Times New Roman"/>
          <w:kern w:val="24"/>
          <w:sz w:val="24"/>
          <w:szCs w:val="24"/>
        </w:rPr>
        <w:t>of the</w:t>
      </w:r>
      <w:r w:rsidR="009C2BE2">
        <w:rPr>
          <w:rFonts w:ascii="Times New Roman" w:hAnsi="Times New Roman" w:cs="Times New Roman"/>
          <w:kern w:val="24"/>
          <w:sz w:val="24"/>
          <w:szCs w:val="24"/>
        </w:rPr>
        <w:t xml:space="preserve"> pyren</w:t>
      </w:r>
      <w:r w:rsidR="00115C98">
        <w:rPr>
          <w:rFonts w:ascii="Times New Roman" w:hAnsi="Times New Roman" w:cs="Times New Roman"/>
          <w:kern w:val="24"/>
          <w:sz w:val="24"/>
          <w:szCs w:val="24"/>
        </w:rPr>
        <w:t>yl labels</w:t>
      </w:r>
      <w:r w:rsidR="009C2BE2">
        <w:rPr>
          <w:rFonts w:ascii="Times New Roman" w:hAnsi="Times New Roman" w:cs="Times New Roman"/>
          <w:kern w:val="24"/>
          <w:sz w:val="24"/>
          <w:szCs w:val="24"/>
        </w:rPr>
        <w:t xml:space="preserve"> bound to the micellar interior. It induce</w:t>
      </w:r>
      <w:r w:rsidR="009B2D16">
        <w:rPr>
          <w:rFonts w:ascii="Times New Roman" w:hAnsi="Times New Roman" w:cs="Times New Roman"/>
          <w:kern w:val="24"/>
          <w:sz w:val="24"/>
          <w:szCs w:val="24"/>
        </w:rPr>
        <w:t>d</w:t>
      </w:r>
      <w:r w:rsidR="009C2BE2">
        <w:rPr>
          <w:rFonts w:ascii="Times New Roman" w:hAnsi="Times New Roman" w:cs="Times New Roman"/>
          <w:kern w:val="24"/>
          <w:sz w:val="24"/>
          <w:szCs w:val="24"/>
        </w:rPr>
        <w:t xml:space="preserve"> the release of the recoiled PEO chain which </w:t>
      </w:r>
      <w:r w:rsidR="007244E6">
        <w:rPr>
          <w:rFonts w:ascii="Times New Roman" w:hAnsi="Times New Roman" w:cs="Times New Roman"/>
          <w:kern w:val="24"/>
          <w:sz w:val="24"/>
          <w:szCs w:val="24"/>
        </w:rPr>
        <w:t>spr</w:t>
      </w:r>
      <w:r w:rsidR="009B2D16">
        <w:rPr>
          <w:rFonts w:ascii="Times New Roman" w:hAnsi="Times New Roman" w:cs="Times New Roman"/>
          <w:kern w:val="24"/>
          <w:sz w:val="24"/>
          <w:szCs w:val="24"/>
        </w:rPr>
        <w:t>a</w:t>
      </w:r>
      <w:r w:rsidR="007244E6">
        <w:rPr>
          <w:rFonts w:ascii="Times New Roman" w:hAnsi="Times New Roman" w:cs="Times New Roman"/>
          <w:kern w:val="24"/>
          <w:sz w:val="24"/>
          <w:szCs w:val="24"/>
        </w:rPr>
        <w:t>ng open</w:t>
      </w:r>
      <w:r w:rsidR="009C2BE2">
        <w:rPr>
          <w:rFonts w:ascii="Times New Roman" w:hAnsi="Times New Roman" w:cs="Times New Roman"/>
          <w:kern w:val="24"/>
          <w:sz w:val="24"/>
          <w:szCs w:val="24"/>
        </w:rPr>
        <w:t xml:space="preserve"> and </w:t>
      </w:r>
      <w:r w:rsidR="009B2D16">
        <w:rPr>
          <w:rFonts w:ascii="Times New Roman" w:hAnsi="Times New Roman" w:cs="Times New Roman"/>
          <w:kern w:val="24"/>
          <w:sz w:val="24"/>
          <w:szCs w:val="24"/>
        </w:rPr>
        <w:lastRenderedPageBreak/>
        <w:t>wa</w:t>
      </w:r>
      <w:r w:rsidR="007244E6">
        <w:rPr>
          <w:rFonts w:ascii="Times New Roman" w:hAnsi="Times New Roman" w:cs="Times New Roman"/>
          <w:kern w:val="24"/>
          <w:sz w:val="24"/>
          <w:szCs w:val="24"/>
        </w:rPr>
        <w:t>s long enough to sustain the extension induced by the electrostatic repulsion of the two SDS micelles encapsulating the two hydrophobic pyrenyl ends.</w:t>
      </w:r>
    </w:p>
    <w:tbl>
      <w:tblPr>
        <w:tblStyle w:val="TableGrid"/>
        <w:tblW w:w="0" w:type="auto"/>
        <w:tblLook w:val="04A0" w:firstRow="1" w:lastRow="0" w:firstColumn="1" w:lastColumn="0" w:noHBand="0" w:noVBand="1"/>
      </w:tblPr>
      <w:tblGrid>
        <w:gridCol w:w="4714"/>
        <w:gridCol w:w="4636"/>
      </w:tblGrid>
      <w:tr w:rsidR="004E214B" w14:paraId="5EEA4485" w14:textId="77777777" w:rsidTr="008E1024">
        <w:tc>
          <w:tcPr>
            <w:tcW w:w="4714" w:type="dxa"/>
          </w:tcPr>
          <w:p w14:paraId="5EEA4483" w14:textId="54186616" w:rsidR="00717512" w:rsidRDefault="008F7DB4" w:rsidP="00520259">
            <w:pPr>
              <w:spacing w:line="480" w:lineRule="auto"/>
              <w:rPr>
                <w:rFonts w:ascii="Times New Roman" w:hAnsi="Times New Roman" w:cs="Times New Roman"/>
                <w:sz w:val="24"/>
                <w:szCs w:val="24"/>
              </w:rPr>
            </w:pPr>
            <w:r w:rsidRPr="008F7DB4">
              <w:rPr>
                <w:rFonts w:ascii="Times New Roman" w:hAnsi="Times New Roman" w:cs="Times New Roman"/>
                <w:noProof/>
                <w:kern w:val="24"/>
                <w:sz w:val="24"/>
                <w:szCs w:val="24"/>
                <w:lang w:eastAsia="en-CA"/>
              </w:rPr>
              <mc:AlternateContent>
                <mc:Choice Requires="wps">
                  <w:drawing>
                    <wp:anchor distT="45720" distB="45720" distL="114300" distR="114300" simplePos="0" relativeHeight="251663360" behindDoc="0" locked="0" layoutInCell="1" allowOverlap="1" wp14:anchorId="5EEA44DE" wp14:editId="5EEA44DF">
                      <wp:simplePos x="0" y="0"/>
                      <wp:positionH relativeFrom="column">
                        <wp:posOffset>2425212</wp:posOffset>
                      </wp:positionH>
                      <wp:positionV relativeFrom="paragraph">
                        <wp:posOffset>98816</wp:posOffset>
                      </wp:positionV>
                      <wp:extent cx="474785" cy="36048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5" cy="360485"/>
                              </a:xfrm>
                              <a:prstGeom prst="rect">
                                <a:avLst/>
                              </a:prstGeom>
                              <a:noFill/>
                              <a:ln w="9525">
                                <a:noFill/>
                                <a:miter lim="800000"/>
                                <a:headEnd/>
                                <a:tailEnd/>
                              </a:ln>
                            </wps:spPr>
                            <wps:txbx>
                              <w:txbxContent>
                                <w:p w14:paraId="5EEA4578" w14:textId="77777777" w:rsidR="00E95A14" w:rsidRPr="008F7DB4" w:rsidRDefault="00E95A14">
                                  <w:pPr>
                                    <w:rPr>
                                      <w:rFonts w:ascii="Times New Roman" w:hAnsi="Times New Roman" w:cs="Times New Roman"/>
                                      <w:sz w:val="32"/>
                                      <w:szCs w:val="32"/>
                                    </w:rPr>
                                  </w:pPr>
                                  <w:r w:rsidRPr="008F7DB4">
                                    <w:rPr>
                                      <w:rFonts w:ascii="Times New Roman" w:hAnsi="Times New Roman" w:cs="Times New Roman"/>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44DE" id="_x0000_s1028" type="#_x0000_t202" style="position:absolute;margin-left:190.95pt;margin-top:7.8pt;width:37.4pt;height:2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" filled="f" stroked="f">
                      <v:textbox>
                        <w:txbxContent>
                          <w:p w14:paraId="5EEA4578" w14:textId="77777777" w:rsidR="00E95A14" w:rsidRPr="008F7DB4" w:rsidRDefault="00E95A14">
                            <w:pPr>
                              <w:rPr>
                                <w:rFonts w:ascii="Times New Roman" w:hAnsi="Times New Roman" w:cs="Times New Roman"/>
                                <w:sz w:val="32"/>
                                <w:szCs w:val="32"/>
                              </w:rPr>
                            </w:pPr>
                            <w:r w:rsidRPr="008F7DB4">
                              <w:rPr>
                                <w:rFonts w:ascii="Times New Roman" w:hAnsi="Times New Roman" w:cs="Times New Roman"/>
                                <w:sz w:val="32"/>
                                <w:szCs w:val="32"/>
                              </w:rPr>
                              <w:t>A)</w:t>
                            </w:r>
                          </w:p>
                        </w:txbxContent>
                      </v:textbox>
                    </v:shape>
                  </w:pict>
                </mc:Fallback>
              </mc:AlternateContent>
            </w:r>
            <w:r w:rsidR="00D373D2" w:rsidRPr="00D373D2">
              <w:rPr>
                <w:rFonts w:ascii="Times New Roman" w:hAnsi="Times New Roman" w:cs="Times New Roman"/>
                <w:noProof/>
                <w:sz w:val="24"/>
                <w:szCs w:val="24"/>
                <w:lang w:eastAsia="en-CA"/>
              </w:rPr>
              <w:drawing>
                <wp:inline distT="0" distB="0" distL="0" distR="0" wp14:anchorId="5EEA44E0" wp14:editId="5EEA44E1">
                  <wp:extent cx="2917007" cy="21101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52449" cy="2135793"/>
                          </a:xfrm>
                          <a:prstGeom prst="rect">
                            <a:avLst/>
                          </a:prstGeom>
                          <a:noFill/>
                          <a:ln>
                            <a:noFill/>
                          </a:ln>
                        </pic:spPr>
                      </pic:pic>
                    </a:graphicData>
                  </a:graphic>
                </wp:inline>
              </w:drawing>
            </w:r>
          </w:p>
        </w:tc>
        <w:tc>
          <w:tcPr>
            <w:tcW w:w="4636" w:type="dxa"/>
          </w:tcPr>
          <w:p w14:paraId="5EEA4484" w14:textId="69D56097" w:rsidR="00717512" w:rsidRDefault="008F7DB4" w:rsidP="00520259">
            <w:pPr>
              <w:spacing w:line="480" w:lineRule="auto"/>
              <w:rPr>
                <w:rFonts w:ascii="Times New Roman" w:hAnsi="Times New Roman" w:cs="Times New Roman"/>
                <w:sz w:val="24"/>
                <w:szCs w:val="24"/>
              </w:rPr>
            </w:pPr>
            <w:r w:rsidRPr="008F7DB4">
              <w:rPr>
                <w:rFonts w:ascii="Times New Roman" w:hAnsi="Times New Roman" w:cs="Times New Roman"/>
                <w:noProof/>
                <w:kern w:val="24"/>
                <w:sz w:val="24"/>
                <w:szCs w:val="24"/>
                <w:lang w:eastAsia="en-CA"/>
              </w:rPr>
              <mc:AlternateContent>
                <mc:Choice Requires="wps">
                  <w:drawing>
                    <wp:anchor distT="45720" distB="45720" distL="114300" distR="114300" simplePos="0" relativeHeight="251665408" behindDoc="0" locked="0" layoutInCell="1" allowOverlap="1" wp14:anchorId="5EEA44E2" wp14:editId="5EEA44E3">
                      <wp:simplePos x="0" y="0"/>
                      <wp:positionH relativeFrom="column">
                        <wp:posOffset>2275645</wp:posOffset>
                      </wp:positionH>
                      <wp:positionV relativeFrom="paragraph">
                        <wp:posOffset>47039</wp:posOffset>
                      </wp:positionV>
                      <wp:extent cx="474785" cy="36048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5" cy="360485"/>
                              </a:xfrm>
                              <a:prstGeom prst="rect">
                                <a:avLst/>
                              </a:prstGeom>
                              <a:noFill/>
                              <a:ln w="9525">
                                <a:noFill/>
                                <a:miter lim="800000"/>
                                <a:headEnd/>
                                <a:tailEnd/>
                              </a:ln>
                            </wps:spPr>
                            <wps:txbx>
                              <w:txbxContent>
                                <w:p w14:paraId="5EEA4579" w14:textId="77777777" w:rsidR="00E95A14" w:rsidRPr="008F7DB4" w:rsidRDefault="00E95A14" w:rsidP="008F7DB4">
                                  <w:pPr>
                                    <w:rPr>
                                      <w:rFonts w:ascii="Times New Roman" w:hAnsi="Times New Roman" w:cs="Times New Roman"/>
                                      <w:sz w:val="32"/>
                                      <w:szCs w:val="32"/>
                                    </w:rPr>
                                  </w:pPr>
                                  <w:r>
                                    <w:rPr>
                                      <w:rFonts w:ascii="Times New Roman" w:hAnsi="Times New Roman" w:cs="Times New Roman"/>
                                      <w:sz w:val="32"/>
                                      <w:szCs w:val="32"/>
                                    </w:rPr>
                                    <w:t>B</w:t>
                                  </w:r>
                                  <w:r w:rsidRPr="008F7DB4">
                                    <w:rPr>
                                      <w:rFonts w:ascii="Times New Roman" w:hAnsi="Times New Roman" w:cs="Times New Roman"/>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44E2" id="_x0000_s1029" type="#_x0000_t202" style="position:absolute;margin-left:179.2pt;margin-top:3.7pt;width:37.4pt;height:2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" filled="f" stroked="f">
                      <v:textbox>
                        <w:txbxContent>
                          <w:p w14:paraId="5EEA4579" w14:textId="77777777" w:rsidR="00E95A14" w:rsidRPr="008F7DB4" w:rsidRDefault="00E95A14" w:rsidP="008F7DB4">
                            <w:pPr>
                              <w:rPr>
                                <w:rFonts w:ascii="Times New Roman" w:hAnsi="Times New Roman" w:cs="Times New Roman"/>
                                <w:sz w:val="32"/>
                                <w:szCs w:val="32"/>
                              </w:rPr>
                            </w:pPr>
                            <w:r>
                              <w:rPr>
                                <w:rFonts w:ascii="Times New Roman" w:hAnsi="Times New Roman" w:cs="Times New Roman"/>
                                <w:sz w:val="32"/>
                                <w:szCs w:val="32"/>
                              </w:rPr>
                              <w:t>B</w:t>
                            </w:r>
                            <w:r w:rsidRPr="008F7DB4">
                              <w:rPr>
                                <w:rFonts w:ascii="Times New Roman" w:hAnsi="Times New Roman" w:cs="Times New Roman"/>
                                <w:sz w:val="32"/>
                                <w:szCs w:val="32"/>
                              </w:rPr>
                              <w:t>)</w:t>
                            </w:r>
                          </w:p>
                        </w:txbxContent>
                      </v:textbox>
                    </v:shape>
                  </w:pict>
                </mc:Fallback>
              </mc:AlternateContent>
            </w:r>
            <w:r w:rsidR="004E214B" w:rsidRPr="004E214B">
              <w:rPr>
                <w:rFonts w:ascii="Times New Roman" w:hAnsi="Times New Roman" w:cs="Times New Roman"/>
                <w:noProof/>
                <w:sz w:val="24"/>
                <w:szCs w:val="24"/>
                <w:lang w:eastAsia="en-CA"/>
              </w:rPr>
              <w:drawing>
                <wp:inline distT="0" distB="0" distL="0" distR="0" wp14:anchorId="5EEA44E4" wp14:editId="5EEA44E5">
                  <wp:extent cx="2866171" cy="2073381"/>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84306" cy="2086500"/>
                          </a:xfrm>
                          <a:prstGeom prst="rect">
                            <a:avLst/>
                          </a:prstGeom>
                          <a:noFill/>
                          <a:ln>
                            <a:noFill/>
                          </a:ln>
                        </pic:spPr>
                      </pic:pic>
                    </a:graphicData>
                  </a:graphic>
                </wp:inline>
              </w:drawing>
            </w:r>
          </w:p>
        </w:tc>
      </w:tr>
    </w:tbl>
    <w:p w14:paraId="5EEA4486" w14:textId="77777777" w:rsidR="00717512" w:rsidRPr="00F74E10" w:rsidRDefault="007244E6" w:rsidP="00520259">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 xml:space="preserve">Plot of </w:t>
      </w:r>
      <w:r>
        <w:rPr>
          <w:rFonts w:ascii="Times New Roman" w:hAnsi="Times New Roman" w:cs="Times New Roman"/>
          <w:i/>
          <w:sz w:val="24"/>
          <w:szCs w:val="24"/>
        </w:rPr>
        <w:t>I</w:t>
      </w:r>
      <w:r>
        <w:rPr>
          <w:rFonts w:ascii="Times New Roman" w:hAnsi="Times New Roman" w:cs="Times New Roman"/>
          <w:sz w:val="24"/>
          <w:szCs w:val="24"/>
          <w:vertAlign w:val="subscript"/>
        </w:rPr>
        <w:t>E</w:t>
      </w:r>
      <w:r>
        <w:rPr>
          <w:rFonts w:ascii="Times New Roman" w:hAnsi="Times New Roman" w:cs="Times New Roman"/>
          <w:sz w:val="24"/>
          <w:szCs w:val="24"/>
        </w:rPr>
        <w:t>/</w:t>
      </w:r>
      <w:r>
        <w:rPr>
          <w:rFonts w:ascii="Times New Roman" w:hAnsi="Times New Roman" w:cs="Times New Roman"/>
          <w:i/>
          <w:sz w:val="24"/>
          <w:szCs w:val="24"/>
        </w:rPr>
        <w:t>I</w:t>
      </w:r>
      <w:r>
        <w:rPr>
          <w:rFonts w:ascii="Times New Roman" w:hAnsi="Times New Roman" w:cs="Times New Roman"/>
          <w:sz w:val="24"/>
          <w:szCs w:val="24"/>
          <w:vertAlign w:val="subscript"/>
        </w:rPr>
        <w:t>M</w:t>
      </w:r>
      <w:r>
        <w:rPr>
          <w:rFonts w:ascii="Times New Roman" w:hAnsi="Times New Roman" w:cs="Times New Roman"/>
          <w:sz w:val="24"/>
          <w:szCs w:val="24"/>
        </w:rPr>
        <w:t xml:space="preserve"> as a function of A) salt concentration for</w:t>
      </w:r>
      <w:r w:rsidR="008A6E0F">
        <w:rPr>
          <w:rFonts w:ascii="Times New Roman" w:hAnsi="Times New Roman" w:cs="Times New Roman"/>
          <w:sz w:val="24"/>
          <w:szCs w:val="24"/>
        </w:rPr>
        <w:t xml:space="preserve"> the Py</w:t>
      </w:r>
      <w:r w:rsidR="008A6E0F">
        <w:rPr>
          <w:rFonts w:ascii="Times New Roman" w:hAnsi="Times New Roman" w:cs="Times New Roman"/>
          <w:sz w:val="24"/>
          <w:szCs w:val="24"/>
          <w:vertAlign w:val="subscript"/>
        </w:rPr>
        <w:t>2</w:t>
      </w:r>
      <w:r w:rsidR="008A6E0F">
        <w:rPr>
          <w:rFonts w:ascii="Times New Roman" w:hAnsi="Times New Roman" w:cs="Times New Roman"/>
          <w:sz w:val="24"/>
          <w:szCs w:val="24"/>
        </w:rPr>
        <w:t>-PEO construct</w:t>
      </w:r>
      <w:r w:rsidR="00F74E10">
        <w:rPr>
          <w:rFonts w:ascii="Times New Roman" w:hAnsi="Times New Roman" w:cs="Times New Roman"/>
          <w:sz w:val="24"/>
          <w:szCs w:val="24"/>
        </w:rPr>
        <w:t>s</w:t>
      </w:r>
      <w:r w:rsidR="008A6E0F">
        <w:rPr>
          <w:rFonts w:ascii="Times New Roman" w:hAnsi="Times New Roman" w:cs="Times New Roman"/>
          <w:sz w:val="24"/>
          <w:szCs w:val="24"/>
        </w:rPr>
        <w:t xml:space="preserve"> with an </w:t>
      </w:r>
      <w:r w:rsidR="008A6E0F">
        <w:rPr>
          <w:rFonts w:ascii="Times New Roman" w:hAnsi="Times New Roman" w:cs="Times New Roman"/>
          <w:i/>
          <w:sz w:val="24"/>
          <w:szCs w:val="24"/>
        </w:rPr>
        <w:t>M</w:t>
      </w:r>
      <w:r w:rsidR="008A6E0F">
        <w:rPr>
          <w:rFonts w:ascii="Times New Roman" w:hAnsi="Times New Roman" w:cs="Times New Roman"/>
          <w:sz w:val="24"/>
          <w:szCs w:val="24"/>
          <w:vertAlign w:val="subscript"/>
        </w:rPr>
        <w:t>n</w:t>
      </w:r>
      <w:r w:rsidR="00F74E10">
        <w:rPr>
          <w:rFonts w:ascii="Times New Roman" w:hAnsi="Times New Roman" w:cs="Times New Roman"/>
          <w:sz w:val="24"/>
          <w:szCs w:val="24"/>
        </w:rPr>
        <w:t xml:space="preserve"> value of</w:t>
      </w:r>
      <w:r>
        <w:rPr>
          <w:rFonts w:ascii="Times New Roman" w:hAnsi="Times New Roman" w:cs="Times New Roman"/>
          <w:sz w:val="24"/>
          <w:szCs w:val="24"/>
        </w:rPr>
        <w:t xml:space="preserve"> (</w:t>
      </w:r>
      <w:r>
        <w:rPr>
          <w:rFonts w:ascii="Times New Roman" w:hAnsi="Times New Roman" w:cs="Times New Roman"/>
          <w:noProof/>
          <w:sz w:val="24"/>
          <w:szCs w:val="24"/>
          <w:lang w:eastAsia="en-CA"/>
        </w:rPr>
        <mc:AlternateContent>
          <mc:Choice Requires="wpc">
            <w:drawing>
              <wp:inline distT="0" distB="0" distL="0" distR="0" wp14:anchorId="5EEA44E6" wp14:editId="5EEA44E7">
                <wp:extent cx="149860" cy="149860"/>
                <wp:effectExtent l="0" t="0" r="40640" b="4064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Diamond 11"/>
                        <wps:cNvSpPr/>
                        <wps:spPr>
                          <a:xfrm>
                            <a:off x="36170" y="36000"/>
                            <a:ext cx="114300" cy="114300"/>
                          </a:xfrm>
                          <a:prstGeom prst="diamond">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B3B670" id="Canvas 10"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">
                <v:shape id="_x0000_s1027" type="#_x0000_t75" style="position:absolute;width:149860;height:149860;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Diamond 11"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" filled="f" strokecolor="black [3213]" strokeweight="2pt"/>
                <w10:anchorlock/>
              </v:group>
            </w:pict>
          </mc:Fallback>
        </mc:AlternateContent>
      </w:r>
      <w:r>
        <w:rPr>
          <w:rFonts w:ascii="Times New Roman" w:hAnsi="Times New Roman" w:cs="Times New Roman"/>
          <w:sz w:val="24"/>
          <w:szCs w:val="24"/>
        </w:rPr>
        <w:t xml:space="preserve">) </w:t>
      </w:r>
      <w:r w:rsidR="008A6E0F">
        <w:rPr>
          <w:rFonts w:ascii="Times New Roman" w:hAnsi="Times New Roman" w:cs="Times New Roman"/>
          <w:sz w:val="24"/>
          <w:szCs w:val="24"/>
        </w:rPr>
        <w:t>2.0 K, (</w:t>
      </w:r>
      <w:r w:rsidR="008A6E0F">
        <w:rPr>
          <w:rFonts w:ascii="Times New Roman" w:hAnsi="Times New Roman" w:cs="Times New Roman"/>
          <w:noProof/>
          <w:sz w:val="24"/>
          <w:szCs w:val="24"/>
          <w:lang w:eastAsia="en-CA"/>
        </w:rPr>
        <mc:AlternateContent>
          <mc:Choice Requires="wpc">
            <w:drawing>
              <wp:inline distT="0" distB="0" distL="0" distR="0" wp14:anchorId="5EEA44E8" wp14:editId="5EEA44E9">
                <wp:extent cx="125730" cy="125730"/>
                <wp:effectExtent l="0" t="0" r="26670" b="2667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Rectangle 13"/>
                        <wps:cNvSpPr/>
                        <wps:spPr>
                          <a:xfrm>
                            <a:off x="36044" y="36044"/>
                            <a:ext cx="90000" cy="900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4D47F7" id="Canvas 12" o:spid="_x0000_s1026" editas="canvas" style="width:9.9pt;height:9.9pt;mso-position-horizontal-relative:char;mso-position-vertical-relative:line" coordsize="12573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">
                <v:shape id="_x0000_s1027" type="#_x0000_t75" style="position:absolute;width:125730;height:125730;visibility:visible;mso-wrap-style:square">
                  <v:fill o:detectmouseclick="t"/>
                  <v:path o:connecttype="none"/>
                </v:shape>
                <v:rect id="Rectangle 13"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02wgAAANsAAAAPAAAAZHJzL2Rvd25yZXYueG1sRE9NawIx&#10;EL0X+h/CFLxIzVah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AnyB02wgAAANsAAAAPAAAA&#10;AAAAAAAAAAAAAAcCAABkcnMvZG93bnJldi54bWxQSwUGAAAAAAMAAwC3AAAA9gIAAAAA&#10;" filled="f" strokecolor="black [3213]" strokeweight="2pt"/>
                <w10:anchorlock/>
              </v:group>
            </w:pict>
          </mc:Fallback>
        </mc:AlternateContent>
      </w:r>
      <w:r w:rsidR="008A6E0F">
        <w:rPr>
          <w:rFonts w:ascii="Times New Roman" w:hAnsi="Times New Roman" w:cs="Times New Roman"/>
          <w:sz w:val="24"/>
          <w:szCs w:val="24"/>
        </w:rPr>
        <w:t>) 3.4 K, (</w:t>
      </w:r>
      <w:r w:rsidR="008A6E0F">
        <w:rPr>
          <w:rFonts w:ascii="Times New Roman" w:hAnsi="Times New Roman" w:cs="Times New Roman"/>
          <w:noProof/>
          <w:sz w:val="24"/>
          <w:szCs w:val="24"/>
          <w:lang w:eastAsia="en-CA"/>
        </w:rPr>
        <mc:AlternateContent>
          <mc:Choice Requires="wpc">
            <w:drawing>
              <wp:inline distT="0" distB="0" distL="0" distR="0" wp14:anchorId="5EEA44EA" wp14:editId="5EEA44EB">
                <wp:extent cx="132715" cy="132715"/>
                <wp:effectExtent l="0" t="0" r="19685" b="635"/>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Oval 15"/>
                        <wps:cNvSpPr/>
                        <wps:spPr>
                          <a:xfrm>
                            <a:off x="36000" y="24715"/>
                            <a:ext cx="90000" cy="90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C1774E" id="Canvas 14"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">
                <v:shape id="_x0000_s1027" type="#_x0000_t75" style="position:absolute;width:132715;height:132715;visibility:visible;mso-wrap-style:square">
                  <v:fill o:detectmouseclick="t"/>
                  <v:path o:connecttype="none"/>
                </v:shape>
                <v:oval id="Oval 15" o:spid="_x0000_s1028" style="position:absolute;left:36000;top:24715;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" filled="f" strokecolor="black [3213]" strokeweight="2pt">
                  <v:stroke joinstyle="miter"/>
                </v:oval>
                <w10:anchorlock/>
              </v:group>
            </w:pict>
          </mc:Fallback>
        </mc:AlternateContent>
      </w:r>
      <w:r w:rsidR="008A6E0F">
        <w:rPr>
          <w:rFonts w:ascii="Times New Roman" w:hAnsi="Times New Roman" w:cs="Times New Roman"/>
          <w:sz w:val="24"/>
          <w:szCs w:val="24"/>
        </w:rPr>
        <w:t xml:space="preserve"> ) 5.0 K, (</w:t>
      </w:r>
      <w:r w:rsidR="008A6E0F" w:rsidRPr="008A6E0F">
        <w:rPr>
          <w:rFonts w:ascii="Times New Roman" w:hAnsi="Times New Roman" w:cs="Times New Roman"/>
          <w:b/>
          <w:sz w:val="32"/>
          <w:szCs w:val="32"/>
        </w:rPr>
        <w:t>×</w:t>
      </w:r>
      <w:r w:rsidR="008A6E0F">
        <w:rPr>
          <w:rFonts w:ascii="Times New Roman" w:hAnsi="Times New Roman" w:cs="Times New Roman"/>
          <w:sz w:val="24"/>
          <w:szCs w:val="24"/>
        </w:rPr>
        <w:t>) 6.0 K, (</w:t>
      </w:r>
      <w:r w:rsidR="008A6E0F">
        <w:rPr>
          <w:rFonts w:ascii="Times New Roman" w:hAnsi="Times New Roman" w:cs="Times New Roman"/>
          <w:noProof/>
          <w:sz w:val="24"/>
          <w:szCs w:val="24"/>
          <w:lang w:eastAsia="en-CA"/>
        </w:rPr>
        <mc:AlternateContent>
          <mc:Choice Requires="wpc">
            <w:drawing>
              <wp:inline distT="0" distB="0" distL="0" distR="0" wp14:anchorId="5EEA44EC" wp14:editId="5EEA44ED">
                <wp:extent cx="125977" cy="131885"/>
                <wp:effectExtent l="0" t="0" r="26670" b="20955"/>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20"/>
                        <wps:cNvSpPr/>
                        <wps:spPr>
                          <a:xfrm>
                            <a:off x="36044" y="36044"/>
                            <a:ext cx="90000" cy="90000"/>
                          </a:xfrm>
                          <a:prstGeom prst="rect">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14A90B" id="Canvas 21" o:spid="_x0000_s1026" editas="canvas" style="width:9.9pt;height:10.4pt;mso-position-horizontal-relative:char;mso-position-vertical-relative:line" coordsize="125730,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">
                <v:shape id="_x0000_s1027" type="#_x0000_t75" style="position:absolute;width:125730;height:131445;visibility:visible;mso-wrap-style:square">
                  <v:fill o:detectmouseclick="t"/>
                  <v:path o:connecttype="none"/>
                </v:shape>
                <v:rect id="Rectangle 20"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" fillcolor="windowText" strokecolor="black [3213]" strokeweight="2pt"/>
                <w10:anchorlock/>
              </v:group>
            </w:pict>
          </mc:Fallback>
        </mc:AlternateContent>
      </w:r>
      <w:r w:rsidR="008A6E0F">
        <w:rPr>
          <w:rFonts w:ascii="Times New Roman" w:hAnsi="Times New Roman" w:cs="Times New Roman"/>
          <w:sz w:val="24"/>
          <w:szCs w:val="24"/>
        </w:rPr>
        <w:t>) 7.8 K, and (</w:t>
      </w:r>
      <w:r w:rsidR="008A6E0F">
        <w:rPr>
          <w:rFonts w:ascii="Times New Roman" w:hAnsi="Times New Roman" w:cs="Times New Roman"/>
          <w:noProof/>
          <w:sz w:val="24"/>
          <w:szCs w:val="24"/>
          <w:lang w:eastAsia="en-CA"/>
        </w:rPr>
        <mc:AlternateContent>
          <mc:Choice Requires="wpc">
            <w:drawing>
              <wp:inline distT="0" distB="0" distL="0" distR="0" wp14:anchorId="5EEA44EE" wp14:editId="5EEA44EF">
                <wp:extent cx="149860" cy="149860"/>
                <wp:effectExtent l="0" t="0" r="40640" b="4064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Diamond 18"/>
                        <wps:cNvSpPr/>
                        <wps:spPr>
                          <a:xfrm>
                            <a:off x="36170" y="36000"/>
                            <a:ext cx="114300" cy="114300"/>
                          </a:xfrm>
                          <a:prstGeom prst="diamond">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965F6" id="Canvas 19"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">
                <v:shape id="_x0000_s1027" type="#_x0000_t75" style="position:absolute;width:149860;height:149860;visibility:visible;mso-wrap-style:square">
                  <v:fill o:detectmouseclick="t"/>
                  <v:path o:connecttype="none"/>
                </v:shape>
                <v:shape id="Diamond 18"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" fillcolor="windowText" strokecolor="black [3213]" strokeweight="2pt"/>
                <w10:anchorlock/>
              </v:group>
            </w:pict>
          </mc:Fallback>
        </mc:AlternateContent>
      </w:r>
      <w:r w:rsidR="008A6E0F">
        <w:rPr>
          <w:rFonts w:ascii="Times New Roman" w:hAnsi="Times New Roman" w:cs="Times New Roman"/>
          <w:sz w:val="24"/>
          <w:szCs w:val="24"/>
        </w:rPr>
        <w:t xml:space="preserve">) 10.0 K and B) </w:t>
      </w:r>
      <w:r w:rsidR="00F74E10">
        <w:rPr>
          <w:rFonts w:ascii="Times New Roman" w:hAnsi="Times New Roman" w:cs="Times New Roman"/>
          <w:i/>
          <w:sz w:val="24"/>
          <w:szCs w:val="24"/>
        </w:rPr>
        <w:t>M</w:t>
      </w:r>
      <w:r w:rsidR="00F74E10">
        <w:rPr>
          <w:rFonts w:ascii="Times New Roman" w:hAnsi="Times New Roman" w:cs="Times New Roman"/>
          <w:sz w:val="24"/>
          <w:szCs w:val="24"/>
          <w:vertAlign w:val="subscript"/>
        </w:rPr>
        <w:t>n</w:t>
      </w:r>
      <w:r w:rsidR="00F74E10">
        <w:rPr>
          <w:rFonts w:ascii="Times New Roman" w:hAnsi="Times New Roman" w:cs="Times New Roman"/>
          <w:sz w:val="24"/>
          <w:szCs w:val="24"/>
        </w:rPr>
        <w:t xml:space="preserve"> for salt concentrations of (</w:t>
      </w:r>
      <w:r w:rsidR="00F74E10">
        <w:rPr>
          <w:rFonts w:ascii="Times New Roman" w:hAnsi="Times New Roman" w:cs="Times New Roman"/>
          <w:noProof/>
          <w:sz w:val="24"/>
          <w:szCs w:val="24"/>
          <w:lang w:eastAsia="en-CA"/>
        </w:rPr>
        <mc:AlternateContent>
          <mc:Choice Requires="wpc">
            <w:drawing>
              <wp:inline distT="0" distB="0" distL="0" distR="0" wp14:anchorId="5EEA44F0" wp14:editId="5EEA44F1">
                <wp:extent cx="149860" cy="149860"/>
                <wp:effectExtent l="0" t="0" r="40640" b="4064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Diamond 22"/>
                        <wps:cNvSpPr/>
                        <wps:spPr>
                          <a:xfrm>
                            <a:off x="36170" y="36000"/>
                            <a:ext cx="114300" cy="114300"/>
                          </a:xfrm>
                          <a:prstGeom prst="diamond">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4DB2AB" id="Canvas 23"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">
                <v:shape id="_x0000_s1027" type="#_x0000_t75" style="position:absolute;width:149860;height:149860;visibility:visible;mso-wrap-style:square">
                  <v:fill o:detectmouseclick="t"/>
                  <v:path o:connecttype="none"/>
                </v:shape>
                <v:shape id="Diamond 22"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" filled="f" strokecolor="black [3213]" strokeweight="2pt"/>
                <w10:anchorlock/>
              </v:group>
            </w:pict>
          </mc:Fallback>
        </mc:AlternateContent>
      </w:r>
      <w:r w:rsidR="00F74E10">
        <w:rPr>
          <w:rFonts w:ascii="Times New Roman" w:hAnsi="Times New Roman" w:cs="Times New Roman"/>
          <w:sz w:val="24"/>
          <w:szCs w:val="24"/>
        </w:rPr>
        <w:t>)</w:t>
      </w:r>
      <w:r w:rsidR="0012383F">
        <w:rPr>
          <w:rFonts w:ascii="Times New Roman" w:hAnsi="Times New Roman" w:cs="Times New Roman"/>
          <w:sz w:val="24"/>
          <w:szCs w:val="24"/>
        </w:rPr>
        <w:t xml:space="preserve"> 0.00, (</w:t>
      </w:r>
      <w:r w:rsidR="0012383F">
        <w:rPr>
          <w:rFonts w:ascii="Times New Roman" w:hAnsi="Times New Roman" w:cs="Times New Roman"/>
          <w:noProof/>
          <w:sz w:val="24"/>
          <w:szCs w:val="24"/>
          <w:lang w:eastAsia="en-CA"/>
        </w:rPr>
        <mc:AlternateContent>
          <mc:Choice Requires="wpc">
            <w:drawing>
              <wp:inline distT="0" distB="0" distL="0" distR="0" wp14:anchorId="5EEA44F2" wp14:editId="5EEA44F3">
                <wp:extent cx="149860" cy="149860"/>
                <wp:effectExtent l="0" t="0" r="40640" b="4064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Diamond 24"/>
                        <wps:cNvSpPr/>
                        <wps:spPr>
                          <a:xfrm>
                            <a:off x="36170" y="36000"/>
                            <a:ext cx="114300" cy="114300"/>
                          </a:xfrm>
                          <a:prstGeom prst="diamond">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951B2D" id="Canvas 25"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">
                <v:shape id="_x0000_s1027" type="#_x0000_t75" style="position:absolute;width:149860;height:149860;visibility:visible;mso-wrap-style:square">
                  <v:fill o:detectmouseclick="t"/>
                  <v:path o:connecttype="none"/>
                </v:shape>
                <v:shape id="Diamond 24"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" fillcolor="windowText" strokecolor="black [3213]" strokeweight="2pt"/>
                <w10:anchorlock/>
              </v:group>
            </w:pict>
          </mc:Fallback>
        </mc:AlternateContent>
      </w:r>
      <w:r w:rsidR="0012383F">
        <w:rPr>
          <w:rFonts w:ascii="Times New Roman" w:hAnsi="Times New Roman" w:cs="Times New Roman"/>
          <w:sz w:val="24"/>
          <w:szCs w:val="24"/>
        </w:rPr>
        <w:t>) 0.02, (</w:t>
      </w:r>
      <w:r w:rsidR="0012383F">
        <w:rPr>
          <w:rFonts w:ascii="Times New Roman" w:hAnsi="Times New Roman" w:cs="Times New Roman"/>
          <w:noProof/>
          <w:sz w:val="24"/>
          <w:szCs w:val="24"/>
          <w:lang w:eastAsia="en-CA"/>
        </w:rPr>
        <mc:AlternateContent>
          <mc:Choice Requires="wpc">
            <w:drawing>
              <wp:inline distT="0" distB="0" distL="0" distR="0" wp14:anchorId="5EEA44F4" wp14:editId="5EEA44F5">
                <wp:extent cx="125730" cy="125730"/>
                <wp:effectExtent l="0" t="0" r="26670" b="2667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Rectangle 26"/>
                        <wps:cNvSpPr/>
                        <wps:spPr>
                          <a:xfrm>
                            <a:off x="36044" y="36044"/>
                            <a:ext cx="90000" cy="900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FCA980" id="Canvas 27" o:spid="_x0000_s1026" editas="canvas" style="width:9.9pt;height:9.9pt;mso-position-horizontal-relative:char;mso-position-vertical-relative:line" coordsize="12573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">
                <v:shape id="_x0000_s1027" type="#_x0000_t75" style="position:absolute;width:125730;height:125730;visibility:visible;mso-wrap-style:square">
                  <v:fill o:detectmouseclick="t"/>
                  <v:path o:connecttype="none"/>
                </v:shape>
                <v:rect id="Rectangle 26"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" filled="f" strokecolor="black [3213]" strokeweight="2pt"/>
                <w10:anchorlock/>
              </v:group>
            </w:pict>
          </mc:Fallback>
        </mc:AlternateContent>
      </w:r>
      <w:r w:rsidR="0012383F">
        <w:rPr>
          <w:rFonts w:ascii="Times New Roman" w:hAnsi="Times New Roman" w:cs="Times New Roman"/>
          <w:sz w:val="24"/>
          <w:szCs w:val="24"/>
        </w:rPr>
        <w:t>) 0.04, (</w:t>
      </w:r>
      <w:r w:rsidR="0012383F">
        <w:rPr>
          <w:rFonts w:ascii="Times New Roman" w:hAnsi="Times New Roman" w:cs="Times New Roman"/>
          <w:noProof/>
          <w:sz w:val="24"/>
          <w:szCs w:val="24"/>
          <w:lang w:eastAsia="en-CA"/>
        </w:rPr>
        <mc:AlternateContent>
          <mc:Choice Requires="wpc">
            <w:drawing>
              <wp:inline distT="0" distB="0" distL="0" distR="0" wp14:anchorId="5EEA44F6" wp14:editId="5EEA44F7">
                <wp:extent cx="125977" cy="131885"/>
                <wp:effectExtent l="0" t="0" r="26670" b="20955"/>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Rectangle 28"/>
                        <wps:cNvSpPr/>
                        <wps:spPr>
                          <a:xfrm>
                            <a:off x="36044" y="36044"/>
                            <a:ext cx="90000" cy="90000"/>
                          </a:xfrm>
                          <a:prstGeom prst="rect">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6764E9" id="Canvas 29" o:spid="_x0000_s1026" editas="canvas" style="width:9.9pt;height:10.4pt;mso-position-horizontal-relative:char;mso-position-vertical-relative:line" coordsize="125730,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">
                <v:shape id="_x0000_s1027" type="#_x0000_t75" style="position:absolute;width:125730;height:131445;visibility:visible;mso-wrap-style:square">
                  <v:fill o:detectmouseclick="t"/>
                  <v:path o:connecttype="none"/>
                </v:shape>
                <v:rect id="Rectangle 28"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" fillcolor="windowText" strokecolor="black [3213]" strokeweight="2pt"/>
                <w10:anchorlock/>
              </v:group>
            </w:pict>
          </mc:Fallback>
        </mc:AlternateContent>
      </w:r>
      <w:r w:rsidR="0012383F">
        <w:rPr>
          <w:rFonts w:ascii="Times New Roman" w:hAnsi="Times New Roman" w:cs="Times New Roman"/>
          <w:sz w:val="24"/>
          <w:szCs w:val="24"/>
        </w:rPr>
        <w:t>) 0.06, (</w:t>
      </w:r>
      <w:r w:rsidR="0012383F">
        <w:rPr>
          <w:rFonts w:ascii="Times New Roman" w:hAnsi="Times New Roman" w:cs="Times New Roman"/>
          <w:noProof/>
          <w:sz w:val="24"/>
          <w:szCs w:val="24"/>
          <w:lang w:eastAsia="en-CA"/>
        </w:rPr>
        <mc:AlternateContent>
          <mc:Choice Requires="wpc">
            <w:drawing>
              <wp:inline distT="0" distB="0" distL="0" distR="0" wp14:anchorId="5EEA44F8" wp14:editId="5EEA44F9">
                <wp:extent cx="132715" cy="132715"/>
                <wp:effectExtent l="0" t="0" r="19685" b="63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Oval 30"/>
                        <wps:cNvSpPr/>
                        <wps:spPr>
                          <a:xfrm>
                            <a:off x="36000" y="24715"/>
                            <a:ext cx="90000" cy="90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7358C7" id="Canvas 31"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">
                <v:shape id="_x0000_s1027" type="#_x0000_t75" style="position:absolute;width:132715;height:132715;visibility:visible;mso-wrap-style:square">
                  <v:fill o:detectmouseclick="t"/>
                  <v:path o:connecttype="none"/>
                </v:shape>
                <v:oval id="Oval 30" o:spid="_x0000_s1028" style="position:absolute;left:36000;top:24715;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" filled="f" strokecolor="black [3213]" strokeweight="2pt">
                  <v:stroke joinstyle="miter"/>
                </v:oval>
                <w10:anchorlock/>
              </v:group>
            </w:pict>
          </mc:Fallback>
        </mc:AlternateContent>
      </w:r>
      <w:r w:rsidR="0012383F">
        <w:rPr>
          <w:rFonts w:ascii="Times New Roman" w:hAnsi="Times New Roman" w:cs="Times New Roman"/>
          <w:sz w:val="24"/>
          <w:szCs w:val="24"/>
        </w:rPr>
        <w:t xml:space="preserve"> ) 0.08, (</w:t>
      </w:r>
      <w:r w:rsidR="0012383F">
        <w:rPr>
          <w:rFonts w:ascii="Times New Roman" w:hAnsi="Times New Roman" w:cs="Times New Roman"/>
          <w:noProof/>
          <w:sz w:val="24"/>
          <w:szCs w:val="24"/>
          <w:lang w:eastAsia="en-CA"/>
        </w:rPr>
        <mc:AlternateContent>
          <mc:Choice Requires="wpc">
            <w:drawing>
              <wp:inline distT="0" distB="0" distL="0" distR="0" wp14:anchorId="5EEA44FA" wp14:editId="5EEA44FB">
                <wp:extent cx="132715" cy="132715"/>
                <wp:effectExtent l="0" t="0" r="19685" b="63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Oval 32"/>
                        <wps:cNvSpPr/>
                        <wps:spPr>
                          <a:xfrm>
                            <a:off x="36000" y="24715"/>
                            <a:ext cx="90000" cy="90000"/>
                          </a:xfrm>
                          <a:prstGeom prst="ellipse">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35E390" id="Canvas 33"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">
                <v:shape id="_x0000_s1027" type="#_x0000_t75" style="position:absolute;width:132715;height:132715;visibility:visible;mso-wrap-style:square">
                  <v:fill o:detectmouseclick="t"/>
                  <v:path o:connecttype="none"/>
                </v:shape>
                <v:oval id="Oval 32" o:spid="_x0000_s1028" style="position:absolute;left:36000;top:24715;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" fillcolor="windowText" strokecolor="black [3213]" strokeweight="2pt">
                  <v:stroke joinstyle="miter"/>
                </v:oval>
                <w10:anchorlock/>
              </v:group>
            </w:pict>
          </mc:Fallback>
        </mc:AlternateContent>
      </w:r>
      <w:r w:rsidR="0012383F">
        <w:rPr>
          <w:rFonts w:ascii="Times New Roman" w:hAnsi="Times New Roman" w:cs="Times New Roman"/>
          <w:sz w:val="24"/>
          <w:szCs w:val="24"/>
        </w:rPr>
        <w:t xml:space="preserve"> ) 0.10, (</w:t>
      </w:r>
      <w:r w:rsidR="0012383F">
        <w:rPr>
          <w:rFonts w:ascii="Times New Roman" w:hAnsi="Times New Roman" w:cs="Times New Roman"/>
          <w:noProof/>
          <w:sz w:val="24"/>
          <w:szCs w:val="24"/>
          <w:lang w:eastAsia="en-CA"/>
        </w:rPr>
        <mc:AlternateContent>
          <mc:Choice Requires="wpc">
            <w:drawing>
              <wp:inline distT="0" distB="0" distL="0" distR="0" wp14:anchorId="5EEA44FC" wp14:editId="5EEA44FD">
                <wp:extent cx="158115" cy="140970"/>
                <wp:effectExtent l="0" t="0" r="32385" b="1143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5" name="Isosceles Triangle 35"/>
                        <wps:cNvSpPr/>
                        <wps:spPr>
                          <a:xfrm>
                            <a:off x="36000" y="35999"/>
                            <a:ext cx="122389" cy="105508"/>
                          </a:xfrm>
                          <a:prstGeom prst="triangl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E6257" id="Canvas 34" o:spid="_x0000_s1026" editas="canvas" style="width:12.45pt;height:11.1pt;mso-position-horizontal-relative:char;mso-position-vertical-relative:line" coordsize="15811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">
                <v:shape id="_x0000_s1027" type="#_x0000_t75" style="position:absolute;width:158115;height:140970;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8" type="#_x0000_t5" style="position:absolute;left:36000;top:35999;width:122389;height:10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" filled="f" strokecolor="black [3213]" strokeweight="2pt"/>
                <w10:anchorlock/>
              </v:group>
            </w:pict>
          </mc:Fallback>
        </mc:AlternateContent>
      </w:r>
      <w:r w:rsidR="0012383F">
        <w:rPr>
          <w:rFonts w:ascii="Times New Roman" w:hAnsi="Times New Roman" w:cs="Times New Roman"/>
          <w:sz w:val="24"/>
          <w:szCs w:val="24"/>
        </w:rPr>
        <w:t>) 0.20, (</w:t>
      </w:r>
      <w:r w:rsidR="0012383F">
        <w:rPr>
          <w:rFonts w:ascii="Times New Roman" w:hAnsi="Times New Roman" w:cs="Times New Roman"/>
          <w:noProof/>
          <w:sz w:val="24"/>
          <w:szCs w:val="24"/>
          <w:lang w:eastAsia="en-CA"/>
        </w:rPr>
        <mc:AlternateContent>
          <mc:Choice Requires="wpc">
            <w:drawing>
              <wp:inline distT="0" distB="0" distL="0" distR="0" wp14:anchorId="5EEA44FE" wp14:editId="5EEA44FF">
                <wp:extent cx="158115" cy="140970"/>
                <wp:effectExtent l="0" t="0" r="32385" b="1143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 name="Isosceles Triangle 36"/>
                        <wps:cNvSpPr/>
                        <wps:spPr>
                          <a:xfrm>
                            <a:off x="36000" y="35999"/>
                            <a:ext cx="122389" cy="105508"/>
                          </a:xfrm>
                          <a:prstGeom prst="triangle">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39F410" id="Canvas 37" o:spid="_x0000_s1026" editas="canvas" style="width:12.45pt;height:11.1pt;mso-position-horizontal-relative:char;mso-position-vertical-relative:line" coordsize="15811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">
                <v:shape id="_x0000_s1027" type="#_x0000_t75" style="position:absolute;width:158115;height:140970;visibility:visible;mso-wrap-style:square">
                  <v:fill o:detectmouseclick="t"/>
                  <v:path o:connecttype="none"/>
                </v:shape>
                <v:shape id="Isosceles Triangle 36" o:spid="_x0000_s1028" type="#_x0000_t5" style="position:absolute;left:36000;top:35999;width:122389;height:10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" fillcolor="windowText" strokecolor="black [3213]" strokeweight="2pt"/>
                <w10:anchorlock/>
              </v:group>
            </w:pict>
          </mc:Fallback>
        </mc:AlternateContent>
      </w:r>
      <w:r w:rsidR="0012383F">
        <w:rPr>
          <w:rFonts w:ascii="Times New Roman" w:hAnsi="Times New Roman" w:cs="Times New Roman"/>
          <w:sz w:val="24"/>
          <w:szCs w:val="24"/>
        </w:rPr>
        <w:t>) 0.30, (</w:t>
      </w:r>
      <w:r w:rsidR="0012383F" w:rsidRPr="008A6E0F">
        <w:rPr>
          <w:rFonts w:ascii="Times New Roman" w:hAnsi="Times New Roman" w:cs="Times New Roman"/>
          <w:b/>
          <w:sz w:val="32"/>
          <w:szCs w:val="32"/>
        </w:rPr>
        <w:t>×</w:t>
      </w:r>
      <w:r w:rsidR="0012383F">
        <w:rPr>
          <w:rFonts w:ascii="Times New Roman" w:hAnsi="Times New Roman" w:cs="Times New Roman"/>
          <w:sz w:val="24"/>
          <w:szCs w:val="24"/>
        </w:rPr>
        <w:t>) 0.40, and (</w:t>
      </w:r>
      <w:r w:rsidR="0012383F">
        <w:rPr>
          <w:rFonts w:ascii="Times New Roman" w:hAnsi="Times New Roman" w:cs="Times New Roman"/>
          <w:b/>
          <w:sz w:val="32"/>
          <w:szCs w:val="32"/>
        </w:rPr>
        <w:t>+</w:t>
      </w:r>
      <w:r w:rsidR="0012383F">
        <w:rPr>
          <w:rFonts w:ascii="Times New Roman" w:hAnsi="Times New Roman" w:cs="Times New Roman"/>
          <w:sz w:val="24"/>
          <w:szCs w:val="24"/>
        </w:rPr>
        <w:t>) 0.50 M.</w:t>
      </w:r>
    </w:p>
    <w:p w14:paraId="5EEA4487" w14:textId="77777777" w:rsidR="003043EC" w:rsidRDefault="003043EC" w:rsidP="00520259">
      <w:pPr>
        <w:spacing w:after="0" w:line="480" w:lineRule="auto"/>
        <w:rPr>
          <w:rFonts w:ascii="Times New Roman" w:hAnsi="Times New Roman" w:cs="Times New Roman"/>
          <w:sz w:val="24"/>
          <w:szCs w:val="24"/>
        </w:rPr>
      </w:pPr>
    </w:p>
    <w:p w14:paraId="5BD3B04E" w14:textId="45CDB8CE" w:rsidR="005C5AA9" w:rsidRDefault="00113053" w:rsidP="00743DA5">
      <w:pPr>
        <w:spacing w:after="0" w:line="480" w:lineRule="auto"/>
        <w:jc w:val="both"/>
        <w:rPr>
          <w:rFonts w:ascii="Times New Roman" w:hAnsi="Times New Roman" w:cs="Times New Roman"/>
        </w:rPr>
      </w:pPr>
      <w:r>
        <w:rPr>
          <w:rFonts w:ascii="Times New Roman" w:hAnsi="Times New Roman" w:cs="Times New Roman"/>
          <w:sz w:val="24"/>
          <w:szCs w:val="24"/>
        </w:rPr>
        <w:tab/>
        <w:t>While the trends described in Figures 3A and B are most certainly the result of an interplay between the elastic force of the PEO chain</w:t>
      </w:r>
      <w:r w:rsidR="00115C98">
        <w:rPr>
          <w:rFonts w:ascii="Times New Roman" w:hAnsi="Times New Roman" w:cs="Times New Roman"/>
          <w:sz w:val="24"/>
          <w:szCs w:val="24"/>
        </w:rPr>
        <w:t>s</w:t>
      </w:r>
      <w:r>
        <w:rPr>
          <w:rFonts w:ascii="Times New Roman" w:hAnsi="Times New Roman" w:cs="Times New Roman"/>
          <w:sz w:val="24"/>
          <w:szCs w:val="24"/>
        </w:rPr>
        <w:t xml:space="preserve"> and the electrostatic repulsion experienced by the pyrenyl ends encapsulated inside two negatively charged SDS micelles, </w:t>
      </w:r>
      <w:r w:rsidR="002E4134">
        <w:rPr>
          <w:rFonts w:ascii="Times New Roman" w:hAnsi="Times New Roman" w:cs="Times New Roman"/>
          <w:sz w:val="24"/>
          <w:szCs w:val="24"/>
        </w:rPr>
        <w:t>it remain</w:t>
      </w:r>
      <w:r w:rsidR="009F4271">
        <w:rPr>
          <w:rFonts w:ascii="Times New Roman" w:hAnsi="Times New Roman" w:cs="Times New Roman"/>
          <w:sz w:val="24"/>
          <w:szCs w:val="24"/>
        </w:rPr>
        <w:t>ed</w:t>
      </w:r>
      <w:r w:rsidR="002E4134">
        <w:rPr>
          <w:rFonts w:ascii="Times New Roman" w:hAnsi="Times New Roman" w:cs="Times New Roman"/>
          <w:sz w:val="24"/>
          <w:szCs w:val="24"/>
        </w:rPr>
        <w:t xml:space="preserve"> difficult to conclude whether the decrease in </w:t>
      </w:r>
      <w:r w:rsidR="002E4134">
        <w:rPr>
          <w:rFonts w:ascii="Times New Roman" w:hAnsi="Times New Roman" w:cs="Times New Roman"/>
          <w:i/>
          <w:sz w:val="24"/>
          <w:szCs w:val="24"/>
        </w:rPr>
        <w:t>I</w:t>
      </w:r>
      <w:r w:rsidR="002E4134">
        <w:rPr>
          <w:rFonts w:ascii="Times New Roman" w:hAnsi="Times New Roman" w:cs="Times New Roman"/>
          <w:sz w:val="24"/>
          <w:szCs w:val="24"/>
          <w:vertAlign w:val="subscript"/>
        </w:rPr>
        <w:t>E</w:t>
      </w:r>
      <w:r w:rsidR="002E4134">
        <w:rPr>
          <w:rFonts w:ascii="Times New Roman" w:hAnsi="Times New Roman" w:cs="Times New Roman"/>
          <w:sz w:val="24"/>
          <w:szCs w:val="24"/>
        </w:rPr>
        <w:t>/</w:t>
      </w:r>
      <w:r w:rsidR="002E4134">
        <w:rPr>
          <w:rFonts w:ascii="Times New Roman" w:hAnsi="Times New Roman" w:cs="Times New Roman"/>
          <w:i/>
          <w:sz w:val="24"/>
          <w:szCs w:val="24"/>
        </w:rPr>
        <w:t>I</w:t>
      </w:r>
      <w:r w:rsidR="002E4134">
        <w:rPr>
          <w:rFonts w:ascii="Times New Roman" w:hAnsi="Times New Roman" w:cs="Times New Roman"/>
          <w:sz w:val="24"/>
          <w:szCs w:val="24"/>
          <w:vertAlign w:val="subscript"/>
        </w:rPr>
        <w:t>M</w:t>
      </w:r>
      <w:r w:rsidR="002E4134">
        <w:rPr>
          <w:rFonts w:ascii="Times New Roman" w:hAnsi="Times New Roman" w:cs="Times New Roman"/>
          <w:sz w:val="24"/>
          <w:szCs w:val="24"/>
        </w:rPr>
        <w:t xml:space="preserve"> observed with increasing salt concentration in Figure 3A </w:t>
      </w:r>
      <w:r w:rsidR="009F4271">
        <w:rPr>
          <w:rFonts w:ascii="Times New Roman" w:hAnsi="Times New Roman" w:cs="Times New Roman"/>
          <w:sz w:val="24"/>
          <w:szCs w:val="24"/>
        </w:rPr>
        <w:t>wa</w:t>
      </w:r>
      <w:r w:rsidR="00115C98">
        <w:rPr>
          <w:rFonts w:ascii="Times New Roman" w:hAnsi="Times New Roman" w:cs="Times New Roman"/>
          <w:sz w:val="24"/>
          <w:szCs w:val="24"/>
        </w:rPr>
        <w:t>s solely due to</w:t>
      </w:r>
      <w:r w:rsidR="002E4134">
        <w:rPr>
          <w:rFonts w:ascii="Times New Roman" w:hAnsi="Times New Roman" w:cs="Times New Roman"/>
          <w:sz w:val="24"/>
          <w:szCs w:val="24"/>
        </w:rPr>
        <w:t xml:space="preserve"> the progressive bridging of two SDS micelles by the Py</w:t>
      </w:r>
      <w:r w:rsidR="002E4134">
        <w:rPr>
          <w:rFonts w:ascii="Times New Roman" w:hAnsi="Times New Roman" w:cs="Times New Roman"/>
          <w:sz w:val="24"/>
          <w:szCs w:val="24"/>
          <w:vertAlign w:val="subscript"/>
        </w:rPr>
        <w:t>2</w:t>
      </w:r>
      <w:r w:rsidR="002E4134">
        <w:rPr>
          <w:rFonts w:ascii="Times New Roman" w:hAnsi="Times New Roman" w:cs="Times New Roman"/>
          <w:sz w:val="24"/>
          <w:szCs w:val="24"/>
        </w:rPr>
        <w:t>-PEO chains as the addition of salt screen</w:t>
      </w:r>
      <w:r w:rsidR="009F4271">
        <w:rPr>
          <w:rFonts w:ascii="Times New Roman" w:hAnsi="Times New Roman" w:cs="Times New Roman"/>
          <w:sz w:val="24"/>
          <w:szCs w:val="24"/>
        </w:rPr>
        <w:t>ed</w:t>
      </w:r>
      <w:r w:rsidR="002E4134">
        <w:rPr>
          <w:rFonts w:ascii="Times New Roman" w:hAnsi="Times New Roman" w:cs="Times New Roman"/>
          <w:sz w:val="24"/>
          <w:szCs w:val="24"/>
        </w:rPr>
        <w:t xml:space="preserve"> the charged micelles allowing them to </w:t>
      </w:r>
      <w:r w:rsidR="00EC78BB">
        <w:rPr>
          <w:rFonts w:ascii="Times New Roman" w:hAnsi="Times New Roman" w:cs="Times New Roman"/>
          <w:sz w:val="24"/>
          <w:szCs w:val="24"/>
        </w:rPr>
        <w:t xml:space="preserve">come nearer </w:t>
      </w:r>
      <w:r w:rsidR="005907BB">
        <w:rPr>
          <w:rFonts w:ascii="Times New Roman" w:hAnsi="Times New Roman" w:cs="Times New Roman"/>
          <w:sz w:val="24"/>
          <w:szCs w:val="24"/>
        </w:rPr>
        <w:t xml:space="preserve">to </w:t>
      </w:r>
      <w:r w:rsidR="00EC78BB">
        <w:rPr>
          <w:rFonts w:ascii="Times New Roman" w:hAnsi="Times New Roman" w:cs="Times New Roman"/>
          <w:sz w:val="24"/>
          <w:szCs w:val="24"/>
        </w:rPr>
        <w:t xml:space="preserve">each other. As is well established in the scientific literature, </w:t>
      </w:r>
      <w:r w:rsidR="00A124AB">
        <w:rPr>
          <w:rFonts w:ascii="Times New Roman" w:hAnsi="Times New Roman" w:cs="Times New Roman"/>
          <w:sz w:val="24"/>
          <w:szCs w:val="24"/>
        </w:rPr>
        <w:t>both the size and microviscosity of SDS micelles increase with increasing salt concentration.</w:t>
      </w:r>
      <w:bookmarkStart w:id="21" w:name="_Ref512525364"/>
      <w:r w:rsidR="004F42DA">
        <w:rPr>
          <w:rStyle w:val="EndnoteReference"/>
          <w:rFonts w:ascii="Times New Roman" w:hAnsi="Times New Roman" w:cs="Times New Roman"/>
          <w:sz w:val="24"/>
          <w:szCs w:val="24"/>
        </w:rPr>
        <w:endnoteReference w:id="34"/>
      </w:r>
      <w:bookmarkEnd w:id="21"/>
      <w:r w:rsidR="00711AE4">
        <w:rPr>
          <w:rFonts w:ascii="Times New Roman" w:hAnsi="Times New Roman" w:cs="Times New Roman"/>
          <w:sz w:val="24"/>
          <w:szCs w:val="24"/>
          <w:vertAlign w:val="superscript"/>
        </w:rPr>
        <w:t>,</w:t>
      </w:r>
      <w:bookmarkStart w:id="22" w:name="_Ref512525365"/>
      <w:r w:rsidR="00711AE4">
        <w:rPr>
          <w:rStyle w:val="EndnoteReference"/>
          <w:rFonts w:ascii="Times New Roman" w:hAnsi="Times New Roman" w:cs="Times New Roman"/>
          <w:sz w:val="24"/>
          <w:szCs w:val="24"/>
        </w:rPr>
        <w:endnoteReference w:id="35"/>
      </w:r>
      <w:bookmarkEnd w:id="22"/>
      <w:r w:rsidR="00A124AB">
        <w:rPr>
          <w:rFonts w:ascii="Times New Roman" w:hAnsi="Times New Roman" w:cs="Times New Roman"/>
          <w:sz w:val="24"/>
          <w:szCs w:val="24"/>
        </w:rPr>
        <w:t xml:space="preserve"> Both effect</w:t>
      </w:r>
      <w:r w:rsidR="00115C98">
        <w:rPr>
          <w:rFonts w:ascii="Times New Roman" w:hAnsi="Times New Roman" w:cs="Times New Roman"/>
          <w:sz w:val="24"/>
          <w:szCs w:val="24"/>
        </w:rPr>
        <w:t>s</w:t>
      </w:r>
      <w:r w:rsidR="00A124AB">
        <w:rPr>
          <w:rFonts w:ascii="Times New Roman" w:hAnsi="Times New Roman" w:cs="Times New Roman"/>
          <w:sz w:val="24"/>
          <w:szCs w:val="24"/>
        </w:rPr>
        <w:t xml:space="preserve"> combine to reduce the formation of excimer by diffusive encounters between the two pyrenyl ends located in a same micelle, as a </w:t>
      </w:r>
      <w:r w:rsidR="00A124AB">
        <w:rPr>
          <w:rFonts w:ascii="Times New Roman" w:hAnsi="Times New Roman" w:cs="Times New Roman"/>
          <w:sz w:val="24"/>
          <w:szCs w:val="24"/>
        </w:rPr>
        <w:lastRenderedPageBreak/>
        <w:t>larger micelle decreases the local concentration [</w:t>
      </w:r>
      <w:r w:rsidR="00A124AB">
        <w:rPr>
          <w:rFonts w:ascii="Times New Roman" w:hAnsi="Times New Roman" w:cs="Times New Roman"/>
          <w:i/>
          <w:sz w:val="24"/>
          <w:szCs w:val="24"/>
        </w:rPr>
        <w:t>Py</w:t>
      </w:r>
      <w:r w:rsidR="00A124AB">
        <w:rPr>
          <w:rFonts w:ascii="Times New Roman" w:hAnsi="Times New Roman" w:cs="Times New Roman"/>
          <w:sz w:val="24"/>
          <w:szCs w:val="24"/>
        </w:rPr>
        <w:t>]</w:t>
      </w:r>
      <w:r w:rsidR="00A124AB">
        <w:rPr>
          <w:rFonts w:ascii="Times New Roman" w:hAnsi="Times New Roman" w:cs="Times New Roman"/>
          <w:sz w:val="24"/>
          <w:szCs w:val="24"/>
          <w:vertAlign w:val="subscript"/>
        </w:rPr>
        <w:t>loc</w:t>
      </w:r>
      <w:r w:rsidR="00A124AB">
        <w:rPr>
          <w:rFonts w:ascii="Times New Roman" w:hAnsi="Times New Roman" w:cs="Times New Roman"/>
          <w:sz w:val="24"/>
          <w:szCs w:val="24"/>
        </w:rPr>
        <w:t xml:space="preserve"> of pyrene labels inside an SDS micelle and an increased viscosity decreases the bimolecular rate constant (</w:t>
      </w:r>
      <w:r w:rsidR="00A124AB">
        <w:rPr>
          <w:rFonts w:ascii="Times New Roman" w:hAnsi="Times New Roman" w:cs="Times New Roman"/>
          <w:i/>
          <w:sz w:val="24"/>
          <w:szCs w:val="24"/>
        </w:rPr>
        <w:t>k</w:t>
      </w:r>
      <w:r w:rsidR="00A124AB">
        <w:rPr>
          <w:rFonts w:ascii="Times New Roman" w:hAnsi="Times New Roman" w:cs="Times New Roman"/>
          <w:sz w:val="24"/>
          <w:szCs w:val="24"/>
          <w:vertAlign w:val="subscript"/>
        </w:rPr>
        <w:t>diff</w:t>
      </w:r>
      <w:r w:rsidR="00A124AB">
        <w:rPr>
          <w:rFonts w:ascii="Times New Roman" w:hAnsi="Times New Roman" w:cs="Times New Roman"/>
          <w:sz w:val="24"/>
          <w:szCs w:val="24"/>
        </w:rPr>
        <w:t xml:space="preserve">) of diffusive encounters between two pyrenyl labels located inside a same micelle. </w:t>
      </w:r>
      <w:r w:rsidR="00EC0985">
        <w:rPr>
          <w:rFonts w:ascii="Times New Roman" w:hAnsi="Times New Roman" w:cs="Times New Roman"/>
          <w:sz w:val="24"/>
          <w:szCs w:val="24"/>
        </w:rPr>
        <w:t>To accurately probe the bridging of two SDS micelles by a Py</w:t>
      </w:r>
      <w:r w:rsidR="00EC0985">
        <w:rPr>
          <w:rFonts w:ascii="Times New Roman" w:hAnsi="Times New Roman" w:cs="Times New Roman"/>
          <w:sz w:val="24"/>
          <w:szCs w:val="24"/>
          <w:vertAlign w:val="subscript"/>
        </w:rPr>
        <w:t>2</w:t>
      </w:r>
      <w:r w:rsidR="00EC0985">
        <w:rPr>
          <w:rFonts w:ascii="Times New Roman" w:hAnsi="Times New Roman" w:cs="Times New Roman"/>
          <w:sz w:val="24"/>
          <w:szCs w:val="24"/>
        </w:rPr>
        <w:t xml:space="preserve">-PEO chain, the contributions to the </w:t>
      </w:r>
      <w:r w:rsidR="00EC0985">
        <w:rPr>
          <w:rFonts w:ascii="Times New Roman" w:hAnsi="Times New Roman" w:cs="Times New Roman"/>
          <w:i/>
          <w:sz w:val="24"/>
          <w:szCs w:val="24"/>
        </w:rPr>
        <w:t>I</w:t>
      </w:r>
      <w:r w:rsidR="00EC0985">
        <w:rPr>
          <w:rFonts w:ascii="Times New Roman" w:hAnsi="Times New Roman" w:cs="Times New Roman"/>
          <w:sz w:val="24"/>
          <w:szCs w:val="24"/>
          <w:vertAlign w:val="subscript"/>
        </w:rPr>
        <w:t>E</w:t>
      </w:r>
      <w:r w:rsidR="00EC0985">
        <w:rPr>
          <w:rFonts w:ascii="Times New Roman" w:hAnsi="Times New Roman" w:cs="Times New Roman"/>
          <w:sz w:val="24"/>
          <w:szCs w:val="24"/>
        </w:rPr>
        <w:t>/</w:t>
      </w:r>
      <w:r w:rsidR="00EC0985">
        <w:rPr>
          <w:rFonts w:ascii="Times New Roman" w:hAnsi="Times New Roman" w:cs="Times New Roman"/>
          <w:i/>
          <w:sz w:val="24"/>
          <w:szCs w:val="24"/>
        </w:rPr>
        <w:t>I</w:t>
      </w:r>
      <w:r w:rsidR="00EC0985">
        <w:rPr>
          <w:rFonts w:ascii="Times New Roman" w:hAnsi="Times New Roman" w:cs="Times New Roman"/>
          <w:sz w:val="24"/>
          <w:szCs w:val="24"/>
          <w:vertAlign w:val="subscript"/>
        </w:rPr>
        <w:t>M</w:t>
      </w:r>
      <w:r w:rsidR="00EC0985">
        <w:rPr>
          <w:rFonts w:ascii="Times New Roman" w:hAnsi="Times New Roman" w:cs="Times New Roman"/>
          <w:sz w:val="24"/>
          <w:szCs w:val="24"/>
        </w:rPr>
        <w:t xml:space="preserve"> ratio from the kinetics of pyrene excimer formation </w:t>
      </w:r>
      <w:r w:rsidR="00115C98">
        <w:rPr>
          <w:rFonts w:ascii="Times New Roman" w:hAnsi="Times New Roman" w:cs="Times New Roman"/>
          <w:sz w:val="24"/>
          <w:szCs w:val="24"/>
        </w:rPr>
        <w:t>reflected by</w:t>
      </w:r>
      <w:r w:rsidR="00EC0985">
        <w:rPr>
          <w:rFonts w:ascii="Times New Roman" w:hAnsi="Times New Roman" w:cs="Times New Roman"/>
          <w:sz w:val="24"/>
          <w:szCs w:val="24"/>
        </w:rPr>
        <w:t xml:space="preserve"> the product </w:t>
      </w:r>
      <w:r w:rsidR="00EC0985">
        <w:rPr>
          <w:rFonts w:ascii="Times New Roman" w:hAnsi="Times New Roman" w:cs="Times New Roman"/>
          <w:i/>
          <w:sz w:val="24"/>
          <w:szCs w:val="24"/>
        </w:rPr>
        <w:t>k</w:t>
      </w:r>
      <w:r w:rsidR="00EC0985">
        <w:rPr>
          <w:rFonts w:ascii="Times New Roman" w:hAnsi="Times New Roman" w:cs="Times New Roman"/>
          <w:sz w:val="24"/>
          <w:szCs w:val="24"/>
          <w:vertAlign w:val="subscript"/>
        </w:rPr>
        <w:t>diff</w:t>
      </w:r>
      <w:r w:rsidR="00EC0985">
        <w:rPr>
          <w:rFonts w:ascii="Times New Roman" w:hAnsi="Times New Roman" w:cs="Times New Roman"/>
          <w:sz w:val="24"/>
          <w:szCs w:val="24"/>
        </w:rPr>
        <w:t>×[</w:t>
      </w:r>
      <w:r w:rsidR="00EC0985">
        <w:rPr>
          <w:rFonts w:ascii="Times New Roman" w:hAnsi="Times New Roman" w:cs="Times New Roman"/>
          <w:i/>
          <w:sz w:val="24"/>
          <w:szCs w:val="24"/>
        </w:rPr>
        <w:t>Py</w:t>
      </w:r>
      <w:r w:rsidR="00EC0985" w:rsidRPr="00EC0985">
        <w:rPr>
          <w:rFonts w:ascii="Times New Roman" w:hAnsi="Times New Roman" w:cs="Times New Roman"/>
          <w:sz w:val="24"/>
          <w:szCs w:val="24"/>
        </w:rPr>
        <w:t>]</w:t>
      </w:r>
      <w:r w:rsidR="00EC0985" w:rsidRPr="00EC0985">
        <w:rPr>
          <w:rFonts w:ascii="Times New Roman" w:hAnsi="Times New Roman" w:cs="Times New Roman"/>
          <w:sz w:val="24"/>
          <w:szCs w:val="24"/>
          <w:vertAlign w:val="subscript"/>
        </w:rPr>
        <w:t>loc</w:t>
      </w:r>
      <w:r w:rsidR="00EC0985" w:rsidRPr="00EC0985">
        <w:rPr>
          <w:rFonts w:ascii="Times New Roman" w:hAnsi="Times New Roman" w:cs="Times New Roman"/>
          <w:sz w:val="24"/>
          <w:szCs w:val="24"/>
        </w:rPr>
        <w:t xml:space="preserve"> </w:t>
      </w:r>
      <w:r w:rsidR="00B17A16">
        <w:rPr>
          <w:rFonts w:ascii="Times New Roman" w:hAnsi="Times New Roman" w:cs="Times New Roman"/>
          <w:sz w:val="24"/>
          <w:szCs w:val="24"/>
        </w:rPr>
        <w:t xml:space="preserve">and the state of the </w:t>
      </w:r>
      <w:r w:rsidR="00115C98">
        <w:rPr>
          <w:rFonts w:ascii="Times New Roman" w:hAnsi="Times New Roman" w:cs="Times New Roman"/>
          <w:sz w:val="24"/>
          <w:szCs w:val="24"/>
        </w:rPr>
        <w:t xml:space="preserve">two </w:t>
      </w:r>
      <w:r w:rsidR="00B17A16">
        <w:rPr>
          <w:rFonts w:ascii="Times New Roman" w:hAnsi="Times New Roman" w:cs="Times New Roman"/>
          <w:sz w:val="24"/>
          <w:szCs w:val="24"/>
        </w:rPr>
        <w:t>pyrenyl labels</w:t>
      </w:r>
      <w:r w:rsidR="00115C98">
        <w:rPr>
          <w:rFonts w:ascii="Times New Roman" w:hAnsi="Times New Roman" w:cs="Times New Roman"/>
          <w:sz w:val="24"/>
          <w:szCs w:val="24"/>
        </w:rPr>
        <w:t xml:space="preserve"> of the Py</w:t>
      </w:r>
      <w:r w:rsidR="00115C98">
        <w:rPr>
          <w:rFonts w:ascii="Times New Roman" w:hAnsi="Times New Roman" w:cs="Times New Roman"/>
          <w:sz w:val="24"/>
          <w:szCs w:val="24"/>
          <w:vertAlign w:val="subscript"/>
        </w:rPr>
        <w:t>2</w:t>
      </w:r>
      <w:r w:rsidR="00115C98">
        <w:rPr>
          <w:rFonts w:ascii="Times New Roman" w:hAnsi="Times New Roman" w:cs="Times New Roman"/>
          <w:sz w:val="24"/>
          <w:szCs w:val="24"/>
        </w:rPr>
        <w:t>-PEO constructs</w:t>
      </w:r>
      <w:r w:rsidR="00B17A16">
        <w:rPr>
          <w:rFonts w:ascii="Times New Roman" w:hAnsi="Times New Roman" w:cs="Times New Roman"/>
          <w:sz w:val="24"/>
          <w:szCs w:val="24"/>
        </w:rPr>
        <w:t xml:space="preserve"> being either </w:t>
      </w:r>
      <w:r w:rsidR="00115C98">
        <w:rPr>
          <w:rFonts w:ascii="Times New Roman" w:hAnsi="Times New Roman" w:cs="Times New Roman"/>
          <w:sz w:val="24"/>
          <w:szCs w:val="24"/>
        </w:rPr>
        <w:t xml:space="preserve">both </w:t>
      </w:r>
      <w:r w:rsidR="00B17A16">
        <w:rPr>
          <w:rFonts w:ascii="Times New Roman" w:hAnsi="Times New Roman" w:cs="Times New Roman"/>
          <w:sz w:val="24"/>
          <w:szCs w:val="24"/>
        </w:rPr>
        <w:t>inside a same micelle and capable of forming excimer by diffusion (</w:t>
      </w:r>
      <w:r w:rsidR="00B17A16">
        <w:rPr>
          <w:rFonts w:ascii="Times New Roman" w:hAnsi="Times New Roman" w:cs="Times New Roman"/>
          <w:i/>
          <w:sz w:val="24"/>
          <w:szCs w:val="24"/>
        </w:rPr>
        <w:t>Py</w:t>
      </w:r>
      <w:r w:rsidR="00B17A16">
        <w:rPr>
          <w:rFonts w:ascii="Times New Roman" w:hAnsi="Times New Roman" w:cs="Times New Roman"/>
          <w:sz w:val="24"/>
          <w:szCs w:val="24"/>
          <w:vertAlign w:val="subscript"/>
        </w:rPr>
        <w:t>diff</w:t>
      </w:r>
      <w:r w:rsidR="00B17A16">
        <w:rPr>
          <w:rFonts w:ascii="Times New Roman" w:hAnsi="Times New Roman" w:cs="Times New Roman"/>
          <w:sz w:val="24"/>
          <w:szCs w:val="24"/>
        </w:rPr>
        <w:t>*) or isolated inside two different micelles and unable to form excimer (</w:t>
      </w:r>
      <w:r w:rsidR="00B17A16">
        <w:rPr>
          <w:rFonts w:ascii="Times New Roman" w:hAnsi="Times New Roman" w:cs="Times New Roman"/>
          <w:i/>
          <w:sz w:val="24"/>
          <w:szCs w:val="24"/>
        </w:rPr>
        <w:t>Py</w:t>
      </w:r>
      <w:r w:rsidR="00B17A16">
        <w:rPr>
          <w:rFonts w:ascii="Times New Roman" w:hAnsi="Times New Roman" w:cs="Times New Roman"/>
          <w:sz w:val="24"/>
          <w:szCs w:val="24"/>
          <w:vertAlign w:val="subscript"/>
        </w:rPr>
        <w:t>free</w:t>
      </w:r>
      <w:r w:rsidR="00FF5603">
        <w:rPr>
          <w:rFonts w:ascii="Times New Roman" w:hAnsi="Times New Roman" w:cs="Times New Roman"/>
          <w:sz w:val="24"/>
          <w:szCs w:val="24"/>
        </w:rPr>
        <w:t>*) needed</w:t>
      </w:r>
      <w:r w:rsidR="00B17A16">
        <w:rPr>
          <w:rFonts w:ascii="Times New Roman" w:hAnsi="Times New Roman" w:cs="Times New Roman"/>
          <w:sz w:val="24"/>
          <w:szCs w:val="24"/>
        </w:rPr>
        <w:t xml:space="preserve"> to be determined. To this end, the pyrene monomer and excimer TRF decays of the Py</w:t>
      </w:r>
      <w:r w:rsidR="00B17A16">
        <w:rPr>
          <w:rFonts w:ascii="Times New Roman" w:hAnsi="Times New Roman" w:cs="Times New Roman"/>
          <w:sz w:val="24"/>
          <w:szCs w:val="24"/>
          <w:vertAlign w:val="subscript"/>
        </w:rPr>
        <w:t>2</w:t>
      </w:r>
      <w:r w:rsidR="00B17A16">
        <w:rPr>
          <w:rFonts w:ascii="Times New Roman" w:hAnsi="Times New Roman" w:cs="Times New Roman"/>
          <w:sz w:val="24"/>
          <w:szCs w:val="24"/>
        </w:rPr>
        <w:t>-PEO constructs were acquired and analyzed globally according to the MFA.</w:t>
      </w:r>
      <w:r w:rsidR="006D3B8F">
        <w:rPr>
          <w:rFonts w:ascii="Times New Roman" w:hAnsi="Times New Roman" w:cs="Times New Roman"/>
          <w:sz w:val="24"/>
          <w:szCs w:val="24"/>
        </w:rPr>
        <w:t xml:space="preserve"> To date, the MFA is the only</w:t>
      </w:r>
      <w:r w:rsidR="005907BB">
        <w:rPr>
          <w:rFonts w:ascii="Times New Roman" w:hAnsi="Times New Roman" w:cs="Times New Roman"/>
          <w:sz w:val="24"/>
          <w:szCs w:val="24"/>
        </w:rPr>
        <w:t xml:space="preserve"> available TRF decay</w:t>
      </w:r>
      <w:r w:rsidR="006D3B8F">
        <w:rPr>
          <w:rFonts w:ascii="Times New Roman" w:hAnsi="Times New Roman" w:cs="Times New Roman"/>
          <w:sz w:val="24"/>
          <w:szCs w:val="24"/>
        </w:rPr>
        <w:t xml:space="preserve"> analysis that </w:t>
      </w:r>
      <w:r w:rsidR="00FF5603">
        <w:rPr>
          <w:rFonts w:ascii="Times New Roman" w:hAnsi="Times New Roman" w:cs="Times New Roman"/>
          <w:sz w:val="24"/>
          <w:szCs w:val="24"/>
        </w:rPr>
        <w:t>provides</w:t>
      </w:r>
      <w:r w:rsidR="006D3B8F">
        <w:rPr>
          <w:rFonts w:ascii="Times New Roman" w:hAnsi="Times New Roman" w:cs="Times New Roman"/>
          <w:sz w:val="24"/>
          <w:szCs w:val="24"/>
        </w:rPr>
        <w:t xml:space="preserve"> information </w:t>
      </w:r>
      <w:r w:rsidR="00FF5603">
        <w:rPr>
          <w:rFonts w:ascii="Times New Roman" w:hAnsi="Times New Roman" w:cs="Times New Roman"/>
          <w:sz w:val="24"/>
          <w:szCs w:val="24"/>
        </w:rPr>
        <w:t xml:space="preserve">reliably </w:t>
      </w:r>
      <w:r w:rsidR="00115C98">
        <w:rPr>
          <w:rFonts w:ascii="Times New Roman" w:hAnsi="Times New Roman" w:cs="Times New Roman"/>
          <w:sz w:val="24"/>
          <w:szCs w:val="24"/>
        </w:rPr>
        <w:t>about the kinetics and the state of the pyrenyl label</w:t>
      </w:r>
      <w:r w:rsidR="00E32F7D">
        <w:rPr>
          <w:rFonts w:ascii="Times New Roman" w:hAnsi="Times New Roman" w:cs="Times New Roman"/>
          <w:sz w:val="24"/>
          <w:szCs w:val="24"/>
        </w:rPr>
        <w:t>s</w:t>
      </w:r>
      <w:r w:rsidR="005907BB">
        <w:rPr>
          <w:rFonts w:ascii="Times New Roman" w:hAnsi="Times New Roman" w:cs="Times New Roman"/>
          <w:sz w:val="24"/>
          <w:szCs w:val="24"/>
        </w:rPr>
        <w:t xml:space="preserve"> of a macromolecule in solution such as those of the</w:t>
      </w:r>
      <w:r w:rsidR="00115C98">
        <w:rPr>
          <w:rFonts w:ascii="Times New Roman" w:hAnsi="Times New Roman" w:cs="Times New Roman"/>
          <w:sz w:val="24"/>
          <w:szCs w:val="24"/>
        </w:rPr>
        <w:t xml:space="preserve"> Py</w:t>
      </w:r>
      <w:r w:rsidR="00115C98">
        <w:rPr>
          <w:rFonts w:ascii="Times New Roman" w:hAnsi="Times New Roman" w:cs="Times New Roman"/>
          <w:sz w:val="24"/>
          <w:szCs w:val="24"/>
          <w:vertAlign w:val="subscript"/>
        </w:rPr>
        <w:t>2</w:t>
      </w:r>
      <w:r w:rsidR="00115C98">
        <w:rPr>
          <w:rFonts w:ascii="Times New Roman" w:hAnsi="Times New Roman" w:cs="Times New Roman"/>
          <w:sz w:val="24"/>
          <w:szCs w:val="24"/>
        </w:rPr>
        <w:t>-PEO constructs</w:t>
      </w:r>
      <w:r w:rsidR="006D3B8F">
        <w:rPr>
          <w:rFonts w:ascii="Times New Roman" w:hAnsi="Times New Roman" w:cs="Times New Roman"/>
          <w:sz w:val="24"/>
          <w:szCs w:val="24"/>
        </w:rPr>
        <w:t>.</w:t>
      </w:r>
      <w:r w:rsidR="00B17A16">
        <w:rPr>
          <w:rFonts w:ascii="Times New Roman" w:hAnsi="Times New Roman" w:cs="Times New Roman"/>
          <w:sz w:val="24"/>
          <w:szCs w:val="24"/>
        </w:rPr>
        <w:t xml:space="preserve"> An example of the quality of the fits can be seen in Figure </w:t>
      </w:r>
      <w:r w:rsidR="008E1024">
        <w:rPr>
          <w:rFonts w:ascii="Times New Roman" w:hAnsi="Times New Roman" w:cs="Times New Roman"/>
          <w:sz w:val="24"/>
          <w:szCs w:val="24"/>
        </w:rPr>
        <w:t>S3</w:t>
      </w:r>
      <w:r w:rsidR="00B17A16">
        <w:rPr>
          <w:rFonts w:ascii="Times New Roman" w:hAnsi="Times New Roman" w:cs="Times New Roman"/>
          <w:sz w:val="24"/>
          <w:szCs w:val="24"/>
        </w:rPr>
        <w:t xml:space="preserve">. In all cases, the </w:t>
      </w:r>
      <w:r w:rsidR="00B17A16" w:rsidRPr="00B17A16">
        <w:rPr>
          <w:rFonts w:ascii="Symbol" w:hAnsi="Symbol" w:cs="Times New Roman"/>
          <w:i/>
          <w:sz w:val="24"/>
          <w:szCs w:val="24"/>
        </w:rPr>
        <w:t></w:t>
      </w:r>
      <w:r w:rsidR="00B17A16">
        <w:rPr>
          <w:rFonts w:ascii="Times New Roman" w:hAnsi="Times New Roman" w:cs="Times New Roman"/>
          <w:sz w:val="24"/>
          <w:szCs w:val="24"/>
          <w:vertAlign w:val="superscript"/>
        </w:rPr>
        <w:t>2</w:t>
      </w:r>
      <w:r w:rsidR="00B17A16">
        <w:rPr>
          <w:rFonts w:ascii="Times New Roman" w:hAnsi="Times New Roman" w:cs="Times New Roman"/>
          <w:sz w:val="24"/>
          <w:szCs w:val="24"/>
        </w:rPr>
        <w:t xml:space="preserve"> parameter was less than 1.3 and the residuals and autocorrelation of the residuals were randomly distributed around zero indicating a good fit. </w:t>
      </w:r>
      <w:r w:rsidR="00D61A1D">
        <w:rPr>
          <w:rFonts w:ascii="Times New Roman" w:hAnsi="Times New Roman" w:cs="Times New Roman"/>
          <w:sz w:val="24"/>
          <w:szCs w:val="24"/>
        </w:rPr>
        <w:t xml:space="preserve">The pre-exponential factors and decay times retrieved from the MFA of the TRF decays are listed in Tables </w:t>
      </w:r>
      <w:r w:rsidR="00E03080">
        <w:rPr>
          <w:rFonts w:ascii="Times New Roman" w:hAnsi="Times New Roman" w:cs="Times New Roman"/>
          <w:sz w:val="24"/>
          <w:szCs w:val="24"/>
        </w:rPr>
        <w:t>S2-19</w:t>
      </w:r>
      <w:r w:rsidR="00D61A1D">
        <w:rPr>
          <w:rFonts w:ascii="Times New Roman" w:hAnsi="Times New Roman" w:cs="Times New Roman"/>
          <w:sz w:val="24"/>
          <w:szCs w:val="24"/>
        </w:rPr>
        <w:t xml:space="preserve"> in SI.</w:t>
      </w:r>
    </w:p>
    <w:p w14:paraId="6800573F" w14:textId="29FC9201" w:rsidR="007C345F" w:rsidRDefault="001D0D9C" w:rsidP="00B37A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rate constant &lt;</w:t>
      </w:r>
      <w:r>
        <w:rPr>
          <w:rFonts w:ascii="Times New Roman" w:hAnsi="Times New Roman" w:cs="Times New Roman"/>
          <w:i/>
          <w:sz w:val="24"/>
          <w:szCs w:val="24"/>
        </w:rPr>
        <w:t>k</w:t>
      </w:r>
      <w:r>
        <w:rPr>
          <w:rFonts w:ascii="Times New Roman" w:hAnsi="Times New Roman" w:cs="Times New Roman"/>
          <w:sz w:val="24"/>
          <w:szCs w:val="24"/>
        </w:rPr>
        <w:t>&gt;</w:t>
      </w:r>
      <w:r w:rsidR="00115C98">
        <w:rPr>
          <w:rFonts w:ascii="Times New Roman" w:hAnsi="Times New Roman" w:cs="Times New Roman"/>
          <w:sz w:val="24"/>
          <w:szCs w:val="24"/>
        </w:rPr>
        <w:t xml:space="preserve"> retrieved from the MFA of the decays and equivalent to the product </w:t>
      </w:r>
      <w:r w:rsidR="00115C98">
        <w:rPr>
          <w:rFonts w:ascii="Times New Roman" w:hAnsi="Times New Roman" w:cs="Times New Roman"/>
          <w:i/>
          <w:sz w:val="24"/>
          <w:szCs w:val="24"/>
        </w:rPr>
        <w:t>k</w:t>
      </w:r>
      <w:r w:rsidR="00115C98">
        <w:rPr>
          <w:rFonts w:ascii="Times New Roman" w:hAnsi="Times New Roman" w:cs="Times New Roman"/>
          <w:sz w:val="24"/>
          <w:szCs w:val="24"/>
          <w:vertAlign w:val="subscript"/>
        </w:rPr>
        <w:t>dif</w:t>
      </w:r>
      <w:r w:rsidR="00804930">
        <w:rPr>
          <w:rFonts w:ascii="Times New Roman" w:hAnsi="Times New Roman" w:cs="Times New Roman"/>
          <w:sz w:val="24"/>
          <w:szCs w:val="24"/>
          <w:vertAlign w:val="subscript"/>
        </w:rPr>
        <w:t>f</w:t>
      </w:r>
      <w:r w:rsidR="00115C98">
        <w:rPr>
          <w:rFonts w:ascii="Times New Roman" w:hAnsi="Times New Roman" w:cs="Times New Roman"/>
          <w:sz w:val="24"/>
          <w:szCs w:val="24"/>
        </w:rPr>
        <w:t>×[</w:t>
      </w:r>
      <w:r w:rsidR="00115C98">
        <w:rPr>
          <w:rFonts w:ascii="Times New Roman" w:hAnsi="Times New Roman" w:cs="Times New Roman"/>
          <w:i/>
          <w:sz w:val="24"/>
          <w:szCs w:val="24"/>
        </w:rPr>
        <w:t>Py</w:t>
      </w:r>
      <w:r w:rsidR="00115C98">
        <w:rPr>
          <w:rFonts w:ascii="Times New Roman" w:hAnsi="Times New Roman" w:cs="Times New Roman"/>
          <w:sz w:val="24"/>
          <w:szCs w:val="24"/>
        </w:rPr>
        <w:t>]</w:t>
      </w:r>
      <w:r w:rsidR="00115C98">
        <w:rPr>
          <w:rFonts w:ascii="Times New Roman" w:hAnsi="Times New Roman" w:cs="Times New Roman"/>
          <w:sz w:val="24"/>
          <w:szCs w:val="24"/>
          <w:vertAlign w:val="subscript"/>
        </w:rPr>
        <w:t>loc</w:t>
      </w:r>
      <w:r>
        <w:rPr>
          <w:rFonts w:ascii="Times New Roman" w:hAnsi="Times New Roman" w:cs="Times New Roman"/>
          <w:sz w:val="24"/>
          <w:szCs w:val="24"/>
        </w:rPr>
        <w:t xml:space="preserve"> was plotted as a function of salt concentration and the </w:t>
      </w:r>
      <w:r>
        <w:rPr>
          <w:rFonts w:ascii="Times New Roman" w:hAnsi="Times New Roman" w:cs="Times New Roman"/>
          <w:i/>
          <w:sz w:val="24"/>
          <w:szCs w:val="24"/>
        </w:rPr>
        <w:t>M</w:t>
      </w:r>
      <w:r>
        <w:rPr>
          <w:rFonts w:ascii="Times New Roman" w:hAnsi="Times New Roman" w:cs="Times New Roman"/>
          <w:sz w:val="24"/>
          <w:szCs w:val="24"/>
          <w:vertAlign w:val="subscript"/>
        </w:rPr>
        <w:t>n</w:t>
      </w:r>
      <w:r>
        <w:rPr>
          <w:rFonts w:ascii="Times New Roman" w:hAnsi="Times New Roman" w:cs="Times New Roman"/>
          <w:sz w:val="24"/>
          <w:szCs w:val="24"/>
        </w:rPr>
        <w:t xml:space="preserve"> value of the Py</w:t>
      </w:r>
      <w:r>
        <w:rPr>
          <w:rFonts w:ascii="Times New Roman" w:hAnsi="Times New Roman" w:cs="Times New Roman"/>
          <w:sz w:val="24"/>
          <w:szCs w:val="24"/>
          <w:vertAlign w:val="subscript"/>
        </w:rPr>
        <w:t>2</w:t>
      </w:r>
      <w:r w:rsidR="00115C98">
        <w:rPr>
          <w:rFonts w:ascii="Times New Roman" w:hAnsi="Times New Roman" w:cs="Times New Roman"/>
          <w:sz w:val="24"/>
          <w:szCs w:val="24"/>
        </w:rPr>
        <w:t xml:space="preserve">-PEO constructs in Figures </w:t>
      </w:r>
      <w:r w:rsidR="007C345F">
        <w:rPr>
          <w:rFonts w:ascii="Times New Roman" w:hAnsi="Times New Roman" w:cs="Times New Roman"/>
          <w:sz w:val="24"/>
          <w:szCs w:val="24"/>
        </w:rPr>
        <w:t>4</w:t>
      </w:r>
      <w:r>
        <w:rPr>
          <w:rFonts w:ascii="Times New Roman" w:hAnsi="Times New Roman" w:cs="Times New Roman"/>
          <w:sz w:val="24"/>
          <w:szCs w:val="24"/>
        </w:rPr>
        <w:t>A and B, respectively. While the &lt;</w:t>
      </w:r>
      <w:r>
        <w:rPr>
          <w:rFonts w:ascii="Times New Roman" w:hAnsi="Times New Roman" w:cs="Times New Roman"/>
          <w:i/>
          <w:sz w:val="24"/>
          <w:szCs w:val="24"/>
        </w:rPr>
        <w:t>k</w:t>
      </w:r>
      <w:r>
        <w:rPr>
          <w:rFonts w:ascii="Times New Roman" w:hAnsi="Times New Roman" w:cs="Times New Roman"/>
          <w:sz w:val="24"/>
          <w:szCs w:val="24"/>
        </w:rPr>
        <w:t>&gt; values plotted as a function of salt concentration show</w:t>
      </w:r>
      <w:r w:rsidR="00224661">
        <w:rPr>
          <w:rFonts w:ascii="Times New Roman" w:hAnsi="Times New Roman" w:cs="Times New Roman"/>
          <w:sz w:val="24"/>
          <w:szCs w:val="24"/>
        </w:rPr>
        <w:t>ed</w:t>
      </w:r>
      <w:r>
        <w:rPr>
          <w:rFonts w:ascii="Times New Roman" w:hAnsi="Times New Roman" w:cs="Times New Roman"/>
          <w:sz w:val="24"/>
          <w:szCs w:val="24"/>
        </w:rPr>
        <w:t xml:space="preserve"> a general decreasing trend with increasing salt concentration</w:t>
      </w:r>
      <w:r w:rsidR="004C15AB">
        <w:rPr>
          <w:rFonts w:ascii="Times New Roman" w:hAnsi="Times New Roman" w:cs="Times New Roman"/>
          <w:sz w:val="24"/>
          <w:szCs w:val="24"/>
        </w:rPr>
        <w:t xml:space="preserve"> when considering a single Py</w:t>
      </w:r>
      <w:r w:rsidR="004C15AB">
        <w:rPr>
          <w:rFonts w:ascii="Times New Roman" w:hAnsi="Times New Roman" w:cs="Times New Roman"/>
          <w:sz w:val="24"/>
          <w:szCs w:val="24"/>
          <w:vertAlign w:val="subscript"/>
        </w:rPr>
        <w:t>2</w:t>
      </w:r>
      <w:r w:rsidR="004C15AB">
        <w:rPr>
          <w:rFonts w:ascii="Times New Roman" w:hAnsi="Times New Roman" w:cs="Times New Roman"/>
          <w:sz w:val="24"/>
          <w:szCs w:val="24"/>
        </w:rPr>
        <w:t>-PEO construct</w:t>
      </w:r>
      <w:r>
        <w:rPr>
          <w:rFonts w:ascii="Times New Roman" w:hAnsi="Times New Roman" w:cs="Times New Roman"/>
          <w:sz w:val="24"/>
          <w:szCs w:val="24"/>
        </w:rPr>
        <w:t xml:space="preserve">, </w:t>
      </w:r>
      <w:r w:rsidR="00224661">
        <w:rPr>
          <w:rFonts w:ascii="Times New Roman" w:hAnsi="Times New Roman" w:cs="Times New Roman"/>
          <w:sz w:val="24"/>
          <w:szCs w:val="24"/>
        </w:rPr>
        <w:t>a more detailed analysis was difficult to achieve</w:t>
      </w:r>
      <w:r w:rsidR="004C15AB">
        <w:rPr>
          <w:rFonts w:ascii="Times New Roman" w:hAnsi="Times New Roman" w:cs="Times New Roman"/>
          <w:sz w:val="24"/>
          <w:szCs w:val="24"/>
        </w:rPr>
        <w:t xml:space="preserve"> since the trends appeared somewhat erratic when all Py</w:t>
      </w:r>
      <w:r w:rsidR="004C15AB">
        <w:rPr>
          <w:rFonts w:ascii="Times New Roman" w:hAnsi="Times New Roman" w:cs="Times New Roman"/>
          <w:sz w:val="24"/>
          <w:szCs w:val="24"/>
          <w:vertAlign w:val="subscript"/>
        </w:rPr>
        <w:t>2</w:t>
      </w:r>
      <w:r w:rsidR="004C15AB">
        <w:rPr>
          <w:rFonts w:ascii="Times New Roman" w:hAnsi="Times New Roman" w:cs="Times New Roman"/>
          <w:sz w:val="24"/>
          <w:szCs w:val="24"/>
        </w:rPr>
        <w:t>-PEO samples were compared. For instance,</w:t>
      </w:r>
      <w:r w:rsidR="00224661">
        <w:rPr>
          <w:rFonts w:ascii="Times New Roman" w:hAnsi="Times New Roman" w:cs="Times New Roman"/>
          <w:sz w:val="24"/>
          <w:szCs w:val="24"/>
        </w:rPr>
        <w:t xml:space="preserve"> Py</w:t>
      </w:r>
      <w:r w:rsidR="00224661">
        <w:rPr>
          <w:rFonts w:ascii="Times New Roman" w:hAnsi="Times New Roman" w:cs="Times New Roman"/>
          <w:sz w:val="24"/>
          <w:szCs w:val="24"/>
          <w:vertAlign w:val="subscript"/>
        </w:rPr>
        <w:t>2</w:t>
      </w:r>
      <w:r w:rsidR="00224661">
        <w:rPr>
          <w:rFonts w:ascii="Times New Roman" w:hAnsi="Times New Roman" w:cs="Times New Roman"/>
          <w:sz w:val="24"/>
          <w:szCs w:val="24"/>
        </w:rPr>
        <w:t>-PEO(2K) yield</w:t>
      </w:r>
      <w:r w:rsidR="004C15AB">
        <w:rPr>
          <w:rFonts w:ascii="Times New Roman" w:hAnsi="Times New Roman" w:cs="Times New Roman"/>
          <w:sz w:val="24"/>
          <w:szCs w:val="24"/>
        </w:rPr>
        <w:t>ed</w:t>
      </w:r>
      <w:r w:rsidR="00224661">
        <w:rPr>
          <w:rFonts w:ascii="Times New Roman" w:hAnsi="Times New Roman" w:cs="Times New Roman"/>
          <w:sz w:val="24"/>
          <w:szCs w:val="24"/>
        </w:rPr>
        <w:t xml:space="preserve"> the smallest &lt;</w:t>
      </w:r>
      <w:r w:rsidR="00224661">
        <w:rPr>
          <w:rFonts w:ascii="Times New Roman" w:hAnsi="Times New Roman" w:cs="Times New Roman"/>
          <w:i/>
          <w:sz w:val="24"/>
          <w:szCs w:val="24"/>
        </w:rPr>
        <w:t>k</w:t>
      </w:r>
      <w:r w:rsidR="00224661">
        <w:rPr>
          <w:rFonts w:ascii="Times New Roman" w:hAnsi="Times New Roman" w:cs="Times New Roman"/>
          <w:sz w:val="24"/>
          <w:szCs w:val="24"/>
        </w:rPr>
        <w:t>&gt; value</w:t>
      </w:r>
      <w:r w:rsidR="004C15AB">
        <w:rPr>
          <w:rFonts w:ascii="Times New Roman" w:hAnsi="Times New Roman" w:cs="Times New Roman"/>
          <w:sz w:val="24"/>
          <w:szCs w:val="24"/>
        </w:rPr>
        <w:t xml:space="preserve"> at all salt concentrations</w:t>
      </w:r>
      <w:r w:rsidR="00224661">
        <w:rPr>
          <w:rFonts w:ascii="Times New Roman" w:hAnsi="Times New Roman" w:cs="Times New Roman"/>
          <w:sz w:val="24"/>
          <w:szCs w:val="24"/>
        </w:rPr>
        <w:t xml:space="preserve"> and Py</w:t>
      </w:r>
      <w:r w:rsidR="00224661">
        <w:rPr>
          <w:rFonts w:ascii="Times New Roman" w:hAnsi="Times New Roman" w:cs="Times New Roman"/>
          <w:sz w:val="24"/>
          <w:szCs w:val="24"/>
          <w:vertAlign w:val="subscript"/>
        </w:rPr>
        <w:t>2</w:t>
      </w:r>
      <w:r w:rsidR="00224661">
        <w:rPr>
          <w:rFonts w:ascii="Times New Roman" w:hAnsi="Times New Roman" w:cs="Times New Roman"/>
          <w:sz w:val="24"/>
          <w:szCs w:val="24"/>
        </w:rPr>
        <w:t>-PEO(3.4K) yield</w:t>
      </w:r>
      <w:r w:rsidR="004C15AB">
        <w:rPr>
          <w:rFonts w:ascii="Times New Roman" w:hAnsi="Times New Roman" w:cs="Times New Roman"/>
          <w:sz w:val="24"/>
          <w:szCs w:val="24"/>
        </w:rPr>
        <w:t>ed</w:t>
      </w:r>
      <w:r w:rsidR="00224661">
        <w:rPr>
          <w:rFonts w:ascii="Times New Roman" w:hAnsi="Times New Roman" w:cs="Times New Roman"/>
          <w:sz w:val="24"/>
          <w:szCs w:val="24"/>
        </w:rPr>
        <w:t xml:space="preserve"> the </w:t>
      </w:r>
      <w:r w:rsidR="00224661">
        <w:rPr>
          <w:rFonts w:ascii="Times New Roman" w:hAnsi="Times New Roman" w:cs="Times New Roman"/>
          <w:sz w:val="24"/>
          <w:szCs w:val="24"/>
        </w:rPr>
        <w:lastRenderedPageBreak/>
        <w:t xml:space="preserve">highest </w:t>
      </w:r>
      <w:r w:rsidR="004C15AB">
        <w:rPr>
          <w:rFonts w:ascii="Times New Roman" w:hAnsi="Times New Roman" w:cs="Times New Roman"/>
          <w:sz w:val="24"/>
          <w:szCs w:val="24"/>
        </w:rPr>
        <w:t xml:space="preserve">and lowest </w:t>
      </w:r>
      <w:r w:rsidR="00224661">
        <w:rPr>
          <w:rFonts w:ascii="Times New Roman" w:hAnsi="Times New Roman" w:cs="Times New Roman"/>
          <w:sz w:val="24"/>
          <w:szCs w:val="24"/>
        </w:rPr>
        <w:t>&lt;</w:t>
      </w:r>
      <w:r w:rsidR="00224661">
        <w:rPr>
          <w:rFonts w:ascii="Times New Roman" w:hAnsi="Times New Roman" w:cs="Times New Roman"/>
          <w:i/>
          <w:sz w:val="24"/>
          <w:szCs w:val="24"/>
        </w:rPr>
        <w:t>k</w:t>
      </w:r>
      <w:r w:rsidR="00224661">
        <w:rPr>
          <w:rFonts w:ascii="Times New Roman" w:hAnsi="Times New Roman" w:cs="Times New Roman"/>
          <w:sz w:val="24"/>
          <w:szCs w:val="24"/>
        </w:rPr>
        <w:t>&gt; value at 0</w:t>
      </w:r>
      <w:r w:rsidR="004C15AB">
        <w:rPr>
          <w:rFonts w:ascii="Times New Roman" w:hAnsi="Times New Roman" w:cs="Times New Roman"/>
          <w:sz w:val="24"/>
          <w:szCs w:val="24"/>
        </w:rPr>
        <w:t xml:space="preserve"> and 0.5 M salt concentration, respectively</w:t>
      </w:r>
      <w:r w:rsidR="00224661">
        <w:rPr>
          <w:rFonts w:ascii="Times New Roman" w:hAnsi="Times New Roman" w:cs="Times New Roman"/>
          <w:sz w:val="24"/>
          <w:szCs w:val="24"/>
        </w:rPr>
        <w:t>. Interestingly, much clearer trends were obtained after plotting the &lt;</w:t>
      </w:r>
      <w:r w:rsidR="00224661">
        <w:rPr>
          <w:rFonts w:ascii="Times New Roman" w:hAnsi="Times New Roman" w:cs="Times New Roman"/>
          <w:i/>
          <w:sz w:val="24"/>
          <w:szCs w:val="24"/>
        </w:rPr>
        <w:t>k</w:t>
      </w:r>
      <w:r w:rsidR="00224661">
        <w:rPr>
          <w:rFonts w:ascii="Times New Roman" w:hAnsi="Times New Roman" w:cs="Times New Roman"/>
          <w:sz w:val="24"/>
          <w:szCs w:val="24"/>
        </w:rPr>
        <w:t xml:space="preserve">&gt; values as a function of </w:t>
      </w:r>
      <w:r w:rsidR="00224661">
        <w:rPr>
          <w:rFonts w:ascii="Times New Roman" w:hAnsi="Times New Roman" w:cs="Times New Roman"/>
          <w:i/>
          <w:sz w:val="24"/>
          <w:szCs w:val="24"/>
        </w:rPr>
        <w:t>M</w:t>
      </w:r>
      <w:r w:rsidR="00224661">
        <w:rPr>
          <w:rFonts w:ascii="Times New Roman" w:hAnsi="Times New Roman" w:cs="Times New Roman"/>
          <w:sz w:val="24"/>
          <w:szCs w:val="24"/>
          <w:vertAlign w:val="subscript"/>
        </w:rPr>
        <w:t>n</w:t>
      </w:r>
      <w:r w:rsidR="00224661">
        <w:rPr>
          <w:rFonts w:ascii="Times New Roman" w:hAnsi="Times New Roman" w:cs="Times New Roman"/>
          <w:sz w:val="24"/>
          <w:szCs w:val="24"/>
        </w:rPr>
        <w:t xml:space="preserve"> in Figure </w:t>
      </w:r>
      <w:r w:rsidR="008E1024">
        <w:rPr>
          <w:rFonts w:ascii="Times New Roman" w:hAnsi="Times New Roman" w:cs="Times New Roman"/>
          <w:sz w:val="24"/>
          <w:szCs w:val="24"/>
        </w:rPr>
        <w:t>4</w:t>
      </w:r>
      <w:r w:rsidR="007C345F">
        <w:rPr>
          <w:rFonts w:ascii="Times New Roman" w:hAnsi="Times New Roman" w:cs="Times New Roman"/>
          <w:sz w:val="24"/>
          <w:szCs w:val="24"/>
        </w:rPr>
        <w:t>B.</w:t>
      </w:r>
    </w:p>
    <w:p w14:paraId="2FE97364" w14:textId="77777777" w:rsidR="007C345F" w:rsidRDefault="007C345F" w:rsidP="007C345F">
      <w:pPr>
        <w:spacing w:after="0"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7C345F" w14:paraId="7F30188B" w14:textId="77777777" w:rsidTr="001617E1">
        <w:tc>
          <w:tcPr>
            <w:tcW w:w="3116" w:type="dxa"/>
          </w:tcPr>
          <w:p w14:paraId="5E4DA0B5" w14:textId="77777777" w:rsidR="007C345F" w:rsidRDefault="007C345F" w:rsidP="001617E1">
            <w:pPr>
              <w:spacing w:line="480" w:lineRule="auto"/>
              <w:jc w:val="both"/>
              <w:rPr>
                <w:rFonts w:ascii="Times New Roman" w:hAnsi="Times New Roman" w:cs="Times New Roman"/>
                <w:sz w:val="26"/>
                <w:szCs w:val="24"/>
              </w:rPr>
            </w:pPr>
            <w:r w:rsidRPr="00172624">
              <w:rPr>
                <w:rFonts w:ascii="Times New Roman" w:hAnsi="Times New Roman" w:cs="Times New Roman"/>
                <w:noProof/>
                <w:sz w:val="24"/>
                <w:szCs w:val="24"/>
                <w:lang w:eastAsia="en-CA"/>
              </w:rPr>
              <mc:AlternateContent>
                <mc:Choice Requires="wps">
                  <w:drawing>
                    <wp:anchor distT="45720" distB="45720" distL="114300" distR="114300" simplePos="0" relativeHeight="251691008" behindDoc="0" locked="0" layoutInCell="1" allowOverlap="1" wp14:anchorId="4413AD60" wp14:editId="41EF17F6">
                      <wp:simplePos x="0" y="0"/>
                      <wp:positionH relativeFrom="column">
                        <wp:posOffset>1308540</wp:posOffset>
                      </wp:positionH>
                      <wp:positionV relativeFrom="paragraph">
                        <wp:posOffset>0</wp:posOffset>
                      </wp:positionV>
                      <wp:extent cx="484408" cy="369277"/>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08" cy="369277"/>
                              </a:xfrm>
                              <a:prstGeom prst="rect">
                                <a:avLst/>
                              </a:prstGeom>
                              <a:noFill/>
                              <a:ln w="9525">
                                <a:noFill/>
                                <a:miter lim="800000"/>
                                <a:headEnd/>
                                <a:tailEnd/>
                              </a:ln>
                            </wps:spPr>
                            <wps:txbx>
                              <w:txbxContent>
                                <w:p w14:paraId="232A984C" w14:textId="77777777" w:rsidR="00E95A14" w:rsidRPr="00172624" w:rsidRDefault="00E95A14" w:rsidP="007C345F">
                                  <w:pPr>
                                    <w:rPr>
                                      <w:rFonts w:ascii="Times New Roman" w:hAnsi="Times New Roman" w:cs="Times New Roman"/>
                                      <w:sz w:val="32"/>
                                      <w:szCs w:val="32"/>
                                    </w:rPr>
                                  </w:pPr>
                                  <w:r w:rsidRPr="00172624">
                                    <w:rPr>
                                      <w:rFonts w:ascii="Times New Roman" w:hAnsi="Times New Roman" w:cs="Times New Roman"/>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3AD60" id="Text Box 214" o:spid="_x0000_s1030" type="#_x0000_t202" style="position:absolute;left:0;text-align:left;margin-left:103.05pt;margin-top:0;width:38.15pt;height:29.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" filled="f" stroked="f">
                      <v:textbox>
                        <w:txbxContent>
                          <w:p w14:paraId="232A984C" w14:textId="77777777" w:rsidR="00E95A14" w:rsidRPr="00172624" w:rsidRDefault="00E95A14" w:rsidP="007C345F">
                            <w:pPr>
                              <w:rPr>
                                <w:rFonts w:ascii="Times New Roman" w:hAnsi="Times New Roman" w:cs="Times New Roman"/>
                                <w:sz w:val="32"/>
                                <w:szCs w:val="32"/>
                              </w:rPr>
                            </w:pPr>
                            <w:r w:rsidRPr="00172624">
                              <w:rPr>
                                <w:rFonts w:ascii="Times New Roman" w:hAnsi="Times New Roman" w:cs="Times New Roman"/>
                                <w:sz w:val="32"/>
                                <w:szCs w:val="32"/>
                              </w:rPr>
                              <w:t>A)</w:t>
                            </w:r>
                          </w:p>
                        </w:txbxContent>
                      </v:textbox>
                    </v:shape>
                  </w:pict>
                </mc:Fallback>
              </mc:AlternateContent>
            </w:r>
            <w:r w:rsidRPr="001D0D9C">
              <w:rPr>
                <w:rFonts w:ascii="Times New Roman" w:hAnsi="Times New Roman" w:cs="Times New Roman"/>
                <w:noProof/>
                <w:sz w:val="26"/>
                <w:szCs w:val="24"/>
                <w:lang w:eastAsia="en-CA"/>
              </w:rPr>
              <w:drawing>
                <wp:inline distT="0" distB="0" distL="0" distR="0" wp14:anchorId="0C771B47" wp14:editId="505E1D47">
                  <wp:extent cx="1811216" cy="2432758"/>
                  <wp:effectExtent l="0" t="0" r="0" b="571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1612" cy="2446722"/>
                          </a:xfrm>
                          <a:prstGeom prst="rect">
                            <a:avLst/>
                          </a:prstGeom>
                          <a:noFill/>
                          <a:ln>
                            <a:noFill/>
                          </a:ln>
                        </pic:spPr>
                      </pic:pic>
                    </a:graphicData>
                  </a:graphic>
                </wp:inline>
              </w:drawing>
            </w:r>
          </w:p>
        </w:tc>
        <w:tc>
          <w:tcPr>
            <w:tcW w:w="3117" w:type="dxa"/>
          </w:tcPr>
          <w:p w14:paraId="631B1E29" w14:textId="77777777" w:rsidR="007C345F" w:rsidRDefault="007C345F" w:rsidP="001617E1">
            <w:pPr>
              <w:spacing w:line="480" w:lineRule="auto"/>
              <w:jc w:val="both"/>
              <w:rPr>
                <w:rFonts w:ascii="Times New Roman" w:hAnsi="Times New Roman" w:cs="Times New Roman"/>
                <w:sz w:val="26"/>
                <w:szCs w:val="24"/>
              </w:rPr>
            </w:pPr>
            <w:r w:rsidRPr="00172624">
              <w:rPr>
                <w:rFonts w:ascii="Times New Roman" w:hAnsi="Times New Roman" w:cs="Times New Roman"/>
                <w:noProof/>
                <w:sz w:val="24"/>
                <w:szCs w:val="24"/>
                <w:lang w:eastAsia="en-CA"/>
              </w:rPr>
              <mc:AlternateContent>
                <mc:Choice Requires="wps">
                  <w:drawing>
                    <wp:anchor distT="45720" distB="45720" distL="114300" distR="114300" simplePos="0" relativeHeight="251692032" behindDoc="0" locked="0" layoutInCell="1" allowOverlap="1" wp14:anchorId="45960642" wp14:editId="277AE72C">
                      <wp:simplePos x="0" y="0"/>
                      <wp:positionH relativeFrom="column">
                        <wp:posOffset>1308563</wp:posOffset>
                      </wp:positionH>
                      <wp:positionV relativeFrom="paragraph">
                        <wp:posOffset>-3175</wp:posOffset>
                      </wp:positionV>
                      <wp:extent cx="484408" cy="369277"/>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08" cy="369277"/>
                              </a:xfrm>
                              <a:prstGeom prst="rect">
                                <a:avLst/>
                              </a:prstGeom>
                              <a:noFill/>
                              <a:ln w="9525">
                                <a:noFill/>
                                <a:miter lim="800000"/>
                                <a:headEnd/>
                                <a:tailEnd/>
                              </a:ln>
                            </wps:spPr>
                            <wps:txbx>
                              <w:txbxContent>
                                <w:p w14:paraId="01C078AC" w14:textId="77777777" w:rsidR="00E95A14" w:rsidRPr="00172624" w:rsidRDefault="00E95A14" w:rsidP="007C345F">
                                  <w:pPr>
                                    <w:rPr>
                                      <w:rFonts w:ascii="Times New Roman" w:hAnsi="Times New Roman" w:cs="Times New Roman"/>
                                      <w:sz w:val="32"/>
                                      <w:szCs w:val="32"/>
                                    </w:rPr>
                                  </w:pPr>
                                  <w:r>
                                    <w:rPr>
                                      <w:rFonts w:ascii="Times New Roman" w:hAnsi="Times New Roman" w:cs="Times New Roman"/>
                                      <w:sz w:val="32"/>
                                      <w:szCs w:val="32"/>
                                    </w:rPr>
                                    <w:t>B</w:t>
                                  </w:r>
                                  <w:r w:rsidRPr="00172624">
                                    <w:rPr>
                                      <w:rFonts w:ascii="Times New Roman" w:hAnsi="Times New Roman" w:cs="Times New Roman"/>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60642" id="Text Box 215" o:spid="_x0000_s1031" type="#_x0000_t202" style="position:absolute;left:0;text-align:left;margin-left:103.05pt;margin-top:-.25pt;width:38.15pt;height:29.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" filled="f" stroked="f">
                      <v:textbox>
                        <w:txbxContent>
                          <w:p w14:paraId="01C078AC" w14:textId="77777777" w:rsidR="00E95A14" w:rsidRPr="00172624" w:rsidRDefault="00E95A14" w:rsidP="007C345F">
                            <w:pPr>
                              <w:rPr>
                                <w:rFonts w:ascii="Times New Roman" w:hAnsi="Times New Roman" w:cs="Times New Roman"/>
                                <w:sz w:val="32"/>
                                <w:szCs w:val="32"/>
                              </w:rPr>
                            </w:pPr>
                            <w:r>
                              <w:rPr>
                                <w:rFonts w:ascii="Times New Roman" w:hAnsi="Times New Roman" w:cs="Times New Roman"/>
                                <w:sz w:val="32"/>
                                <w:szCs w:val="32"/>
                              </w:rPr>
                              <w:t>B</w:t>
                            </w:r>
                            <w:r w:rsidRPr="00172624">
                              <w:rPr>
                                <w:rFonts w:ascii="Times New Roman" w:hAnsi="Times New Roman" w:cs="Times New Roman"/>
                                <w:sz w:val="32"/>
                                <w:szCs w:val="32"/>
                              </w:rPr>
                              <w:t>)</w:t>
                            </w:r>
                          </w:p>
                        </w:txbxContent>
                      </v:textbox>
                    </v:shape>
                  </w:pict>
                </mc:Fallback>
              </mc:AlternateContent>
            </w:r>
            <w:r w:rsidRPr="00F4418C">
              <w:rPr>
                <w:rFonts w:ascii="Times New Roman" w:hAnsi="Times New Roman" w:cs="Times New Roman"/>
                <w:noProof/>
                <w:sz w:val="26"/>
                <w:szCs w:val="24"/>
                <w:lang w:eastAsia="en-CA"/>
              </w:rPr>
              <w:drawing>
                <wp:inline distT="0" distB="0" distL="0" distR="0" wp14:anchorId="31034A9E" wp14:editId="66525BC0">
                  <wp:extent cx="1802423" cy="2418251"/>
                  <wp:effectExtent l="0" t="0" r="7620"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950" cy="2428350"/>
                          </a:xfrm>
                          <a:prstGeom prst="rect">
                            <a:avLst/>
                          </a:prstGeom>
                          <a:noFill/>
                          <a:ln>
                            <a:noFill/>
                          </a:ln>
                        </pic:spPr>
                      </pic:pic>
                    </a:graphicData>
                  </a:graphic>
                </wp:inline>
              </w:drawing>
            </w:r>
          </w:p>
        </w:tc>
        <w:tc>
          <w:tcPr>
            <w:tcW w:w="3117" w:type="dxa"/>
          </w:tcPr>
          <w:p w14:paraId="22610601" w14:textId="77777777" w:rsidR="007C345F" w:rsidRDefault="007C345F" w:rsidP="001617E1">
            <w:pPr>
              <w:spacing w:line="480" w:lineRule="auto"/>
              <w:jc w:val="both"/>
              <w:rPr>
                <w:rFonts w:ascii="Times New Roman" w:hAnsi="Times New Roman" w:cs="Times New Roman"/>
                <w:sz w:val="26"/>
                <w:szCs w:val="24"/>
              </w:rPr>
            </w:pPr>
            <w:r w:rsidRPr="00172624">
              <w:rPr>
                <w:rFonts w:ascii="Times New Roman" w:hAnsi="Times New Roman" w:cs="Times New Roman"/>
                <w:noProof/>
                <w:sz w:val="24"/>
                <w:szCs w:val="24"/>
                <w:lang w:eastAsia="en-CA"/>
              </w:rPr>
              <mc:AlternateContent>
                <mc:Choice Requires="wps">
                  <w:drawing>
                    <wp:anchor distT="45720" distB="45720" distL="114300" distR="114300" simplePos="0" relativeHeight="251693056" behindDoc="0" locked="0" layoutInCell="1" allowOverlap="1" wp14:anchorId="0096B21D" wp14:editId="303BC273">
                      <wp:simplePos x="0" y="0"/>
                      <wp:positionH relativeFrom="column">
                        <wp:posOffset>1403937</wp:posOffset>
                      </wp:positionH>
                      <wp:positionV relativeFrom="paragraph">
                        <wp:posOffset>14166</wp:posOffset>
                      </wp:positionV>
                      <wp:extent cx="484408" cy="369277"/>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08" cy="369277"/>
                              </a:xfrm>
                              <a:prstGeom prst="rect">
                                <a:avLst/>
                              </a:prstGeom>
                              <a:noFill/>
                              <a:ln w="9525">
                                <a:noFill/>
                                <a:miter lim="800000"/>
                                <a:headEnd/>
                                <a:tailEnd/>
                              </a:ln>
                            </wps:spPr>
                            <wps:txbx>
                              <w:txbxContent>
                                <w:p w14:paraId="2BD29ED5" w14:textId="77777777" w:rsidR="00E95A14" w:rsidRPr="00172624" w:rsidRDefault="00E95A14" w:rsidP="007C345F">
                                  <w:pPr>
                                    <w:rPr>
                                      <w:rFonts w:ascii="Times New Roman" w:hAnsi="Times New Roman" w:cs="Times New Roman"/>
                                      <w:sz w:val="32"/>
                                      <w:szCs w:val="32"/>
                                    </w:rPr>
                                  </w:pPr>
                                  <w:r>
                                    <w:rPr>
                                      <w:rFonts w:ascii="Times New Roman" w:hAnsi="Times New Roman" w:cs="Times New Roman"/>
                                      <w:sz w:val="32"/>
                                      <w:szCs w:val="32"/>
                                    </w:rPr>
                                    <w:t>C</w:t>
                                  </w:r>
                                  <w:r w:rsidRPr="00172624">
                                    <w:rPr>
                                      <w:rFonts w:ascii="Times New Roman" w:hAnsi="Times New Roman" w:cs="Times New Roman"/>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6B21D" id="Text Box 219" o:spid="_x0000_s1032" type="#_x0000_t202" style="position:absolute;left:0;text-align:left;margin-left:110.55pt;margin-top:1.1pt;width:38.15pt;height:29.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" filled="f" stroked="f">
                      <v:textbox>
                        <w:txbxContent>
                          <w:p w14:paraId="2BD29ED5" w14:textId="77777777" w:rsidR="00E95A14" w:rsidRPr="00172624" w:rsidRDefault="00E95A14" w:rsidP="007C345F">
                            <w:pPr>
                              <w:rPr>
                                <w:rFonts w:ascii="Times New Roman" w:hAnsi="Times New Roman" w:cs="Times New Roman"/>
                                <w:sz w:val="32"/>
                                <w:szCs w:val="32"/>
                              </w:rPr>
                            </w:pPr>
                            <w:r>
                              <w:rPr>
                                <w:rFonts w:ascii="Times New Roman" w:hAnsi="Times New Roman" w:cs="Times New Roman"/>
                                <w:sz w:val="32"/>
                                <w:szCs w:val="32"/>
                              </w:rPr>
                              <w:t>C</w:t>
                            </w:r>
                            <w:r w:rsidRPr="00172624">
                              <w:rPr>
                                <w:rFonts w:ascii="Times New Roman" w:hAnsi="Times New Roman" w:cs="Times New Roman"/>
                                <w:sz w:val="32"/>
                                <w:szCs w:val="32"/>
                              </w:rPr>
                              <w:t>)</w:t>
                            </w:r>
                          </w:p>
                        </w:txbxContent>
                      </v:textbox>
                    </v:shape>
                  </w:pict>
                </mc:Fallback>
              </mc:AlternateContent>
            </w:r>
            <w:r>
              <w:rPr>
                <w:rFonts w:ascii="Times New Roman" w:hAnsi="Times New Roman" w:cs="Times New Roman"/>
                <w:sz w:val="26"/>
                <w:szCs w:val="24"/>
              </w:rPr>
              <w:t xml:space="preserve"> </w:t>
            </w:r>
            <w:r w:rsidRPr="00F0166B">
              <w:rPr>
                <w:rFonts w:ascii="Times New Roman" w:hAnsi="Times New Roman" w:cs="Times New Roman"/>
                <w:noProof/>
                <w:sz w:val="26"/>
                <w:szCs w:val="24"/>
                <w:lang w:eastAsia="en-CA"/>
              </w:rPr>
              <w:drawing>
                <wp:inline distT="0" distB="0" distL="0" distR="0" wp14:anchorId="7F9F8D4B" wp14:editId="26FC6195">
                  <wp:extent cx="1782986" cy="2391250"/>
                  <wp:effectExtent l="0" t="0" r="825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7368" cy="2410539"/>
                          </a:xfrm>
                          <a:prstGeom prst="rect">
                            <a:avLst/>
                          </a:prstGeom>
                          <a:noFill/>
                          <a:ln>
                            <a:noFill/>
                          </a:ln>
                        </pic:spPr>
                      </pic:pic>
                    </a:graphicData>
                  </a:graphic>
                </wp:inline>
              </w:drawing>
            </w:r>
          </w:p>
        </w:tc>
      </w:tr>
    </w:tbl>
    <w:p w14:paraId="732A97EF" w14:textId="77777777" w:rsidR="007C345F" w:rsidRDefault="007C345F" w:rsidP="007C345F">
      <w:pPr>
        <w:spacing w:after="0" w:line="480" w:lineRule="auto"/>
        <w:jc w:val="both"/>
        <w:rPr>
          <w:rFonts w:ascii="Times New Roman" w:hAnsi="Times New Roman" w:cs="Times New Roman"/>
          <w:sz w:val="24"/>
          <w:szCs w:val="24"/>
        </w:rPr>
      </w:pPr>
      <w:r w:rsidRPr="00DF2A67">
        <w:rPr>
          <w:rFonts w:ascii="Times New Roman" w:hAnsi="Times New Roman" w:cs="Times New Roman"/>
          <w:b/>
          <w:sz w:val="24"/>
          <w:szCs w:val="24"/>
        </w:rPr>
        <w:t xml:space="preserve">Figure </w:t>
      </w:r>
      <w:r>
        <w:rPr>
          <w:rFonts w:ascii="Times New Roman" w:hAnsi="Times New Roman" w:cs="Times New Roman"/>
          <w:b/>
          <w:sz w:val="24"/>
          <w:szCs w:val="24"/>
        </w:rPr>
        <w:t>4</w:t>
      </w:r>
      <w:r w:rsidRPr="00DF2A67">
        <w:rPr>
          <w:rFonts w:ascii="Times New Roman" w:hAnsi="Times New Roman" w:cs="Times New Roman"/>
          <w:b/>
          <w:sz w:val="24"/>
          <w:szCs w:val="24"/>
        </w:rPr>
        <w:t>.</w:t>
      </w:r>
      <w:r w:rsidRPr="00DF2A67">
        <w:rPr>
          <w:rFonts w:ascii="Times New Roman" w:hAnsi="Times New Roman" w:cs="Times New Roman"/>
          <w:sz w:val="24"/>
          <w:szCs w:val="24"/>
        </w:rPr>
        <w:t xml:space="preserve"> Plots of A) &lt;</w:t>
      </w:r>
      <w:r w:rsidRPr="00DF2A67">
        <w:rPr>
          <w:rFonts w:ascii="Times New Roman" w:hAnsi="Times New Roman" w:cs="Times New Roman"/>
          <w:i/>
          <w:sz w:val="24"/>
          <w:szCs w:val="24"/>
        </w:rPr>
        <w:t>k</w:t>
      </w:r>
      <w:r w:rsidRPr="00DF2A67">
        <w:rPr>
          <w:rFonts w:ascii="Times New Roman" w:hAnsi="Times New Roman" w:cs="Times New Roman"/>
          <w:sz w:val="24"/>
          <w:szCs w:val="24"/>
        </w:rPr>
        <w:t>&gt; as a function</w:t>
      </w:r>
      <w:r>
        <w:rPr>
          <w:rFonts w:ascii="Times New Roman" w:hAnsi="Times New Roman" w:cs="Times New Roman"/>
          <w:sz w:val="24"/>
          <w:szCs w:val="24"/>
        </w:rPr>
        <w:t xml:space="preserve"> of salt concentration </w:t>
      </w:r>
      <w:r w:rsidRPr="00DF2A67">
        <w:rPr>
          <w:rFonts w:ascii="Times New Roman" w:hAnsi="Times New Roman" w:cs="Times New Roman"/>
          <w:sz w:val="24"/>
          <w:szCs w:val="24"/>
        </w:rPr>
        <w:t xml:space="preserve">for the </w:t>
      </w:r>
      <w:r>
        <w:rPr>
          <w:rFonts w:ascii="Times New Roman" w:hAnsi="Times New Roman" w:cs="Times New Roman"/>
          <w:sz w:val="24"/>
          <w:szCs w:val="24"/>
        </w:rPr>
        <w:t>Py</w:t>
      </w:r>
      <w:r>
        <w:rPr>
          <w:rFonts w:ascii="Times New Roman" w:hAnsi="Times New Roman" w:cs="Times New Roman"/>
          <w:sz w:val="24"/>
          <w:szCs w:val="24"/>
          <w:vertAlign w:val="subscript"/>
        </w:rPr>
        <w:t>2</w:t>
      </w:r>
      <w:r>
        <w:rPr>
          <w:rFonts w:ascii="Times New Roman" w:hAnsi="Times New Roman" w:cs="Times New Roman"/>
          <w:sz w:val="24"/>
          <w:szCs w:val="24"/>
        </w:rPr>
        <w:t xml:space="preserve">-PEO constructs with an </w:t>
      </w:r>
      <w:r>
        <w:rPr>
          <w:rFonts w:ascii="Times New Roman" w:hAnsi="Times New Roman" w:cs="Times New Roman"/>
          <w:i/>
          <w:sz w:val="24"/>
          <w:szCs w:val="24"/>
        </w:rPr>
        <w:t>M</w:t>
      </w:r>
      <w:r>
        <w:rPr>
          <w:rFonts w:ascii="Times New Roman" w:hAnsi="Times New Roman" w:cs="Times New Roman"/>
          <w:sz w:val="24"/>
          <w:szCs w:val="24"/>
          <w:vertAlign w:val="subscript"/>
        </w:rPr>
        <w:t>n</w:t>
      </w:r>
      <w:r>
        <w:rPr>
          <w:rFonts w:ascii="Times New Roman" w:hAnsi="Times New Roman" w:cs="Times New Roman"/>
          <w:sz w:val="24"/>
          <w:szCs w:val="24"/>
        </w:rPr>
        <w:t xml:space="preserve"> value of (</w:t>
      </w:r>
      <w:r>
        <w:rPr>
          <w:rFonts w:ascii="Times New Roman" w:hAnsi="Times New Roman" w:cs="Times New Roman"/>
          <w:noProof/>
          <w:sz w:val="24"/>
          <w:szCs w:val="24"/>
          <w:lang w:eastAsia="en-CA"/>
        </w:rPr>
        <mc:AlternateContent>
          <mc:Choice Requires="wpc">
            <w:drawing>
              <wp:inline distT="0" distB="0" distL="0" distR="0" wp14:anchorId="3B385F94" wp14:editId="7CB7916B">
                <wp:extent cx="149860" cy="149860"/>
                <wp:effectExtent l="0" t="0" r="40640" b="40640"/>
                <wp:docPr id="243" name="Canvas 2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1" name="Diamond 221"/>
                        <wps:cNvSpPr/>
                        <wps:spPr>
                          <a:xfrm>
                            <a:off x="36170" y="36000"/>
                            <a:ext cx="114300" cy="114300"/>
                          </a:xfrm>
                          <a:prstGeom prst="diamond">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1CA5E9" id="Canvas 243"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">
                <v:shape id="_x0000_s1027" type="#_x0000_t75" style="position:absolute;width:149860;height:149860;visibility:visible;mso-wrap-style:square">
                  <v:fill o:detectmouseclick="t"/>
                  <v:path o:connecttype="none"/>
                </v:shape>
                <v:shape id="Diamond 221"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" filled="f" strokecolor="black [3213]" strokeweight="2pt"/>
                <w10:anchorlock/>
              </v:group>
            </w:pict>
          </mc:Fallback>
        </mc:AlternateContent>
      </w:r>
      <w:r>
        <w:rPr>
          <w:rFonts w:ascii="Times New Roman" w:hAnsi="Times New Roman" w:cs="Times New Roman"/>
          <w:sz w:val="24"/>
          <w:szCs w:val="24"/>
        </w:rPr>
        <w:t>) 2.0 K, (</w:t>
      </w:r>
      <w:r>
        <w:rPr>
          <w:rFonts w:ascii="Times New Roman" w:hAnsi="Times New Roman" w:cs="Times New Roman"/>
          <w:noProof/>
          <w:sz w:val="24"/>
          <w:szCs w:val="24"/>
          <w:lang w:eastAsia="en-CA"/>
        </w:rPr>
        <mc:AlternateContent>
          <mc:Choice Requires="wpc">
            <w:drawing>
              <wp:inline distT="0" distB="0" distL="0" distR="0" wp14:anchorId="2952C237" wp14:editId="66F173B2">
                <wp:extent cx="125730" cy="125730"/>
                <wp:effectExtent l="0" t="0" r="26670" b="26670"/>
                <wp:docPr id="244" name="Canvas 2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2" name="Rectangle 222"/>
                        <wps:cNvSpPr/>
                        <wps:spPr>
                          <a:xfrm>
                            <a:off x="36044" y="36044"/>
                            <a:ext cx="90000" cy="900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939BE" id="Canvas 244" o:spid="_x0000_s1026" editas="canvas" style="width:9.9pt;height:9.9pt;mso-position-horizontal-relative:char;mso-position-vertical-relative:line" coordsize="12573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">
                <v:shape id="_x0000_s1027" type="#_x0000_t75" style="position:absolute;width:125730;height:125730;visibility:visible;mso-wrap-style:square">
                  <v:fill o:detectmouseclick="t"/>
                  <v:path o:connecttype="none"/>
                </v:shape>
                <v:rect id="Rectangle 222"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" filled="f" strokecolor="black [3213]" strokeweight="2pt"/>
                <w10:anchorlock/>
              </v:group>
            </w:pict>
          </mc:Fallback>
        </mc:AlternateContent>
      </w:r>
      <w:r>
        <w:rPr>
          <w:rFonts w:ascii="Times New Roman" w:hAnsi="Times New Roman" w:cs="Times New Roman"/>
          <w:sz w:val="24"/>
          <w:szCs w:val="24"/>
        </w:rPr>
        <w:t>) 3.4 K, (</w:t>
      </w:r>
      <w:r>
        <w:rPr>
          <w:rFonts w:ascii="Times New Roman" w:hAnsi="Times New Roman" w:cs="Times New Roman"/>
          <w:noProof/>
          <w:sz w:val="24"/>
          <w:szCs w:val="24"/>
          <w:lang w:eastAsia="en-CA"/>
        </w:rPr>
        <mc:AlternateContent>
          <mc:Choice Requires="wpc">
            <w:drawing>
              <wp:inline distT="0" distB="0" distL="0" distR="0" wp14:anchorId="57F06AF3" wp14:editId="3D43CCB6">
                <wp:extent cx="132715" cy="132715"/>
                <wp:effectExtent l="0" t="0" r="19685" b="635"/>
                <wp:docPr id="245" name="Canvas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3" name="Oval 223"/>
                        <wps:cNvSpPr/>
                        <wps:spPr>
                          <a:xfrm>
                            <a:off x="36000" y="24715"/>
                            <a:ext cx="90000" cy="90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EAF349" id="Canvas 245"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">
                <v:shape id="_x0000_s1027" type="#_x0000_t75" style="position:absolute;width:132715;height:132715;visibility:visible;mso-wrap-style:square">
                  <v:fill o:detectmouseclick="t"/>
                  <v:path o:connecttype="none"/>
                </v:shape>
                <v:oval id="Oval 223" o:spid="_x0000_s1028" style="position:absolute;left:36000;top:24715;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" filled="f" strokecolor="black [3213]" strokeweight="2pt">
                  <v:stroke joinstyle="miter"/>
                </v:oval>
                <w10:anchorlock/>
              </v:group>
            </w:pict>
          </mc:Fallback>
        </mc:AlternateContent>
      </w:r>
      <w:r>
        <w:rPr>
          <w:rFonts w:ascii="Times New Roman" w:hAnsi="Times New Roman" w:cs="Times New Roman"/>
          <w:sz w:val="24"/>
          <w:szCs w:val="24"/>
        </w:rPr>
        <w:t xml:space="preserve"> ) 5.0 K, (</w:t>
      </w:r>
      <w:r w:rsidRPr="008A6E0F">
        <w:rPr>
          <w:rFonts w:ascii="Times New Roman" w:hAnsi="Times New Roman" w:cs="Times New Roman"/>
          <w:b/>
          <w:sz w:val="32"/>
          <w:szCs w:val="32"/>
        </w:rPr>
        <w:t>×</w:t>
      </w:r>
      <w:r>
        <w:rPr>
          <w:rFonts w:ascii="Times New Roman" w:hAnsi="Times New Roman" w:cs="Times New Roman"/>
          <w:sz w:val="24"/>
          <w:szCs w:val="24"/>
        </w:rPr>
        <w:t>) 6.0 K, (</w:t>
      </w:r>
      <w:r>
        <w:rPr>
          <w:rFonts w:ascii="Times New Roman" w:hAnsi="Times New Roman" w:cs="Times New Roman"/>
          <w:noProof/>
          <w:sz w:val="24"/>
          <w:szCs w:val="24"/>
          <w:lang w:eastAsia="en-CA"/>
        </w:rPr>
        <mc:AlternateContent>
          <mc:Choice Requires="wpc">
            <w:drawing>
              <wp:inline distT="0" distB="0" distL="0" distR="0" wp14:anchorId="6D113330" wp14:editId="47E5A6CF">
                <wp:extent cx="125977" cy="131885"/>
                <wp:effectExtent l="0" t="0" r="26670" b="20955"/>
                <wp:docPr id="246" name="Canvas 2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0" name="Rectangle 230"/>
                        <wps:cNvSpPr/>
                        <wps:spPr>
                          <a:xfrm>
                            <a:off x="36044" y="36044"/>
                            <a:ext cx="90000" cy="90000"/>
                          </a:xfrm>
                          <a:prstGeom prst="rect">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11A168" id="Canvas 246" o:spid="_x0000_s1026" editas="canvas" style="width:9.9pt;height:10.4pt;mso-position-horizontal-relative:char;mso-position-vertical-relative:line" coordsize="125730,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">
                <v:shape id="_x0000_s1027" type="#_x0000_t75" style="position:absolute;width:125730;height:131445;visibility:visible;mso-wrap-style:square">
                  <v:fill o:detectmouseclick="t"/>
                  <v:path o:connecttype="none"/>
                </v:shape>
                <v:rect id="Rectangle 230"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" fillcolor="windowText" strokecolor="black [3213]" strokeweight="2pt"/>
                <w10:anchorlock/>
              </v:group>
            </w:pict>
          </mc:Fallback>
        </mc:AlternateContent>
      </w:r>
      <w:r>
        <w:rPr>
          <w:rFonts w:ascii="Times New Roman" w:hAnsi="Times New Roman" w:cs="Times New Roman"/>
          <w:sz w:val="24"/>
          <w:szCs w:val="24"/>
        </w:rPr>
        <w:t>) 7.8 K, and (</w:t>
      </w:r>
      <w:r>
        <w:rPr>
          <w:rFonts w:ascii="Times New Roman" w:hAnsi="Times New Roman" w:cs="Times New Roman"/>
          <w:noProof/>
          <w:sz w:val="24"/>
          <w:szCs w:val="24"/>
          <w:lang w:eastAsia="en-CA"/>
        </w:rPr>
        <mc:AlternateContent>
          <mc:Choice Requires="wpc">
            <w:drawing>
              <wp:inline distT="0" distB="0" distL="0" distR="0" wp14:anchorId="503D1C1B" wp14:editId="536C0788">
                <wp:extent cx="149860" cy="149860"/>
                <wp:effectExtent l="0" t="0" r="40640" b="40640"/>
                <wp:docPr id="247" name="Canvas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1" name="Diamond 231"/>
                        <wps:cNvSpPr/>
                        <wps:spPr>
                          <a:xfrm>
                            <a:off x="36170" y="36000"/>
                            <a:ext cx="114300" cy="114300"/>
                          </a:xfrm>
                          <a:prstGeom prst="diamond">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12F000" id="Canvas 247"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">
                <v:shape id="_x0000_s1027" type="#_x0000_t75" style="position:absolute;width:149860;height:149860;visibility:visible;mso-wrap-style:square">
                  <v:fill o:detectmouseclick="t"/>
                  <v:path o:connecttype="none"/>
                </v:shape>
                <v:shape id="Diamond 231"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" fillcolor="windowText" strokecolor="black [3213]" strokeweight="2pt"/>
                <w10:anchorlock/>
              </v:group>
            </w:pict>
          </mc:Fallback>
        </mc:AlternateContent>
      </w:r>
      <w:r>
        <w:rPr>
          <w:rFonts w:ascii="Times New Roman" w:hAnsi="Times New Roman" w:cs="Times New Roman"/>
          <w:sz w:val="24"/>
          <w:szCs w:val="24"/>
        </w:rPr>
        <w:t>) 10.0 K, B) &lt;</w:t>
      </w:r>
      <w:r>
        <w:rPr>
          <w:rFonts w:ascii="Times New Roman" w:hAnsi="Times New Roman" w:cs="Times New Roman"/>
          <w:i/>
          <w:sz w:val="24"/>
          <w:szCs w:val="24"/>
        </w:rPr>
        <w:t>k</w:t>
      </w:r>
      <w:r>
        <w:rPr>
          <w:rFonts w:ascii="Times New Roman" w:hAnsi="Times New Roman" w:cs="Times New Roman"/>
          <w:sz w:val="24"/>
          <w:szCs w:val="24"/>
        </w:rPr>
        <w:t xml:space="preserve">&gt; as a function of </w:t>
      </w:r>
      <w:r>
        <w:rPr>
          <w:rFonts w:ascii="Times New Roman" w:hAnsi="Times New Roman" w:cs="Times New Roman"/>
          <w:i/>
          <w:sz w:val="24"/>
          <w:szCs w:val="24"/>
        </w:rPr>
        <w:t>M</w:t>
      </w:r>
      <w:r>
        <w:rPr>
          <w:rFonts w:ascii="Times New Roman" w:hAnsi="Times New Roman" w:cs="Times New Roman"/>
          <w:sz w:val="24"/>
          <w:szCs w:val="24"/>
          <w:vertAlign w:val="subscript"/>
        </w:rPr>
        <w:t>n</w:t>
      </w:r>
      <w:r w:rsidRPr="00DF2A67">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DF2A67">
        <w:rPr>
          <w:rFonts w:ascii="Times New Roman" w:hAnsi="Times New Roman" w:cs="Times New Roman"/>
          <w:sz w:val="24"/>
          <w:szCs w:val="24"/>
        </w:rPr>
        <w:t>salt concentration</w:t>
      </w:r>
      <w:r>
        <w:rPr>
          <w:rFonts w:ascii="Times New Roman" w:hAnsi="Times New Roman" w:cs="Times New Roman"/>
          <w:sz w:val="24"/>
          <w:szCs w:val="24"/>
        </w:rPr>
        <w:t>s</w:t>
      </w:r>
      <w:r w:rsidRPr="00DF2A67">
        <w:rPr>
          <w:rFonts w:ascii="Times New Roman" w:hAnsi="Times New Roman" w:cs="Times New Roman"/>
          <w:sz w:val="24"/>
          <w:szCs w:val="24"/>
        </w:rPr>
        <w:t xml:space="preserve"> </w:t>
      </w:r>
      <w:r>
        <w:rPr>
          <w:rFonts w:ascii="Times New Roman" w:hAnsi="Times New Roman" w:cs="Times New Roman"/>
          <w:sz w:val="24"/>
          <w:szCs w:val="24"/>
        </w:rPr>
        <w:t>of (</w:t>
      </w:r>
      <w:r>
        <w:rPr>
          <w:rFonts w:ascii="Times New Roman" w:hAnsi="Times New Roman" w:cs="Times New Roman"/>
          <w:noProof/>
          <w:sz w:val="24"/>
          <w:szCs w:val="24"/>
          <w:lang w:eastAsia="en-CA"/>
        </w:rPr>
        <mc:AlternateContent>
          <mc:Choice Requires="wpc">
            <w:drawing>
              <wp:inline distT="0" distB="0" distL="0" distR="0" wp14:anchorId="7269D06F" wp14:editId="606E1EF8">
                <wp:extent cx="149860" cy="149860"/>
                <wp:effectExtent l="0" t="0" r="40640" b="40640"/>
                <wp:docPr id="248" name="Canvas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2" name="Diamond 232"/>
                        <wps:cNvSpPr/>
                        <wps:spPr>
                          <a:xfrm>
                            <a:off x="36170" y="36000"/>
                            <a:ext cx="114300" cy="114300"/>
                          </a:xfrm>
                          <a:prstGeom prst="diamond">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406574" id="Canvas 248"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">
                <v:shape id="_x0000_s1027" type="#_x0000_t75" style="position:absolute;width:149860;height:149860;visibility:visible;mso-wrap-style:square">
                  <v:fill o:detectmouseclick="t"/>
                  <v:path o:connecttype="none"/>
                </v:shape>
                <v:shape id="Diamond 232"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" filled="f" strokecolor="black [3213]" strokeweight="2pt"/>
                <w10:anchorlock/>
              </v:group>
            </w:pict>
          </mc:Fallback>
        </mc:AlternateContent>
      </w:r>
      <w:r>
        <w:rPr>
          <w:rFonts w:ascii="Times New Roman" w:hAnsi="Times New Roman" w:cs="Times New Roman"/>
          <w:sz w:val="24"/>
          <w:szCs w:val="24"/>
        </w:rPr>
        <w:t>) 0.00, (</w:t>
      </w:r>
      <w:r>
        <w:rPr>
          <w:rFonts w:ascii="Times New Roman" w:hAnsi="Times New Roman" w:cs="Times New Roman"/>
          <w:noProof/>
          <w:sz w:val="24"/>
          <w:szCs w:val="24"/>
          <w:lang w:eastAsia="en-CA"/>
        </w:rPr>
        <mc:AlternateContent>
          <mc:Choice Requires="wpc">
            <w:drawing>
              <wp:inline distT="0" distB="0" distL="0" distR="0" wp14:anchorId="7BA6F89E" wp14:editId="4F9CAE26">
                <wp:extent cx="149860" cy="149860"/>
                <wp:effectExtent l="0" t="0" r="40640" b="40640"/>
                <wp:docPr id="252" name="Canvas 2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3" name="Diamond 233"/>
                        <wps:cNvSpPr/>
                        <wps:spPr>
                          <a:xfrm>
                            <a:off x="36170" y="36000"/>
                            <a:ext cx="114300" cy="114300"/>
                          </a:xfrm>
                          <a:prstGeom prst="diamond">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61ED92" id="Canvas 252"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">
                <v:shape id="_x0000_s1027" type="#_x0000_t75" style="position:absolute;width:149860;height:149860;visibility:visible;mso-wrap-style:square">
                  <v:fill o:detectmouseclick="t"/>
                  <v:path o:connecttype="none"/>
                </v:shape>
                <v:shape id="Diamond 233"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" fillcolor="windowText" strokecolor="black [3213]" strokeweight="2pt"/>
                <w10:anchorlock/>
              </v:group>
            </w:pict>
          </mc:Fallback>
        </mc:AlternateContent>
      </w:r>
      <w:r>
        <w:rPr>
          <w:rFonts w:ascii="Times New Roman" w:hAnsi="Times New Roman" w:cs="Times New Roman"/>
          <w:sz w:val="24"/>
          <w:szCs w:val="24"/>
        </w:rPr>
        <w:t>) 0.02, (</w:t>
      </w:r>
      <w:r>
        <w:rPr>
          <w:rFonts w:ascii="Times New Roman" w:hAnsi="Times New Roman" w:cs="Times New Roman"/>
          <w:noProof/>
          <w:sz w:val="24"/>
          <w:szCs w:val="24"/>
          <w:lang w:eastAsia="en-CA"/>
        </w:rPr>
        <mc:AlternateContent>
          <mc:Choice Requires="wpc">
            <w:drawing>
              <wp:inline distT="0" distB="0" distL="0" distR="0" wp14:anchorId="48D1BF3F" wp14:editId="31A2ACC1">
                <wp:extent cx="125730" cy="125730"/>
                <wp:effectExtent l="0" t="0" r="26670" b="26670"/>
                <wp:docPr id="253" name="Canvas 2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4" name="Rectangle 234"/>
                        <wps:cNvSpPr/>
                        <wps:spPr>
                          <a:xfrm>
                            <a:off x="36044" y="36044"/>
                            <a:ext cx="90000" cy="900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26F000" id="Canvas 253" o:spid="_x0000_s1026" editas="canvas" style="width:9.9pt;height:9.9pt;mso-position-horizontal-relative:char;mso-position-vertical-relative:line" coordsize="12573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">
                <v:shape id="_x0000_s1027" type="#_x0000_t75" style="position:absolute;width:125730;height:125730;visibility:visible;mso-wrap-style:square">
                  <v:fill o:detectmouseclick="t"/>
                  <v:path o:connecttype="none"/>
                </v:shape>
                <v:rect id="Rectangle 234"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" filled="f" strokecolor="black [3213]" strokeweight="2pt"/>
                <w10:anchorlock/>
              </v:group>
            </w:pict>
          </mc:Fallback>
        </mc:AlternateContent>
      </w:r>
      <w:r>
        <w:rPr>
          <w:rFonts w:ascii="Times New Roman" w:hAnsi="Times New Roman" w:cs="Times New Roman"/>
          <w:sz w:val="24"/>
          <w:szCs w:val="24"/>
        </w:rPr>
        <w:t>) 0.04, (</w:t>
      </w:r>
      <w:r>
        <w:rPr>
          <w:rFonts w:ascii="Times New Roman" w:hAnsi="Times New Roman" w:cs="Times New Roman"/>
          <w:noProof/>
          <w:sz w:val="24"/>
          <w:szCs w:val="24"/>
          <w:lang w:eastAsia="en-CA"/>
        </w:rPr>
        <mc:AlternateContent>
          <mc:Choice Requires="wpc">
            <w:drawing>
              <wp:inline distT="0" distB="0" distL="0" distR="0" wp14:anchorId="48CA2BEC" wp14:editId="0F03E556">
                <wp:extent cx="125977" cy="131885"/>
                <wp:effectExtent l="0" t="0" r="26670" b="20955"/>
                <wp:docPr id="271" name="Canvas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5" name="Rectangle 235"/>
                        <wps:cNvSpPr/>
                        <wps:spPr>
                          <a:xfrm>
                            <a:off x="36044" y="36044"/>
                            <a:ext cx="90000" cy="90000"/>
                          </a:xfrm>
                          <a:prstGeom prst="rect">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53B41E" id="Canvas 271" o:spid="_x0000_s1026" editas="canvas" style="width:9.9pt;height:10.4pt;mso-position-horizontal-relative:char;mso-position-vertical-relative:line" coordsize="125730,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">
                <v:shape id="_x0000_s1027" type="#_x0000_t75" style="position:absolute;width:125730;height:131445;visibility:visible;mso-wrap-style:square">
                  <v:fill o:detectmouseclick="t"/>
                  <v:path o:connecttype="none"/>
                </v:shape>
                <v:rect id="Rectangle 235"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" fillcolor="windowText" strokecolor="black [3213]" strokeweight="2pt"/>
                <w10:anchorlock/>
              </v:group>
            </w:pict>
          </mc:Fallback>
        </mc:AlternateContent>
      </w:r>
      <w:r>
        <w:rPr>
          <w:rFonts w:ascii="Times New Roman" w:hAnsi="Times New Roman" w:cs="Times New Roman"/>
          <w:sz w:val="24"/>
          <w:szCs w:val="24"/>
        </w:rPr>
        <w:t>) 0.06, (</w:t>
      </w:r>
      <w:r>
        <w:rPr>
          <w:rFonts w:ascii="Times New Roman" w:hAnsi="Times New Roman" w:cs="Times New Roman"/>
          <w:noProof/>
          <w:sz w:val="24"/>
          <w:szCs w:val="24"/>
          <w:lang w:eastAsia="en-CA"/>
        </w:rPr>
        <mc:AlternateContent>
          <mc:Choice Requires="wpc">
            <w:drawing>
              <wp:inline distT="0" distB="0" distL="0" distR="0" wp14:anchorId="2381DD99" wp14:editId="481F09C1">
                <wp:extent cx="132715" cy="132715"/>
                <wp:effectExtent l="0" t="0" r="19685" b="635"/>
                <wp:docPr id="274" name="Canvas 2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6" name="Oval 236"/>
                        <wps:cNvSpPr/>
                        <wps:spPr>
                          <a:xfrm>
                            <a:off x="36000" y="24715"/>
                            <a:ext cx="90000" cy="90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B1B392" id="Canvas 274"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">
                <v:shape id="_x0000_s1027" type="#_x0000_t75" style="position:absolute;width:132715;height:132715;visibility:visible;mso-wrap-style:square">
                  <v:fill o:detectmouseclick="t"/>
                  <v:path o:connecttype="none"/>
                </v:shape>
                <v:oval id="Oval 236" o:spid="_x0000_s1028" style="position:absolute;left:36000;top:24715;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" filled="f" strokecolor="black [3213]" strokeweight="2pt">
                  <v:stroke joinstyle="miter"/>
                </v:oval>
                <w10:anchorlock/>
              </v:group>
            </w:pict>
          </mc:Fallback>
        </mc:AlternateContent>
      </w:r>
      <w:r>
        <w:rPr>
          <w:rFonts w:ascii="Times New Roman" w:hAnsi="Times New Roman" w:cs="Times New Roman"/>
          <w:sz w:val="24"/>
          <w:szCs w:val="24"/>
        </w:rPr>
        <w:t xml:space="preserve"> ) 0.08, (</w:t>
      </w:r>
      <w:r>
        <w:rPr>
          <w:rFonts w:ascii="Times New Roman" w:hAnsi="Times New Roman" w:cs="Times New Roman"/>
          <w:noProof/>
          <w:sz w:val="24"/>
          <w:szCs w:val="24"/>
          <w:lang w:eastAsia="en-CA"/>
        </w:rPr>
        <mc:AlternateContent>
          <mc:Choice Requires="wpc">
            <w:drawing>
              <wp:inline distT="0" distB="0" distL="0" distR="0" wp14:anchorId="69C5FC6A" wp14:editId="6B715D66">
                <wp:extent cx="132715" cy="132715"/>
                <wp:effectExtent l="0" t="0" r="19685" b="635"/>
                <wp:docPr id="275" name="Canvas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7" name="Oval 237"/>
                        <wps:cNvSpPr/>
                        <wps:spPr>
                          <a:xfrm>
                            <a:off x="36000" y="24715"/>
                            <a:ext cx="90000" cy="90000"/>
                          </a:xfrm>
                          <a:prstGeom prst="ellipse">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8EEED2" id="Canvas 275"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">
                <v:shape id="_x0000_s1027" type="#_x0000_t75" style="position:absolute;width:132715;height:132715;visibility:visible;mso-wrap-style:square">
                  <v:fill o:detectmouseclick="t"/>
                  <v:path o:connecttype="none"/>
                </v:shape>
                <v:oval id="Oval 237" o:spid="_x0000_s1028" style="position:absolute;left:36000;top:24715;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" fillcolor="windowText" strokecolor="black [3213]" strokeweight="2pt">
                  <v:stroke joinstyle="miter"/>
                </v:oval>
                <w10:anchorlock/>
              </v:group>
            </w:pict>
          </mc:Fallback>
        </mc:AlternateContent>
      </w:r>
      <w:r>
        <w:rPr>
          <w:rFonts w:ascii="Times New Roman" w:hAnsi="Times New Roman" w:cs="Times New Roman"/>
          <w:sz w:val="24"/>
          <w:szCs w:val="24"/>
        </w:rPr>
        <w:t xml:space="preserve"> ) 0.10, (</w:t>
      </w:r>
      <w:r>
        <w:rPr>
          <w:rFonts w:ascii="Times New Roman" w:hAnsi="Times New Roman" w:cs="Times New Roman"/>
          <w:noProof/>
          <w:sz w:val="24"/>
          <w:szCs w:val="24"/>
          <w:lang w:eastAsia="en-CA"/>
        </w:rPr>
        <mc:AlternateContent>
          <mc:Choice Requires="wpc">
            <w:drawing>
              <wp:inline distT="0" distB="0" distL="0" distR="0" wp14:anchorId="77190BA9" wp14:editId="16E14B1B">
                <wp:extent cx="158115" cy="140970"/>
                <wp:effectExtent l="0" t="0" r="32385" b="11430"/>
                <wp:docPr id="276" name="Canvas 2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8" name="Isosceles Triangle 238"/>
                        <wps:cNvSpPr/>
                        <wps:spPr>
                          <a:xfrm>
                            <a:off x="36000" y="35999"/>
                            <a:ext cx="122389" cy="105508"/>
                          </a:xfrm>
                          <a:prstGeom prst="triangl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7751D3" id="Canvas 276" o:spid="_x0000_s1026" editas="canvas" style="width:12.45pt;height:11.1pt;mso-position-horizontal-relative:char;mso-position-vertical-relative:line" coordsize="15811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">
                <v:shape id="_x0000_s1027" type="#_x0000_t75" style="position:absolute;width:158115;height:140970;visibility:visible;mso-wrap-style:square">
                  <v:fill o:detectmouseclick="t"/>
                  <v:path o:connecttype="none"/>
                </v:shape>
                <v:shape id="Isosceles Triangle 238" o:spid="_x0000_s1028" type="#_x0000_t5" style="position:absolute;left:36000;top:35999;width:122389;height:10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" filled="f" strokecolor="black [3213]" strokeweight="2pt"/>
                <w10:anchorlock/>
              </v:group>
            </w:pict>
          </mc:Fallback>
        </mc:AlternateContent>
      </w:r>
      <w:r>
        <w:rPr>
          <w:rFonts w:ascii="Times New Roman" w:hAnsi="Times New Roman" w:cs="Times New Roman"/>
          <w:sz w:val="24"/>
          <w:szCs w:val="24"/>
        </w:rPr>
        <w:t>) 0.20, (</w:t>
      </w:r>
      <w:r>
        <w:rPr>
          <w:rFonts w:ascii="Times New Roman" w:hAnsi="Times New Roman" w:cs="Times New Roman"/>
          <w:noProof/>
          <w:sz w:val="24"/>
          <w:szCs w:val="24"/>
          <w:lang w:eastAsia="en-CA"/>
        </w:rPr>
        <mc:AlternateContent>
          <mc:Choice Requires="wpc">
            <w:drawing>
              <wp:inline distT="0" distB="0" distL="0" distR="0" wp14:anchorId="5C0B1643" wp14:editId="3061DECF">
                <wp:extent cx="158115" cy="140970"/>
                <wp:effectExtent l="0" t="0" r="32385" b="1143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9" name="Isosceles Triangle 239"/>
                        <wps:cNvSpPr/>
                        <wps:spPr>
                          <a:xfrm>
                            <a:off x="36000" y="35999"/>
                            <a:ext cx="122389" cy="105508"/>
                          </a:xfrm>
                          <a:prstGeom prst="triangle">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477CA8" id="Canvas 277" o:spid="_x0000_s1026" editas="canvas" style="width:12.45pt;height:11.1pt;mso-position-horizontal-relative:char;mso-position-vertical-relative:line" coordsize="15811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">
                <v:shape id="_x0000_s1027" type="#_x0000_t75" style="position:absolute;width:158115;height:140970;visibility:visible;mso-wrap-style:square">
                  <v:fill o:detectmouseclick="t"/>
                  <v:path o:connecttype="none"/>
                </v:shape>
                <v:shape id="Isosceles Triangle 239" o:spid="_x0000_s1028" type="#_x0000_t5" style="position:absolute;left:36000;top:35999;width:122389;height:10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" fillcolor="windowText" strokecolor="black [3213]" strokeweight="2pt"/>
                <w10:anchorlock/>
              </v:group>
            </w:pict>
          </mc:Fallback>
        </mc:AlternateContent>
      </w:r>
      <w:r>
        <w:rPr>
          <w:rFonts w:ascii="Times New Roman" w:hAnsi="Times New Roman" w:cs="Times New Roman"/>
          <w:sz w:val="24"/>
          <w:szCs w:val="24"/>
        </w:rPr>
        <w:t>) 0.30, (</w:t>
      </w:r>
      <w:r w:rsidRPr="008A6E0F">
        <w:rPr>
          <w:rFonts w:ascii="Times New Roman" w:hAnsi="Times New Roman" w:cs="Times New Roman"/>
          <w:b/>
          <w:sz w:val="32"/>
          <w:szCs w:val="32"/>
        </w:rPr>
        <w:t>×</w:t>
      </w:r>
      <w:r>
        <w:rPr>
          <w:rFonts w:ascii="Times New Roman" w:hAnsi="Times New Roman" w:cs="Times New Roman"/>
          <w:sz w:val="24"/>
          <w:szCs w:val="24"/>
        </w:rPr>
        <w:t>) 0.40, and (</w:t>
      </w:r>
      <w:r>
        <w:rPr>
          <w:rFonts w:ascii="Times New Roman" w:hAnsi="Times New Roman" w:cs="Times New Roman"/>
          <w:b/>
          <w:sz w:val="32"/>
          <w:szCs w:val="32"/>
        </w:rPr>
        <w:t>+</w:t>
      </w:r>
      <w:r>
        <w:rPr>
          <w:rFonts w:ascii="Times New Roman" w:hAnsi="Times New Roman" w:cs="Times New Roman"/>
          <w:sz w:val="24"/>
          <w:szCs w:val="24"/>
        </w:rPr>
        <w:t xml:space="preserve">) 0.50 M, and C) </w:t>
      </w:r>
      <w:r>
        <w:rPr>
          <w:rFonts w:ascii="Times New Roman" w:hAnsi="Times New Roman" w:cs="Times New Roman"/>
          <w:i/>
          <w:sz w:val="24"/>
          <w:szCs w:val="24"/>
        </w:rPr>
        <w:t>f</w:t>
      </w:r>
      <w:r>
        <w:rPr>
          <w:rFonts w:ascii="Times New Roman" w:hAnsi="Times New Roman" w:cs="Times New Roman"/>
          <w:sz w:val="24"/>
          <w:szCs w:val="24"/>
          <w:vertAlign w:val="subscript"/>
        </w:rPr>
        <w:t>free</w:t>
      </w:r>
      <w:r>
        <w:rPr>
          <w:rFonts w:ascii="Times New Roman" w:hAnsi="Times New Roman" w:cs="Times New Roman"/>
          <w:sz w:val="24"/>
          <w:szCs w:val="24"/>
        </w:rPr>
        <w:t xml:space="preserve"> as a function salt concentration (same symbols as in Figure 4A).</w:t>
      </w:r>
    </w:p>
    <w:p w14:paraId="5979FF90" w14:textId="77777777" w:rsidR="007C345F" w:rsidRDefault="007C345F" w:rsidP="007C345F">
      <w:pPr>
        <w:spacing w:after="0" w:line="480" w:lineRule="auto"/>
        <w:jc w:val="both"/>
        <w:rPr>
          <w:rFonts w:ascii="Times New Roman" w:hAnsi="Times New Roman" w:cs="Times New Roman"/>
          <w:sz w:val="24"/>
          <w:szCs w:val="24"/>
        </w:rPr>
      </w:pPr>
    </w:p>
    <w:p w14:paraId="5EEA449B" w14:textId="7BA3E873" w:rsidR="00DF2A67" w:rsidRDefault="006D3B8F" w:rsidP="002934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Regardless of the length of the </w:t>
      </w:r>
      <w:r w:rsidRPr="006D3B8F">
        <w:rPr>
          <w:rFonts w:ascii="Times New Roman" w:hAnsi="Times New Roman" w:cs="Times New Roman"/>
          <w:sz w:val="24"/>
          <w:szCs w:val="24"/>
        </w:rPr>
        <w:t>Py</w:t>
      </w:r>
      <w:r>
        <w:rPr>
          <w:rFonts w:ascii="Times New Roman" w:hAnsi="Times New Roman" w:cs="Times New Roman"/>
          <w:sz w:val="24"/>
          <w:szCs w:val="24"/>
          <w:vertAlign w:val="subscript"/>
        </w:rPr>
        <w:t>2</w:t>
      </w:r>
      <w:r>
        <w:rPr>
          <w:rFonts w:ascii="Times New Roman" w:hAnsi="Times New Roman" w:cs="Times New Roman"/>
          <w:sz w:val="24"/>
          <w:szCs w:val="24"/>
        </w:rPr>
        <w:t>-PEO construct,</w:t>
      </w:r>
      <w:r w:rsidRPr="006D3B8F">
        <w:rPr>
          <w:rFonts w:ascii="Times New Roman" w:hAnsi="Times New Roman" w:cs="Times New Roman"/>
          <w:sz w:val="24"/>
          <w:szCs w:val="24"/>
        </w:rPr>
        <w:t xml:space="preserve"> </w:t>
      </w:r>
      <w:r>
        <w:rPr>
          <w:rFonts w:ascii="Times New Roman" w:hAnsi="Times New Roman" w:cs="Times New Roman"/>
          <w:sz w:val="24"/>
          <w:szCs w:val="24"/>
        </w:rPr>
        <w:t>t</w:t>
      </w:r>
      <w:r w:rsidRPr="006D3B8F">
        <w:rPr>
          <w:rFonts w:ascii="Times New Roman" w:hAnsi="Times New Roman" w:cs="Times New Roman"/>
          <w:sz w:val="24"/>
          <w:szCs w:val="24"/>
        </w:rPr>
        <w:t xml:space="preserve">he </w:t>
      </w:r>
      <w:r>
        <w:rPr>
          <w:rFonts w:ascii="Times New Roman" w:hAnsi="Times New Roman" w:cs="Times New Roman"/>
          <w:sz w:val="24"/>
          <w:szCs w:val="24"/>
        </w:rPr>
        <w:t>&lt;</w:t>
      </w:r>
      <w:r>
        <w:rPr>
          <w:rFonts w:ascii="Times New Roman" w:hAnsi="Times New Roman" w:cs="Times New Roman"/>
          <w:i/>
          <w:sz w:val="24"/>
          <w:szCs w:val="24"/>
        </w:rPr>
        <w:t>k</w:t>
      </w:r>
      <w:r>
        <w:rPr>
          <w:rFonts w:ascii="Times New Roman" w:hAnsi="Times New Roman" w:cs="Times New Roman"/>
          <w:sz w:val="24"/>
          <w:szCs w:val="24"/>
        </w:rPr>
        <w:t>&gt; values</w:t>
      </w:r>
      <w:r w:rsidR="001617E1">
        <w:rPr>
          <w:rFonts w:ascii="Times New Roman" w:hAnsi="Times New Roman" w:cs="Times New Roman"/>
          <w:sz w:val="24"/>
          <w:szCs w:val="24"/>
        </w:rPr>
        <w:t xml:space="preserve"> in Figure 4B</w:t>
      </w:r>
      <w:r>
        <w:rPr>
          <w:rFonts w:ascii="Times New Roman" w:hAnsi="Times New Roman" w:cs="Times New Roman"/>
          <w:sz w:val="24"/>
          <w:szCs w:val="24"/>
        </w:rPr>
        <w:t xml:space="preserve"> were the l</w:t>
      </w:r>
      <w:r w:rsidR="00F91BFC">
        <w:rPr>
          <w:rFonts w:ascii="Times New Roman" w:hAnsi="Times New Roman" w:cs="Times New Roman"/>
          <w:sz w:val="24"/>
          <w:szCs w:val="24"/>
        </w:rPr>
        <w:t>argest at 0 M salt and continuous</w:t>
      </w:r>
      <w:r>
        <w:rPr>
          <w:rFonts w:ascii="Times New Roman" w:hAnsi="Times New Roman" w:cs="Times New Roman"/>
          <w:sz w:val="24"/>
          <w:szCs w:val="24"/>
        </w:rPr>
        <w:t xml:space="preserve">ly decreased with increasing </w:t>
      </w:r>
      <w:r w:rsidR="00115C98">
        <w:rPr>
          <w:rFonts w:ascii="Times New Roman" w:hAnsi="Times New Roman" w:cs="Times New Roman"/>
          <w:sz w:val="24"/>
          <w:szCs w:val="24"/>
        </w:rPr>
        <w:t xml:space="preserve">salt </w:t>
      </w:r>
      <w:r>
        <w:rPr>
          <w:rFonts w:ascii="Times New Roman" w:hAnsi="Times New Roman" w:cs="Times New Roman"/>
          <w:sz w:val="24"/>
          <w:szCs w:val="24"/>
        </w:rPr>
        <w:t>concentration until taking the lowest value at 0.5 M salt. This trend is reasonable since the SDS micelles are smalle</w:t>
      </w:r>
      <w:r w:rsidR="00115C98">
        <w:rPr>
          <w:rFonts w:ascii="Times New Roman" w:hAnsi="Times New Roman" w:cs="Times New Roman"/>
          <w:sz w:val="24"/>
          <w:szCs w:val="24"/>
        </w:rPr>
        <w:t>r</w:t>
      </w:r>
      <w:r>
        <w:rPr>
          <w:rFonts w:ascii="Times New Roman" w:hAnsi="Times New Roman" w:cs="Times New Roman"/>
          <w:sz w:val="24"/>
          <w:szCs w:val="24"/>
        </w:rPr>
        <w:t xml:space="preserve"> and more fluid at 0 M salt, conditions that favor excimer formation between two pyrenyl labels located inside a same micelle.</w:t>
      </w:r>
      <w:r w:rsidR="009B6859" w:rsidRPr="009B6859">
        <w:rPr>
          <w:rFonts w:ascii="Times New Roman" w:hAnsi="Times New Roman" w:cs="Times New Roman"/>
          <w:sz w:val="24"/>
          <w:szCs w:val="24"/>
          <w:vertAlign w:val="superscript"/>
        </w:rPr>
        <w:fldChar w:fldCharType="begin"/>
      </w:r>
      <w:r w:rsidR="009B6859" w:rsidRPr="009B6859">
        <w:rPr>
          <w:rFonts w:ascii="Times New Roman" w:hAnsi="Times New Roman" w:cs="Times New Roman"/>
          <w:sz w:val="24"/>
          <w:szCs w:val="24"/>
          <w:vertAlign w:val="superscript"/>
        </w:rPr>
        <w:instrText xml:space="preserve"> NOTEREF _Ref512525364 \h </w:instrText>
      </w:r>
      <w:r w:rsidR="009B6859">
        <w:rPr>
          <w:rFonts w:ascii="Times New Roman" w:hAnsi="Times New Roman" w:cs="Times New Roman"/>
          <w:sz w:val="24"/>
          <w:szCs w:val="24"/>
          <w:vertAlign w:val="superscript"/>
        </w:rPr>
        <w:instrText xml:space="preserve"> \* MERGEFORMAT </w:instrText>
      </w:r>
      <w:r w:rsidR="009B6859" w:rsidRPr="009B6859">
        <w:rPr>
          <w:rFonts w:ascii="Times New Roman" w:hAnsi="Times New Roman" w:cs="Times New Roman"/>
          <w:sz w:val="24"/>
          <w:szCs w:val="24"/>
          <w:vertAlign w:val="superscript"/>
        </w:rPr>
      </w:r>
      <w:r w:rsidR="009B6859" w:rsidRPr="009B6859">
        <w:rPr>
          <w:rFonts w:ascii="Times New Roman" w:hAnsi="Times New Roman" w:cs="Times New Roman"/>
          <w:sz w:val="24"/>
          <w:szCs w:val="24"/>
          <w:vertAlign w:val="superscript"/>
        </w:rPr>
        <w:fldChar w:fldCharType="separate"/>
      </w:r>
      <w:r w:rsidR="009B6859" w:rsidRPr="009B6859">
        <w:rPr>
          <w:rFonts w:ascii="Times New Roman" w:hAnsi="Times New Roman" w:cs="Times New Roman"/>
          <w:sz w:val="24"/>
          <w:szCs w:val="24"/>
          <w:vertAlign w:val="superscript"/>
        </w:rPr>
        <w:t>33</w:t>
      </w:r>
      <w:r w:rsidR="009B6859" w:rsidRPr="009B6859">
        <w:rPr>
          <w:rFonts w:ascii="Times New Roman" w:hAnsi="Times New Roman" w:cs="Times New Roman"/>
          <w:sz w:val="24"/>
          <w:szCs w:val="24"/>
          <w:vertAlign w:val="superscript"/>
        </w:rPr>
        <w:fldChar w:fldCharType="end"/>
      </w:r>
      <w:r w:rsidR="009B6859">
        <w:rPr>
          <w:rFonts w:ascii="Times New Roman" w:hAnsi="Times New Roman" w:cs="Times New Roman"/>
          <w:sz w:val="24"/>
          <w:szCs w:val="24"/>
          <w:vertAlign w:val="superscript"/>
        </w:rPr>
        <w:t>,</w:t>
      </w:r>
      <w:r w:rsidR="009B6859" w:rsidRPr="009B6859">
        <w:rPr>
          <w:rFonts w:ascii="Times New Roman" w:hAnsi="Times New Roman" w:cs="Times New Roman"/>
          <w:sz w:val="24"/>
          <w:szCs w:val="24"/>
          <w:vertAlign w:val="superscript"/>
        </w:rPr>
        <w:fldChar w:fldCharType="begin"/>
      </w:r>
      <w:r w:rsidR="009B6859" w:rsidRPr="009B6859">
        <w:rPr>
          <w:rFonts w:ascii="Times New Roman" w:hAnsi="Times New Roman" w:cs="Times New Roman"/>
          <w:sz w:val="24"/>
          <w:szCs w:val="24"/>
          <w:vertAlign w:val="superscript"/>
        </w:rPr>
        <w:instrText xml:space="preserve"> NOTEREF _Ref512525365 \h </w:instrText>
      </w:r>
      <w:r w:rsidR="009B6859">
        <w:rPr>
          <w:rFonts w:ascii="Times New Roman" w:hAnsi="Times New Roman" w:cs="Times New Roman"/>
          <w:sz w:val="24"/>
          <w:szCs w:val="24"/>
          <w:vertAlign w:val="superscript"/>
        </w:rPr>
        <w:instrText xml:space="preserve"> \* MERGEFORMAT </w:instrText>
      </w:r>
      <w:r w:rsidR="009B6859" w:rsidRPr="009B6859">
        <w:rPr>
          <w:rFonts w:ascii="Times New Roman" w:hAnsi="Times New Roman" w:cs="Times New Roman"/>
          <w:sz w:val="24"/>
          <w:szCs w:val="24"/>
          <w:vertAlign w:val="superscript"/>
        </w:rPr>
      </w:r>
      <w:r w:rsidR="009B6859" w:rsidRPr="009B6859">
        <w:rPr>
          <w:rFonts w:ascii="Times New Roman" w:hAnsi="Times New Roman" w:cs="Times New Roman"/>
          <w:sz w:val="24"/>
          <w:szCs w:val="24"/>
          <w:vertAlign w:val="superscript"/>
        </w:rPr>
        <w:fldChar w:fldCharType="separate"/>
      </w:r>
      <w:r w:rsidR="009B6859" w:rsidRPr="009B6859">
        <w:rPr>
          <w:rFonts w:ascii="Times New Roman" w:hAnsi="Times New Roman" w:cs="Times New Roman"/>
          <w:sz w:val="24"/>
          <w:szCs w:val="24"/>
          <w:vertAlign w:val="superscript"/>
        </w:rPr>
        <w:t>34</w:t>
      </w:r>
      <w:r w:rsidR="009B6859" w:rsidRPr="009B6859">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As the salt concentration increase</w:t>
      </w:r>
      <w:r w:rsidR="00FF5AD6">
        <w:rPr>
          <w:rFonts w:ascii="Times New Roman" w:hAnsi="Times New Roman" w:cs="Times New Roman"/>
          <w:sz w:val="24"/>
          <w:szCs w:val="24"/>
        </w:rPr>
        <w:t>d</w:t>
      </w:r>
      <w:r>
        <w:rPr>
          <w:rFonts w:ascii="Times New Roman" w:hAnsi="Times New Roman" w:cs="Times New Roman"/>
          <w:sz w:val="24"/>
          <w:szCs w:val="24"/>
        </w:rPr>
        <w:t>, the SDS micelles increase</w:t>
      </w:r>
      <w:r w:rsidR="00FF5AD6">
        <w:rPr>
          <w:rFonts w:ascii="Times New Roman" w:hAnsi="Times New Roman" w:cs="Times New Roman"/>
          <w:sz w:val="24"/>
          <w:szCs w:val="24"/>
        </w:rPr>
        <w:t>d</w:t>
      </w:r>
      <w:r>
        <w:rPr>
          <w:rFonts w:ascii="Times New Roman" w:hAnsi="Times New Roman" w:cs="Times New Roman"/>
          <w:sz w:val="24"/>
          <w:szCs w:val="24"/>
        </w:rPr>
        <w:t xml:space="preserve"> in size and </w:t>
      </w:r>
      <w:r w:rsidR="00FF5AD6">
        <w:rPr>
          <w:rFonts w:ascii="Times New Roman" w:hAnsi="Times New Roman" w:cs="Times New Roman"/>
          <w:sz w:val="24"/>
          <w:szCs w:val="24"/>
        </w:rPr>
        <w:t xml:space="preserve">their interior </w:t>
      </w:r>
      <w:r>
        <w:rPr>
          <w:rFonts w:ascii="Times New Roman" w:hAnsi="Times New Roman" w:cs="Times New Roman"/>
          <w:sz w:val="24"/>
          <w:szCs w:val="24"/>
        </w:rPr>
        <w:t>bec</w:t>
      </w:r>
      <w:r w:rsidR="00FF5AD6">
        <w:rPr>
          <w:rFonts w:ascii="Times New Roman" w:hAnsi="Times New Roman" w:cs="Times New Roman"/>
          <w:sz w:val="24"/>
          <w:szCs w:val="24"/>
        </w:rPr>
        <w:t>a</w:t>
      </w:r>
      <w:r>
        <w:rPr>
          <w:rFonts w:ascii="Times New Roman" w:hAnsi="Times New Roman" w:cs="Times New Roman"/>
          <w:sz w:val="24"/>
          <w:szCs w:val="24"/>
        </w:rPr>
        <w:t>me more viscous,</w:t>
      </w:r>
      <w:r w:rsidR="00BB5468" w:rsidRPr="00BB5468">
        <w:rPr>
          <w:rFonts w:ascii="Times New Roman" w:hAnsi="Times New Roman" w:cs="Times New Roman"/>
          <w:sz w:val="24"/>
          <w:szCs w:val="24"/>
          <w:vertAlign w:val="superscript"/>
        </w:rPr>
        <w:fldChar w:fldCharType="begin"/>
      </w:r>
      <w:r w:rsidR="00BB5468" w:rsidRPr="00BB5468">
        <w:rPr>
          <w:rFonts w:ascii="Times New Roman" w:hAnsi="Times New Roman" w:cs="Times New Roman"/>
          <w:sz w:val="24"/>
          <w:szCs w:val="24"/>
          <w:vertAlign w:val="superscript"/>
        </w:rPr>
        <w:instrText xml:space="preserve"> NOTEREF _Ref512525364 \h </w:instrText>
      </w:r>
      <w:r w:rsidR="00BB5468">
        <w:rPr>
          <w:rFonts w:ascii="Times New Roman" w:hAnsi="Times New Roman" w:cs="Times New Roman"/>
          <w:sz w:val="24"/>
          <w:szCs w:val="24"/>
          <w:vertAlign w:val="superscript"/>
        </w:rPr>
        <w:instrText xml:space="preserve"> \* MERGEFORMAT </w:instrText>
      </w:r>
      <w:r w:rsidR="00BB5468" w:rsidRPr="00BB5468">
        <w:rPr>
          <w:rFonts w:ascii="Times New Roman" w:hAnsi="Times New Roman" w:cs="Times New Roman"/>
          <w:sz w:val="24"/>
          <w:szCs w:val="24"/>
          <w:vertAlign w:val="superscript"/>
        </w:rPr>
      </w:r>
      <w:r w:rsidR="00BB5468" w:rsidRPr="00BB5468">
        <w:rPr>
          <w:rFonts w:ascii="Times New Roman" w:hAnsi="Times New Roman" w:cs="Times New Roman"/>
          <w:sz w:val="24"/>
          <w:szCs w:val="24"/>
          <w:vertAlign w:val="superscript"/>
        </w:rPr>
        <w:fldChar w:fldCharType="separate"/>
      </w:r>
      <w:r w:rsidR="00BB5468" w:rsidRPr="00BB5468">
        <w:rPr>
          <w:rFonts w:ascii="Times New Roman" w:hAnsi="Times New Roman" w:cs="Times New Roman"/>
          <w:sz w:val="24"/>
          <w:szCs w:val="24"/>
          <w:vertAlign w:val="superscript"/>
        </w:rPr>
        <w:t>33</w:t>
      </w:r>
      <w:r w:rsidR="00BB5468" w:rsidRPr="00BB5468">
        <w:rPr>
          <w:rFonts w:ascii="Times New Roman" w:hAnsi="Times New Roman" w:cs="Times New Roman"/>
          <w:sz w:val="24"/>
          <w:szCs w:val="24"/>
          <w:vertAlign w:val="superscript"/>
        </w:rPr>
        <w:fldChar w:fldCharType="end"/>
      </w:r>
      <w:r w:rsidR="00BB5468">
        <w:rPr>
          <w:rFonts w:ascii="Times New Roman" w:hAnsi="Times New Roman" w:cs="Times New Roman"/>
          <w:sz w:val="24"/>
          <w:szCs w:val="24"/>
          <w:vertAlign w:val="superscript"/>
        </w:rPr>
        <w:t>,</w:t>
      </w:r>
      <w:r w:rsidR="00BB5468" w:rsidRPr="00BB5468">
        <w:rPr>
          <w:rFonts w:ascii="Times New Roman" w:hAnsi="Times New Roman" w:cs="Times New Roman"/>
          <w:sz w:val="24"/>
          <w:szCs w:val="24"/>
          <w:vertAlign w:val="superscript"/>
        </w:rPr>
        <w:fldChar w:fldCharType="begin"/>
      </w:r>
      <w:r w:rsidR="00BB5468" w:rsidRPr="00BB5468">
        <w:rPr>
          <w:rFonts w:ascii="Times New Roman" w:hAnsi="Times New Roman" w:cs="Times New Roman"/>
          <w:sz w:val="24"/>
          <w:szCs w:val="24"/>
          <w:vertAlign w:val="superscript"/>
        </w:rPr>
        <w:instrText xml:space="preserve"> NOTEREF _Ref512525365 \h </w:instrText>
      </w:r>
      <w:r w:rsidR="00BB5468">
        <w:rPr>
          <w:rFonts w:ascii="Times New Roman" w:hAnsi="Times New Roman" w:cs="Times New Roman"/>
          <w:sz w:val="24"/>
          <w:szCs w:val="24"/>
          <w:vertAlign w:val="superscript"/>
        </w:rPr>
        <w:instrText xml:space="preserve"> \* MERGEFORMAT </w:instrText>
      </w:r>
      <w:r w:rsidR="00BB5468" w:rsidRPr="00BB5468">
        <w:rPr>
          <w:rFonts w:ascii="Times New Roman" w:hAnsi="Times New Roman" w:cs="Times New Roman"/>
          <w:sz w:val="24"/>
          <w:szCs w:val="24"/>
          <w:vertAlign w:val="superscript"/>
        </w:rPr>
      </w:r>
      <w:r w:rsidR="00BB5468" w:rsidRPr="00BB5468">
        <w:rPr>
          <w:rFonts w:ascii="Times New Roman" w:hAnsi="Times New Roman" w:cs="Times New Roman"/>
          <w:sz w:val="24"/>
          <w:szCs w:val="24"/>
          <w:vertAlign w:val="superscript"/>
        </w:rPr>
        <w:fldChar w:fldCharType="separate"/>
      </w:r>
      <w:r w:rsidR="00BB5468" w:rsidRPr="00BB5468">
        <w:rPr>
          <w:rFonts w:ascii="Times New Roman" w:hAnsi="Times New Roman" w:cs="Times New Roman"/>
          <w:sz w:val="24"/>
          <w:szCs w:val="24"/>
          <w:vertAlign w:val="superscript"/>
        </w:rPr>
        <w:t>34</w:t>
      </w:r>
      <w:r w:rsidR="00BB5468" w:rsidRPr="00BB5468">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t>
      </w:r>
      <w:r w:rsidR="00172624">
        <w:rPr>
          <w:rFonts w:ascii="Times New Roman" w:hAnsi="Times New Roman" w:cs="Times New Roman"/>
          <w:sz w:val="24"/>
          <w:szCs w:val="24"/>
        </w:rPr>
        <w:t>both effects contributing to a reduction in</w:t>
      </w:r>
      <w:r>
        <w:rPr>
          <w:rFonts w:ascii="Times New Roman" w:hAnsi="Times New Roman" w:cs="Times New Roman"/>
          <w:sz w:val="24"/>
          <w:szCs w:val="24"/>
        </w:rPr>
        <w:t xml:space="preserve"> the </w:t>
      </w:r>
      <w:r w:rsidR="00115C98">
        <w:rPr>
          <w:rFonts w:ascii="Times New Roman" w:hAnsi="Times New Roman" w:cs="Times New Roman"/>
          <w:sz w:val="24"/>
          <w:szCs w:val="24"/>
        </w:rPr>
        <w:t>rate</w:t>
      </w:r>
      <w:r w:rsidR="004C15AB">
        <w:rPr>
          <w:rFonts w:ascii="Times New Roman" w:hAnsi="Times New Roman" w:cs="Times New Roman"/>
          <w:sz w:val="24"/>
          <w:szCs w:val="24"/>
        </w:rPr>
        <w:t xml:space="preserve"> of </w:t>
      </w:r>
      <w:r w:rsidR="004C15AB">
        <w:rPr>
          <w:rFonts w:ascii="Times New Roman" w:hAnsi="Times New Roman" w:cs="Times New Roman"/>
          <w:sz w:val="24"/>
          <w:szCs w:val="24"/>
        </w:rPr>
        <w:lastRenderedPageBreak/>
        <w:t xml:space="preserve">excimer formation as clearly illustrated in Figure </w:t>
      </w:r>
      <w:r w:rsidR="008E1024">
        <w:rPr>
          <w:rFonts w:ascii="Times New Roman" w:hAnsi="Times New Roman" w:cs="Times New Roman"/>
          <w:sz w:val="24"/>
          <w:szCs w:val="24"/>
        </w:rPr>
        <w:t>4</w:t>
      </w:r>
      <w:r w:rsidR="004C15AB">
        <w:rPr>
          <w:rFonts w:ascii="Times New Roman" w:hAnsi="Times New Roman" w:cs="Times New Roman"/>
          <w:sz w:val="24"/>
          <w:szCs w:val="24"/>
        </w:rPr>
        <w:t>B. The profiles of the &lt;</w:t>
      </w:r>
      <w:r w:rsidR="004C15AB">
        <w:rPr>
          <w:rFonts w:ascii="Times New Roman" w:hAnsi="Times New Roman" w:cs="Times New Roman"/>
          <w:i/>
          <w:sz w:val="24"/>
          <w:szCs w:val="24"/>
        </w:rPr>
        <w:t>k</w:t>
      </w:r>
      <w:r w:rsidR="004C15AB">
        <w:rPr>
          <w:rFonts w:ascii="Times New Roman" w:hAnsi="Times New Roman" w:cs="Times New Roman"/>
          <w:sz w:val="24"/>
          <w:szCs w:val="24"/>
        </w:rPr>
        <w:t>&gt; values also paralleled th</w:t>
      </w:r>
      <w:r w:rsidR="00115C98">
        <w:rPr>
          <w:rFonts w:ascii="Times New Roman" w:hAnsi="Times New Roman" w:cs="Times New Roman"/>
          <w:sz w:val="24"/>
          <w:szCs w:val="24"/>
        </w:rPr>
        <w:t>ose</w:t>
      </w:r>
      <w:r w:rsidR="004C15AB">
        <w:rPr>
          <w:rFonts w:ascii="Times New Roman" w:hAnsi="Times New Roman" w:cs="Times New Roman"/>
          <w:sz w:val="24"/>
          <w:szCs w:val="24"/>
        </w:rPr>
        <w:t xml:space="preserve"> found for the </w:t>
      </w:r>
      <w:r w:rsidR="004C15AB">
        <w:rPr>
          <w:rFonts w:ascii="Times New Roman" w:hAnsi="Times New Roman" w:cs="Times New Roman"/>
          <w:i/>
          <w:sz w:val="24"/>
          <w:szCs w:val="24"/>
        </w:rPr>
        <w:t>I</w:t>
      </w:r>
      <w:r w:rsidR="004C15AB">
        <w:rPr>
          <w:rFonts w:ascii="Times New Roman" w:hAnsi="Times New Roman" w:cs="Times New Roman"/>
          <w:sz w:val="24"/>
          <w:szCs w:val="24"/>
          <w:vertAlign w:val="subscript"/>
        </w:rPr>
        <w:t>E</w:t>
      </w:r>
      <w:r w:rsidR="004C15AB">
        <w:rPr>
          <w:rFonts w:ascii="Times New Roman" w:hAnsi="Times New Roman" w:cs="Times New Roman"/>
          <w:sz w:val="24"/>
          <w:szCs w:val="24"/>
        </w:rPr>
        <w:t>/</w:t>
      </w:r>
      <w:r w:rsidR="004C15AB">
        <w:rPr>
          <w:rFonts w:ascii="Times New Roman" w:hAnsi="Times New Roman" w:cs="Times New Roman"/>
          <w:i/>
          <w:sz w:val="24"/>
          <w:szCs w:val="24"/>
        </w:rPr>
        <w:t>I</w:t>
      </w:r>
      <w:r w:rsidR="004C15AB">
        <w:rPr>
          <w:rFonts w:ascii="Times New Roman" w:hAnsi="Times New Roman" w:cs="Times New Roman"/>
          <w:sz w:val="24"/>
          <w:szCs w:val="24"/>
          <w:vertAlign w:val="subscript"/>
        </w:rPr>
        <w:t>M</w:t>
      </w:r>
      <w:r w:rsidR="004C15AB">
        <w:rPr>
          <w:rFonts w:ascii="Times New Roman" w:hAnsi="Times New Roman" w:cs="Times New Roman"/>
          <w:sz w:val="24"/>
          <w:szCs w:val="24"/>
        </w:rPr>
        <w:t xml:space="preserve"> ratios in Figure 3B, showing a maximum in the &lt;</w:t>
      </w:r>
      <w:r w:rsidR="004C15AB">
        <w:rPr>
          <w:rFonts w:ascii="Times New Roman" w:hAnsi="Times New Roman" w:cs="Times New Roman"/>
          <w:i/>
          <w:sz w:val="24"/>
          <w:szCs w:val="24"/>
        </w:rPr>
        <w:t>k</w:t>
      </w:r>
      <w:r w:rsidR="004C15AB">
        <w:rPr>
          <w:rFonts w:ascii="Times New Roman" w:hAnsi="Times New Roman" w:cs="Times New Roman"/>
          <w:sz w:val="24"/>
          <w:szCs w:val="24"/>
        </w:rPr>
        <w:t>&gt; profiles that shifted to higher Py</w:t>
      </w:r>
      <w:r w:rsidR="004C15AB">
        <w:rPr>
          <w:rFonts w:ascii="Times New Roman" w:hAnsi="Times New Roman" w:cs="Times New Roman"/>
          <w:sz w:val="24"/>
          <w:szCs w:val="24"/>
          <w:vertAlign w:val="subscript"/>
        </w:rPr>
        <w:t>2</w:t>
      </w:r>
      <w:r w:rsidR="004C15AB">
        <w:rPr>
          <w:rFonts w:ascii="Times New Roman" w:hAnsi="Times New Roman" w:cs="Times New Roman"/>
          <w:sz w:val="24"/>
          <w:szCs w:val="24"/>
        </w:rPr>
        <w:t xml:space="preserve">-PEO molecular weights with increasing salt concentration. As for the </w:t>
      </w:r>
      <w:r w:rsidR="004C15AB">
        <w:rPr>
          <w:rFonts w:ascii="Times New Roman" w:hAnsi="Times New Roman" w:cs="Times New Roman"/>
          <w:i/>
          <w:sz w:val="24"/>
          <w:szCs w:val="24"/>
        </w:rPr>
        <w:t>I</w:t>
      </w:r>
      <w:r w:rsidR="004C15AB">
        <w:rPr>
          <w:rFonts w:ascii="Times New Roman" w:hAnsi="Times New Roman" w:cs="Times New Roman"/>
          <w:sz w:val="24"/>
          <w:szCs w:val="24"/>
          <w:vertAlign w:val="subscript"/>
        </w:rPr>
        <w:t>E</w:t>
      </w:r>
      <w:r w:rsidR="004C15AB">
        <w:rPr>
          <w:rFonts w:ascii="Times New Roman" w:hAnsi="Times New Roman" w:cs="Times New Roman"/>
          <w:sz w:val="24"/>
          <w:szCs w:val="24"/>
        </w:rPr>
        <w:t>/</w:t>
      </w:r>
      <w:r w:rsidR="004C15AB">
        <w:rPr>
          <w:rFonts w:ascii="Times New Roman" w:hAnsi="Times New Roman" w:cs="Times New Roman"/>
          <w:i/>
          <w:sz w:val="24"/>
          <w:szCs w:val="24"/>
        </w:rPr>
        <w:t>I</w:t>
      </w:r>
      <w:r w:rsidR="004C15AB">
        <w:rPr>
          <w:rFonts w:ascii="Times New Roman" w:hAnsi="Times New Roman" w:cs="Times New Roman"/>
          <w:sz w:val="24"/>
          <w:szCs w:val="24"/>
          <w:vertAlign w:val="subscript"/>
        </w:rPr>
        <w:t>M</w:t>
      </w:r>
      <w:r w:rsidR="004C15AB">
        <w:rPr>
          <w:rFonts w:ascii="Times New Roman" w:hAnsi="Times New Roman" w:cs="Times New Roman"/>
          <w:sz w:val="24"/>
          <w:szCs w:val="24"/>
        </w:rPr>
        <w:t xml:space="preserve"> ratios, this behavior is certainly related to the comparable sizes of the</w:t>
      </w:r>
      <w:r w:rsidR="00E03080">
        <w:rPr>
          <w:rFonts w:ascii="Times New Roman" w:hAnsi="Times New Roman" w:cs="Times New Roman"/>
          <w:sz w:val="24"/>
          <w:szCs w:val="24"/>
        </w:rPr>
        <w:t xml:space="preserve"> shorter</w:t>
      </w:r>
      <w:r w:rsidR="004C15AB">
        <w:rPr>
          <w:rFonts w:ascii="Times New Roman" w:hAnsi="Times New Roman" w:cs="Times New Roman"/>
          <w:sz w:val="24"/>
          <w:szCs w:val="24"/>
        </w:rPr>
        <w:t xml:space="preserve"> Py</w:t>
      </w:r>
      <w:r w:rsidR="004C15AB">
        <w:rPr>
          <w:rFonts w:ascii="Times New Roman" w:hAnsi="Times New Roman" w:cs="Times New Roman"/>
          <w:sz w:val="24"/>
          <w:szCs w:val="24"/>
          <w:vertAlign w:val="subscript"/>
        </w:rPr>
        <w:t>2</w:t>
      </w:r>
      <w:r w:rsidR="004C15AB">
        <w:rPr>
          <w:rFonts w:ascii="Times New Roman" w:hAnsi="Times New Roman" w:cs="Times New Roman"/>
          <w:sz w:val="24"/>
          <w:szCs w:val="24"/>
        </w:rPr>
        <w:t xml:space="preserve">-PEO constructs and the SDS micelles whose dimension increases with increasing salt concentration. </w:t>
      </w:r>
      <w:r w:rsidR="001E3986">
        <w:rPr>
          <w:rFonts w:ascii="Times New Roman" w:hAnsi="Times New Roman" w:cs="Times New Roman"/>
          <w:sz w:val="24"/>
          <w:szCs w:val="24"/>
        </w:rPr>
        <w:t>It is noticeable that the maximum &lt;</w:t>
      </w:r>
      <w:r w:rsidR="001E3986">
        <w:rPr>
          <w:rFonts w:ascii="Times New Roman" w:hAnsi="Times New Roman" w:cs="Times New Roman"/>
          <w:i/>
          <w:sz w:val="24"/>
          <w:szCs w:val="24"/>
        </w:rPr>
        <w:t>k</w:t>
      </w:r>
      <w:r w:rsidR="001E3986">
        <w:rPr>
          <w:rFonts w:ascii="Times New Roman" w:hAnsi="Times New Roman" w:cs="Times New Roman"/>
          <w:sz w:val="24"/>
          <w:szCs w:val="24"/>
        </w:rPr>
        <w:t>&gt; v</w:t>
      </w:r>
      <w:r w:rsidR="00706B67">
        <w:rPr>
          <w:rFonts w:ascii="Times New Roman" w:hAnsi="Times New Roman" w:cs="Times New Roman"/>
          <w:sz w:val="24"/>
          <w:szCs w:val="24"/>
        </w:rPr>
        <w:t>alue passe</w:t>
      </w:r>
      <w:r w:rsidR="00F80650">
        <w:rPr>
          <w:rFonts w:ascii="Times New Roman" w:hAnsi="Times New Roman" w:cs="Times New Roman"/>
          <w:sz w:val="24"/>
          <w:szCs w:val="24"/>
        </w:rPr>
        <w:t>d</w:t>
      </w:r>
      <w:r w:rsidR="00706B67">
        <w:rPr>
          <w:rFonts w:ascii="Times New Roman" w:hAnsi="Times New Roman" w:cs="Times New Roman"/>
          <w:sz w:val="24"/>
          <w:szCs w:val="24"/>
        </w:rPr>
        <w:t xml:space="preserve"> through a maximum for </w:t>
      </w:r>
      <w:r w:rsidR="00115C98">
        <w:rPr>
          <w:rFonts w:ascii="Times New Roman" w:hAnsi="Times New Roman" w:cs="Times New Roman"/>
          <w:sz w:val="24"/>
          <w:szCs w:val="24"/>
        </w:rPr>
        <w:t xml:space="preserve">the </w:t>
      </w:r>
      <w:r w:rsidR="00706B67">
        <w:rPr>
          <w:rFonts w:ascii="Times New Roman" w:hAnsi="Times New Roman" w:cs="Times New Roman"/>
          <w:sz w:val="24"/>
          <w:szCs w:val="24"/>
        </w:rPr>
        <w:t>Py</w:t>
      </w:r>
      <w:r w:rsidR="00706B67">
        <w:rPr>
          <w:rFonts w:ascii="Times New Roman" w:hAnsi="Times New Roman" w:cs="Times New Roman"/>
          <w:sz w:val="24"/>
          <w:szCs w:val="24"/>
          <w:vertAlign w:val="subscript"/>
        </w:rPr>
        <w:t>2</w:t>
      </w:r>
      <w:r w:rsidR="00706B67">
        <w:rPr>
          <w:rFonts w:ascii="Times New Roman" w:hAnsi="Times New Roman" w:cs="Times New Roman"/>
          <w:sz w:val="24"/>
          <w:szCs w:val="24"/>
        </w:rPr>
        <w:t xml:space="preserve">-PEO(3.4K) </w:t>
      </w:r>
      <w:r w:rsidR="00115C98">
        <w:rPr>
          <w:rFonts w:ascii="Times New Roman" w:hAnsi="Times New Roman" w:cs="Times New Roman"/>
          <w:sz w:val="24"/>
          <w:szCs w:val="24"/>
        </w:rPr>
        <w:t>solution without salt</w:t>
      </w:r>
      <w:r w:rsidR="00706B67">
        <w:rPr>
          <w:rFonts w:ascii="Times New Roman" w:hAnsi="Times New Roman" w:cs="Times New Roman"/>
          <w:sz w:val="24"/>
          <w:szCs w:val="24"/>
        </w:rPr>
        <w:t xml:space="preserve"> because </w:t>
      </w:r>
      <w:r w:rsidR="00115C98">
        <w:rPr>
          <w:rFonts w:ascii="Times New Roman" w:hAnsi="Times New Roman" w:cs="Times New Roman"/>
          <w:sz w:val="24"/>
          <w:szCs w:val="24"/>
        </w:rPr>
        <w:t xml:space="preserve">the </w:t>
      </w:r>
      <w:r w:rsidR="00706B67">
        <w:rPr>
          <w:rFonts w:ascii="Times New Roman" w:hAnsi="Times New Roman" w:cs="Times New Roman"/>
          <w:sz w:val="24"/>
          <w:szCs w:val="24"/>
        </w:rPr>
        <w:t xml:space="preserve">3.8 nm </w:t>
      </w:r>
      <w:r w:rsidR="00706B67">
        <w:rPr>
          <w:rFonts w:ascii="Times New Roman" w:hAnsi="Times New Roman" w:cs="Times New Roman"/>
          <w:i/>
          <w:sz w:val="24"/>
          <w:szCs w:val="24"/>
        </w:rPr>
        <w:t>r</w:t>
      </w:r>
      <w:r w:rsidR="00706B67">
        <w:rPr>
          <w:rFonts w:ascii="Times New Roman" w:hAnsi="Times New Roman" w:cs="Times New Roman"/>
          <w:sz w:val="24"/>
          <w:szCs w:val="24"/>
          <w:vertAlign w:val="subscript"/>
        </w:rPr>
        <w:t>EE</w:t>
      </w:r>
      <w:r w:rsidR="00F73CD4">
        <w:rPr>
          <w:rFonts w:ascii="Times New Roman" w:hAnsi="Times New Roman" w:cs="Times New Roman"/>
          <w:sz w:val="24"/>
          <w:szCs w:val="24"/>
          <w:vertAlign w:val="subscript"/>
        </w:rPr>
        <w:t>-eq</w:t>
      </w:r>
      <w:r w:rsidR="00706B67">
        <w:rPr>
          <w:rFonts w:ascii="Times New Roman" w:hAnsi="Times New Roman" w:cs="Times New Roman"/>
          <w:sz w:val="24"/>
          <w:szCs w:val="24"/>
        </w:rPr>
        <w:t xml:space="preserve"> </w:t>
      </w:r>
      <w:r w:rsidR="00115C98">
        <w:rPr>
          <w:rFonts w:ascii="Times New Roman" w:hAnsi="Times New Roman" w:cs="Times New Roman"/>
          <w:sz w:val="24"/>
          <w:szCs w:val="24"/>
        </w:rPr>
        <w:t>of Py</w:t>
      </w:r>
      <w:r w:rsidR="00115C98">
        <w:rPr>
          <w:rFonts w:ascii="Times New Roman" w:hAnsi="Times New Roman" w:cs="Times New Roman"/>
          <w:sz w:val="24"/>
          <w:szCs w:val="24"/>
          <w:vertAlign w:val="subscript"/>
        </w:rPr>
        <w:t>2</w:t>
      </w:r>
      <w:r w:rsidR="00115C98">
        <w:rPr>
          <w:rFonts w:ascii="Times New Roman" w:hAnsi="Times New Roman" w:cs="Times New Roman"/>
          <w:sz w:val="24"/>
          <w:szCs w:val="24"/>
        </w:rPr>
        <w:t>-PEO(2K)</w:t>
      </w:r>
      <w:r w:rsidR="00E03080">
        <w:rPr>
          <w:rFonts w:ascii="Times New Roman" w:hAnsi="Times New Roman" w:cs="Times New Roman"/>
          <w:sz w:val="24"/>
          <w:szCs w:val="24"/>
        </w:rPr>
        <w:t xml:space="preserve"> in Table 1</w:t>
      </w:r>
      <w:r w:rsidR="00115C98">
        <w:rPr>
          <w:rFonts w:ascii="Times New Roman" w:hAnsi="Times New Roman" w:cs="Times New Roman"/>
          <w:sz w:val="24"/>
          <w:szCs w:val="24"/>
        </w:rPr>
        <w:t xml:space="preserve"> </w:t>
      </w:r>
      <w:r w:rsidR="00F80650">
        <w:rPr>
          <w:rFonts w:ascii="Times New Roman" w:hAnsi="Times New Roman" w:cs="Times New Roman"/>
          <w:sz w:val="24"/>
          <w:szCs w:val="24"/>
        </w:rPr>
        <w:t>wa</w:t>
      </w:r>
      <w:r w:rsidR="00706B67">
        <w:rPr>
          <w:rFonts w:ascii="Times New Roman" w:hAnsi="Times New Roman" w:cs="Times New Roman"/>
          <w:sz w:val="24"/>
          <w:szCs w:val="24"/>
        </w:rPr>
        <w:t>s comparable to the 3.5 nm diameter of the SDS micelle</w:t>
      </w:r>
      <w:r w:rsidR="00115C98">
        <w:rPr>
          <w:rFonts w:ascii="Times New Roman" w:hAnsi="Times New Roman" w:cs="Times New Roman"/>
          <w:sz w:val="24"/>
          <w:szCs w:val="24"/>
        </w:rPr>
        <w:t>s</w:t>
      </w:r>
      <w:r w:rsidR="00F80650">
        <w:rPr>
          <w:rFonts w:ascii="Times New Roman" w:hAnsi="Times New Roman" w:cs="Times New Roman"/>
          <w:sz w:val="24"/>
          <w:szCs w:val="24"/>
        </w:rPr>
        <w:t xml:space="preserve"> without salt</w:t>
      </w:r>
      <w:r w:rsidR="00706B67">
        <w:rPr>
          <w:rFonts w:ascii="Times New Roman" w:hAnsi="Times New Roman" w:cs="Times New Roman"/>
          <w:sz w:val="24"/>
          <w:szCs w:val="24"/>
        </w:rPr>
        <w:t xml:space="preserve"> and</w:t>
      </w:r>
      <w:r w:rsidR="00FF5AD6">
        <w:rPr>
          <w:rFonts w:ascii="Times New Roman" w:hAnsi="Times New Roman" w:cs="Times New Roman"/>
          <w:sz w:val="24"/>
          <w:szCs w:val="24"/>
        </w:rPr>
        <w:t xml:space="preserve"> Py</w:t>
      </w:r>
      <w:r w:rsidR="00FF5AD6">
        <w:rPr>
          <w:rFonts w:ascii="Times New Roman" w:hAnsi="Times New Roman" w:cs="Times New Roman"/>
          <w:sz w:val="24"/>
          <w:szCs w:val="24"/>
          <w:vertAlign w:val="subscript"/>
        </w:rPr>
        <w:t>2</w:t>
      </w:r>
      <w:r w:rsidR="00FF5AD6">
        <w:rPr>
          <w:rFonts w:ascii="Times New Roman" w:hAnsi="Times New Roman" w:cs="Times New Roman"/>
          <w:sz w:val="24"/>
          <w:szCs w:val="24"/>
        </w:rPr>
        <w:t>-PEO(2K)</w:t>
      </w:r>
      <w:r w:rsidR="00706B67">
        <w:rPr>
          <w:rFonts w:ascii="Times New Roman" w:hAnsi="Times New Roman" w:cs="Times New Roman"/>
          <w:sz w:val="24"/>
          <w:szCs w:val="24"/>
        </w:rPr>
        <w:t xml:space="preserve"> must th</w:t>
      </w:r>
      <w:r w:rsidR="00115C98">
        <w:rPr>
          <w:rFonts w:ascii="Times New Roman" w:hAnsi="Times New Roman" w:cs="Times New Roman"/>
          <w:sz w:val="24"/>
          <w:szCs w:val="24"/>
        </w:rPr>
        <w:t>erefore</w:t>
      </w:r>
      <w:r w:rsidR="00706B67">
        <w:rPr>
          <w:rFonts w:ascii="Times New Roman" w:hAnsi="Times New Roman" w:cs="Times New Roman"/>
          <w:sz w:val="24"/>
          <w:szCs w:val="24"/>
        </w:rPr>
        <w:t xml:space="preserve"> </w:t>
      </w:r>
      <w:r w:rsidR="00F80650">
        <w:rPr>
          <w:rFonts w:ascii="Times New Roman" w:hAnsi="Times New Roman" w:cs="Times New Roman"/>
          <w:sz w:val="24"/>
          <w:szCs w:val="24"/>
        </w:rPr>
        <w:t>have been</w:t>
      </w:r>
      <w:r w:rsidR="00706B67">
        <w:rPr>
          <w:rFonts w:ascii="Times New Roman" w:hAnsi="Times New Roman" w:cs="Times New Roman"/>
          <w:sz w:val="24"/>
          <w:szCs w:val="24"/>
        </w:rPr>
        <w:t xml:space="preserve"> engulfed by the micelle</w:t>
      </w:r>
      <w:r w:rsidR="00A87129">
        <w:rPr>
          <w:rFonts w:ascii="Times New Roman" w:hAnsi="Times New Roman" w:cs="Times New Roman"/>
          <w:sz w:val="24"/>
          <w:szCs w:val="24"/>
        </w:rPr>
        <w:t>s</w:t>
      </w:r>
      <w:r w:rsidR="00FF5AD6">
        <w:rPr>
          <w:rFonts w:ascii="Times New Roman" w:hAnsi="Times New Roman" w:cs="Times New Roman"/>
          <w:sz w:val="24"/>
          <w:szCs w:val="24"/>
        </w:rPr>
        <w:t xml:space="preserve"> resulting in slower</w:t>
      </w:r>
      <w:r w:rsidR="00706B67">
        <w:rPr>
          <w:rFonts w:ascii="Times New Roman" w:hAnsi="Times New Roman" w:cs="Times New Roman"/>
          <w:sz w:val="24"/>
          <w:szCs w:val="24"/>
        </w:rPr>
        <w:t xml:space="preserve"> excimer formation</w:t>
      </w:r>
      <w:r w:rsidR="00115C98">
        <w:rPr>
          <w:rFonts w:ascii="Times New Roman" w:hAnsi="Times New Roman" w:cs="Times New Roman"/>
          <w:sz w:val="24"/>
          <w:szCs w:val="24"/>
        </w:rPr>
        <w:t xml:space="preserve"> since the interior of an SDS micelle is much more viscous than water</w:t>
      </w:r>
      <w:r w:rsidR="00706B67">
        <w:rPr>
          <w:rFonts w:ascii="Times New Roman" w:hAnsi="Times New Roman" w:cs="Times New Roman"/>
          <w:sz w:val="24"/>
          <w:szCs w:val="24"/>
        </w:rPr>
        <w:t>. As the salt concentration increase</w:t>
      </w:r>
      <w:r w:rsidR="00F80650">
        <w:rPr>
          <w:rFonts w:ascii="Times New Roman" w:hAnsi="Times New Roman" w:cs="Times New Roman"/>
          <w:sz w:val="24"/>
          <w:szCs w:val="24"/>
        </w:rPr>
        <w:t>d</w:t>
      </w:r>
      <w:r w:rsidR="00706B67">
        <w:rPr>
          <w:rFonts w:ascii="Times New Roman" w:hAnsi="Times New Roman" w:cs="Times New Roman"/>
          <w:sz w:val="24"/>
          <w:szCs w:val="24"/>
        </w:rPr>
        <w:t xml:space="preserve"> and the SDS micelles gr</w:t>
      </w:r>
      <w:r w:rsidR="00F80650">
        <w:rPr>
          <w:rFonts w:ascii="Times New Roman" w:hAnsi="Times New Roman" w:cs="Times New Roman"/>
          <w:sz w:val="24"/>
          <w:szCs w:val="24"/>
        </w:rPr>
        <w:t>e</w:t>
      </w:r>
      <w:r w:rsidR="00706B67">
        <w:rPr>
          <w:rFonts w:ascii="Times New Roman" w:hAnsi="Times New Roman" w:cs="Times New Roman"/>
          <w:sz w:val="24"/>
          <w:szCs w:val="24"/>
        </w:rPr>
        <w:t xml:space="preserve">w in size, the 4.9 nm </w:t>
      </w:r>
      <w:r w:rsidR="00706B67">
        <w:rPr>
          <w:rFonts w:ascii="Times New Roman" w:hAnsi="Times New Roman" w:cs="Times New Roman"/>
          <w:i/>
          <w:sz w:val="24"/>
          <w:szCs w:val="24"/>
        </w:rPr>
        <w:t>r</w:t>
      </w:r>
      <w:r w:rsidR="00706B67">
        <w:rPr>
          <w:rFonts w:ascii="Times New Roman" w:hAnsi="Times New Roman" w:cs="Times New Roman"/>
          <w:sz w:val="24"/>
          <w:szCs w:val="24"/>
          <w:vertAlign w:val="subscript"/>
        </w:rPr>
        <w:t>EE</w:t>
      </w:r>
      <w:r w:rsidR="00F73CD4">
        <w:rPr>
          <w:rFonts w:ascii="Times New Roman" w:hAnsi="Times New Roman" w:cs="Times New Roman"/>
          <w:sz w:val="24"/>
          <w:szCs w:val="24"/>
          <w:vertAlign w:val="subscript"/>
        </w:rPr>
        <w:t>-eq</w:t>
      </w:r>
      <w:r w:rsidR="00706B67">
        <w:rPr>
          <w:rFonts w:ascii="Times New Roman" w:hAnsi="Times New Roman" w:cs="Times New Roman"/>
          <w:sz w:val="24"/>
          <w:szCs w:val="24"/>
        </w:rPr>
        <w:t xml:space="preserve"> of Py</w:t>
      </w:r>
      <w:r w:rsidR="00706B67">
        <w:rPr>
          <w:rFonts w:ascii="Times New Roman" w:hAnsi="Times New Roman" w:cs="Times New Roman"/>
          <w:sz w:val="24"/>
          <w:szCs w:val="24"/>
          <w:vertAlign w:val="subscript"/>
        </w:rPr>
        <w:t>2</w:t>
      </w:r>
      <w:r w:rsidR="00706B67">
        <w:rPr>
          <w:rFonts w:ascii="Times New Roman" w:hAnsi="Times New Roman" w:cs="Times New Roman"/>
          <w:sz w:val="24"/>
          <w:szCs w:val="24"/>
        </w:rPr>
        <w:t>-PEO(3.4K) bec</w:t>
      </w:r>
      <w:r w:rsidR="00804930">
        <w:rPr>
          <w:rFonts w:ascii="Times New Roman" w:hAnsi="Times New Roman" w:cs="Times New Roman"/>
          <w:sz w:val="24"/>
          <w:szCs w:val="24"/>
        </w:rPr>
        <w:t>a</w:t>
      </w:r>
      <w:r w:rsidR="00706B67">
        <w:rPr>
          <w:rFonts w:ascii="Times New Roman" w:hAnsi="Times New Roman" w:cs="Times New Roman"/>
          <w:sz w:val="24"/>
          <w:szCs w:val="24"/>
        </w:rPr>
        <w:t xml:space="preserve">me comparable to the 4.7 nm diameter of the SDS micelle for a 0.5 M salt concentration. It </w:t>
      </w:r>
      <w:r w:rsidR="00A87129">
        <w:rPr>
          <w:rFonts w:ascii="Times New Roman" w:hAnsi="Times New Roman" w:cs="Times New Roman"/>
          <w:sz w:val="24"/>
          <w:szCs w:val="24"/>
        </w:rPr>
        <w:t xml:space="preserve">now </w:t>
      </w:r>
      <w:r w:rsidR="00706B67">
        <w:rPr>
          <w:rFonts w:ascii="Times New Roman" w:hAnsi="Times New Roman" w:cs="Times New Roman"/>
          <w:sz w:val="24"/>
          <w:szCs w:val="24"/>
        </w:rPr>
        <w:t>bec</w:t>
      </w:r>
      <w:r w:rsidR="00F80650">
        <w:rPr>
          <w:rFonts w:ascii="Times New Roman" w:hAnsi="Times New Roman" w:cs="Times New Roman"/>
          <w:sz w:val="24"/>
          <w:szCs w:val="24"/>
        </w:rPr>
        <w:t>a</w:t>
      </w:r>
      <w:r w:rsidR="00706B67">
        <w:rPr>
          <w:rFonts w:ascii="Times New Roman" w:hAnsi="Times New Roman" w:cs="Times New Roman"/>
          <w:sz w:val="24"/>
          <w:szCs w:val="24"/>
        </w:rPr>
        <w:t>m</w:t>
      </w:r>
      <w:r w:rsidR="00F80650">
        <w:rPr>
          <w:rFonts w:ascii="Times New Roman" w:hAnsi="Times New Roman" w:cs="Times New Roman"/>
          <w:sz w:val="24"/>
          <w:szCs w:val="24"/>
        </w:rPr>
        <w:t>e</w:t>
      </w:r>
      <w:r w:rsidR="00706B67">
        <w:rPr>
          <w:rFonts w:ascii="Times New Roman" w:hAnsi="Times New Roman" w:cs="Times New Roman"/>
          <w:sz w:val="24"/>
          <w:szCs w:val="24"/>
        </w:rPr>
        <w:t xml:space="preserve"> Py</w:t>
      </w:r>
      <w:r w:rsidR="00706B67">
        <w:rPr>
          <w:rFonts w:ascii="Times New Roman" w:hAnsi="Times New Roman" w:cs="Times New Roman"/>
          <w:sz w:val="24"/>
          <w:szCs w:val="24"/>
          <w:vertAlign w:val="subscript"/>
        </w:rPr>
        <w:t>2</w:t>
      </w:r>
      <w:r w:rsidR="00706B67">
        <w:rPr>
          <w:rFonts w:ascii="Times New Roman" w:hAnsi="Times New Roman" w:cs="Times New Roman"/>
          <w:sz w:val="24"/>
          <w:szCs w:val="24"/>
        </w:rPr>
        <w:t>-PEO(3.4K)’s turn to be engulfed in</w:t>
      </w:r>
      <w:r w:rsidR="00FF5AD6">
        <w:rPr>
          <w:rFonts w:ascii="Times New Roman" w:hAnsi="Times New Roman" w:cs="Times New Roman"/>
          <w:sz w:val="24"/>
          <w:szCs w:val="24"/>
        </w:rPr>
        <w:t>side</w:t>
      </w:r>
      <w:r w:rsidR="00706B67">
        <w:rPr>
          <w:rFonts w:ascii="Times New Roman" w:hAnsi="Times New Roman" w:cs="Times New Roman"/>
          <w:sz w:val="24"/>
          <w:szCs w:val="24"/>
        </w:rPr>
        <w:t xml:space="preserve"> the larger SDS micelle</w:t>
      </w:r>
      <w:r w:rsidR="00A87129">
        <w:rPr>
          <w:rFonts w:ascii="Times New Roman" w:hAnsi="Times New Roman" w:cs="Times New Roman"/>
          <w:sz w:val="24"/>
          <w:szCs w:val="24"/>
        </w:rPr>
        <w:t>s</w:t>
      </w:r>
      <w:r w:rsidR="00706B67">
        <w:rPr>
          <w:rFonts w:ascii="Times New Roman" w:hAnsi="Times New Roman" w:cs="Times New Roman"/>
          <w:sz w:val="24"/>
          <w:szCs w:val="24"/>
        </w:rPr>
        <w:t xml:space="preserve"> which result</w:t>
      </w:r>
      <w:r w:rsidR="00F80650">
        <w:rPr>
          <w:rFonts w:ascii="Times New Roman" w:hAnsi="Times New Roman" w:cs="Times New Roman"/>
          <w:sz w:val="24"/>
          <w:szCs w:val="24"/>
        </w:rPr>
        <w:t>ed</w:t>
      </w:r>
      <w:r w:rsidR="00706B67">
        <w:rPr>
          <w:rFonts w:ascii="Times New Roman" w:hAnsi="Times New Roman" w:cs="Times New Roman"/>
          <w:sz w:val="24"/>
          <w:szCs w:val="24"/>
        </w:rPr>
        <w:t xml:space="preserve"> in a noticeable reduction in &lt;</w:t>
      </w:r>
      <w:r w:rsidR="00706B67">
        <w:rPr>
          <w:rFonts w:ascii="Times New Roman" w:hAnsi="Times New Roman" w:cs="Times New Roman"/>
          <w:i/>
          <w:sz w:val="24"/>
          <w:szCs w:val="24"/>
        </w:rPr>
        <w:t>k</w:t>
      </w:r>
      <w:r w:rsidR="00706B67">
        <w:rPr>
          <w:rFonts w:ascii="Times New Roman" w:hAnsi="Times New Roman" w:cs="Times New Roman"/>
          <w:sz w:val="24"/>
          <w:szCs w:val="24"/>
        </w:rPr>
        <w:t>&gt; with a maximum &lt;</w:t>
      </w:r>
      <w:r w:rsidR="00706B67">
        <w:rPr>
          <w:rFonts w:ascii="Times New Roman" w:hAnsi="Times New Roman" w:cs="Times New Roman"/>
          <w:i/>
          <w:sz w:val="24"/>
          <w:szCs w:val="24"/>
        </w:rPr>
        <w:t>k</w:t>
      </w:r>
      <w:r w:rsidR="00706B67">
        <w:rPr>
          <w:rFonts w:ascii="Times New Roman" w:hAnsi="Times New Roman" w:cs="Times New Roman"/>
          <w:sz w:val="24"/>
          <w:szCs w:val="24"/>
        </w:rPr>
        <w:t xml:space="preserve">&gt; value </w:t>
      </w:r>
      <w:r w:rsidR="00A77B37">
        <w:rPr>
          <w:rFonts w:ascii="Times New Roman" w:hAnsi="Times New Roman" w:cs="Times New Roman"/>
          <w:sz w:val="24"/>
          <w:szCs w:val="24"/>
        </w:rPr>
        <w:t>for a 0.5 M salt concentration occurring for</w:t>
      </w:r>
      <w:r w:rsidR="00706B67">
        <w:rPr>
          <w:rFonts w:ascii="Times New Roman" w:hAnsi="Times New Roman" w:cs="Times New Roman"/>
          <w:sz w:val="24"/>
          <w:szCs w:val="24"/>
        </w:rPr>
        <w:t xml:space="preserve"> Py</w:t>
      </w:r>
      <w:r w:rsidR="00706B67">
        <w:rPr>
          <w:rFonts w:ascii="Times New Roman" w:hAnsi="Times New Roman" w:cs="Times New Roman"/>
          <w:sz w:val="24"/>
          <w:szCs w:val="24"/>
          <w:vertAlign w:val="subscript"/>
        </w:rPr>
        <w:t>2</w:t>
      </w:r>
      <w:r w:rsidR="00706B67">
        <w:rPr>
          <w:rFonts w:ascii="Times New Roman" w:hAnsi="Times New Roman" w:cs="Times New Roman"/>
          <w:sz w:val="24"/>
          <w:szCs w:val="24"/>
        </w:rPr>
        <w:t>-PEO(5K).</w:t>
      </w:r>
    </w:p>
    <w:p w14:paraId="5EEA449C" w14:textId="207C86CE" w:rsidR="006D3B8F" w:rsidRDefault="006D3B8F" w:rsidP="00DF2A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87129">
        <w:rPr>
          <w:rFonts w:ascii="Times New Roman" w:hAnsi="Times New Roman" w:cs="Times New Roman"/>
          <w:sz w:val="24"/>
          <w:szCs w:val="24"/>
        </w:rPr>
        <w:t>As mentioned earlier, one obvious advantage of the MFA of the TRF decays is that this procedure deconvolutes the contributions arising from the kinetics of pyrene excimer formation with &lt;</w:t>
      </w:r>
      <w:r w:rsidR="00A87129">
        <w:rPr>
          <w:rFonts w:ascii="Times New Roman" w:hAnsi="Times New Roman" w:cs="Times New Roman"/>
          <w:i/>
          <w:sz w:val="24"/>
          <w:szCs w:val="24"/>
        </w:rPr>
        <w:t>k</w:t>
      </w:r>
      <w:r w:rsidR="00A87129">
        <w:rPr>
          <w:rFonts w:ascii="Times New Roman" w:hAnsi="Times New Roman" w:cs="Times New Roman"/>
          <w:sz w:val="24"/>
          <w:szCs w:val="24"/>
        </w:rPr>
        <w:t xml:space="preserve">&gt; and the different states occupied by the different pyrenyl labels. </w:t>
      </w:r>
      <w:r w:rsidR="00550F50">
        <w:rPr>
          <w:rFonts w:ascii="Times New Roman" w:hAnsi="Times New Roman" w:cs="Times New Roman"/>
          <w:sz w:val="24"/>
          <w:szCs w:val="24"/>
        </w:rPr>
        <w:t>The</w:t>
      </w:r>
      <w:r w:rsidR="00964A30">
        <w:rPr>
          <w:rFonts w:ascii="Times New Roman" w:hAnsi="Times New Roman" w:cs="Times New Roman"/>
          <w:sz w:val="24"/>
          <w:szCs w:val="24"/>
        </w:rPr>
        <w:t xml:space="preserve"> resulting</w:t>
      </w:r>
      <w:r w:rsidR="00550F50">
        <w:rPr>
          <w:rFonts w:ascii="Times New Roman" w:hAnsi="Times New Roman" w:cs="Times New Roman"/>
          <w:sz w:val="24"/>
          <w:szCs w:val="24"/>
        </w:rPr>
        <w:t xml:space="preserve"> trends, such as the one shown in Figure </w:t>
      </w:r>
      <w:r w:rsidR="008E1024">
        <w:rPr>
          <w:rFonts w:ascii="Times New Roman" w:hAnsi="Times New Roman" w:cs="Times New Roman"/>
          <w:sz w:val="24"/>
          <w:szCs w:val="24"/>
        </w:rPr>
        <w:t>4</w:t>
      </w:r>
      <w:r w:rsidR="00550F50">
        <w:rPr>
          <w:rFonts w:ascii="Times New Roman" w:hAnsi="Times New Roman" w:cs="Times New Roman"/>
          <w:sz w:val="24"/>
          <w:szCs w:val="24"/>
        </w:rPr>
        <w:t>B</w:t>
      </w:r>
      <w:r w:rsidR="00964A30">
        <w:rPr>
          <w:rFonts w:ascii="Times New Roman" w:hAnsi="Times New Roman" w:cs="Times New Roman"/>
          <w:sz w:val="24"/>
          <w:szCs w:val="24"/>
        </w:rPr>
        <w:t>,</w:t>
      </w:r>
      <w:r w:rsidR="00550F50">
        <w:rPr>
          <w:rFonts w:ascii="Times New Roman" w:hAnsi="Times New Roman" w:cs="Times New Roman"/>
          <w:sz w:val="24"/>
          <w:szCs w:val="24"/>
        </w:rPr>
        <w:t xml:space="preserve"> become much </w:t>
      </w:r>
      <w:r w:rsidR="00D91423">
        <w:rPr>
          <w:rFonts w:ascii="Times New Roman" w:hAnsi="Times New Roman" w:cs="Times New Roman"/>
          <w:sz w:val="24"/>
          <w:szCs w:val="24"/>
        </w:rPr>
        <w:t>more straightforward to interpret</w:t>
      </w:r>
      <w:r w:rsidR="00964A30">
        <w:rPr>
          <w:rFonts w:ascii="Times New Roman" w:hAnsi="Times New Roman" w:cs="Times New Roman"/>
          <w:sz w:val="24"/>
          <w:szCs w:val="24"/>
        </w:rPr>
        <w:t xml:space="preserve"> compared to those obtained by SSF which combine both contributions. Another clear-cut trend is that obtained by plotting </w:t>
      </w:r>
      <w:r w:rsidR="00964A30">
        <w:rPr>
          <w:rFonts w:ascii="Times New Roman" w:hAnsi="Times New Roman" w:cs="Times New Roman"/>
          <w:i/>
          <w:sz w:val="24"/>
          <w:szCs w:val="24"/>
        </w:rPr>
        <w:t>f</w:t>
      </w:r>
      <w:r w:rsidR="00964A30">
        <w:rPr>
          <w:rFonts w:ascii="Times New Roman" w:hAnsi="Times New Roman" w:cs="Times New Roman"/>
          <w:sz w:val="24"/>
          <w:szCs w:val="24"/>
          <w:vertAlign w:val="subscript"/>
        </w:rPr>
        <w:t>free</w:t>
      </w:r>
      <w:r w:rsidR="00964A30">
        <w:rPr>
          <w:rFonts w:ascii="Times New Roman" w:hAnsi="Times New Roman" w:cs="Times New Roman"/>
          <w:sz w:val="24"/>
          <w:szCs w:val="24"/>
        </w:rPr>
        <w:t xml:space="preserve"> as a function of salt concentration in Figure </w:t>
      </w:r>
      <w:r w:rsidR="008E1024">
        <w:rPr>
          <w:rFonts w:ascii="Times New Roman" w:hAnsi="Times New Roman" w:cs="Times New Roman"/>
          <w:sz w:val="24"/>
          <w:szCs w:val="24"/>
        </w:rPr>
        <w:t>4</w:t>
      </w:r>
      <w:r w:rsidR="00964A30">
        <w:rPr>
          <w:rFonts w:ascii="Times New Roman" w:hAnsi="Times New Roman" w:cs="Times New Roman"/>
          <w:sz w:val="24"/>
          <w:szCs w:val="24"/>
        </w:rPr>
        <w:t xml:space="preserve">C. </w:t>
      </w:r>
      <w:r w:rsidR="009922AC">
        <w:rPr>
          <w:rFonts w:ascii="Times New Roman" w:hAnsi="Times New Roman" w:cs="Times New Roman"/>
          <w:sz w:val="24"/>
          <w:szCs w:val="24"/>
        </w:rPr>
        <w:t xml:space="preserve">Since </w:t>
      </w:r>
      <w:r w:rsidR="009922AC">
        <w:rPr>
          <w:rFonts w:ascii="Times New Roman" w:hAnsi="Times New Roman" w:cs="Times New Roman"/>
          <w:i/>
          <w:sz w:val="24"/>
          <w:szCs w:val="24"/>
        </w:rPr>
        <w:t>f</w:t>
      </w:r>
      <w:r w:rsidR="009922AC">
        <w:rPr>
          <w:rFonts w:ascii="Times New Roman" w:hAnsi="Times New Roman" w:cs="Times New Roman"/>
          <w:sz w:val="24"/>
          <w:szCs w:val="24"/>
          <w:vertAlign w:val="subscript"/>
        </w:rPr>
        <w:t>free</w:t>
      </w:r>
      <w:r w:rsidR="009922AC">
        <w:rPr>
          <w:rFonts w:ascii="Times New Roman" w:hAnsi="Times New Roman" w:cs="Times New Roman"/>
          <w:sz w:val="24"/>
          <w:szCs w:val="24"/>
        </w:rPr>
        <w:t xml:space="preserve"> is the molar fraction of those pyrenyl labels that do not form excimer, it represents the fraction of pyrenes that are isolated inside an SDS micelle. Consequently, </w:t>
      </w:r>
      <w:r w:rsidR="009922AC">
        <w:rPr>
          <w:rFonts w:ascii="Times New Roman" w:hAnsi="Times New Roman" w:cs="Times New Roman"/>
          <w:i/>
          <w:sz w:val="24"/>
          <w:szCs w:val="24"/>
        </w:rPr>
        <w:t>f</w:t>
      </w:r>
      <w:r w:rsidR="009922AC">
        <w:rPr>
          <w:rFonts w:ascii="Times New Roman" w:hAnsi="Times New Roman" w:cs="Times New Roman"/>
          <w:sz w:val="24"/>
          <w:szCs w:val="24"/>
          <w:vertAlign w:val="subscript"/>
        </w:rPr>
        <w:t>free</w:t>
      </w:r>
      <w:r w:rsidR="009922AC">
        <w:rPr>
          <w:rFonts w:ascii="Times New Roman" w:hAnsi="Times New Roman" w:cs="Times New Roman"/>
          <w:sz w:val="24"/>
          <w:szCs w:val="24"/>
        </w:rPr>
        <w:t xml:space="preserve"> reflects the extent of bridging of two SDS micelles by a single Py</w:t>
      </w:r>
      <w:r w:rsidR="009922AC">
        <w:rPr>
          <w:rFonts w:ascii="Times New Roman" w:hAnsi="Times New Roman" w:cs="Times New Roman"/>
          <w:sz w:val="24"/>
          <w:szCs w:val="24"/>
          <w:vertAlign w:val="subscript"/>
        </w:rPr>
        <w:t>2</w:t>
      </w:r>
      <w:r w:rsidR="009922AC">
        <w:rPr>
          <w:rFonts w:ascii="Times New Roman" w:hAnsi="Times New Roman" w:cs="Times New Roman"/>
          <w:sz w:val="24"/>
          <w:szCs w:val="24"/>
        </w:rPr>
        <w:t>-PEO chain.  Based on the t</w:t>
      </w:r>
      <w:r w:rsidR="008E6BF3">
        <w:rPr>
          <w:rFonts w:ascii="Times New Roman" w:hAnsi="Times New Roman" w:cs="Times New Roman"/>
          <w:sz w:val="24"/>
          <w:szCs w:val="24"/>
        </w:rPr>
        <w:t>r</w:t>
      </w:r>
      <w:r w:rsidR="009922AC">
        <w:rPr>
          <w:rFonts w:ascii="Times New Roman" w:hAnsi="Times New Roman" w:cs="Times New Roman"/>
          <w:sz w:val="24"/>
          <w:szCs w:val="24"/>
        </w:rPr>
        <w:t xml:space="preserve">ends shown in Figure </w:t>
      </w:r>
      <w:r w:rsidR="008E1024">
        <w:rPr>
          <w:rFonts w:ascii="Times New Roman" w:hAnsi="Times New Roman" w:cs="Times New Roman"/>
          <w:sz w:val="24"/>
          <w:szCs w:val="24"/>
        </w:rPr>
        <w:t>4</w:t>
      </w:r>
      <w:r w:rsidR="009922AC">
        <w:rPr>
          <w:rFonts w:ascii="Times New Roman" w:hAnsi="Times New Roman" w:cs="Times New Roman"/>
          <w:sz w:val="24"/>
          <w:szCs w:val="24"/>
        </w:rPr>
        <w:t xml:space="preserve">C, </w:t>
      </w:r>
      <w:r w:rsidR="008E6BF3">
        <w:rPr>
          <w:rFonts w:ascii="Times New Roman" w:hAnsi="Times New Roman" w:cs="Times New Roman"/>
          <w:sz w:val="24"/>
          <w:szCs w:val="24"/>
        </w:rPr>
        <w:t>the short Py</w:t>
      </w:r>
      <w:r w:rsidR="008E6BF3">
        <w:rPr>
          <w:rFonts w:ascii="Times New Roman" w:hAnsi="Times New Roman" w:cs="Times New Roman"/>
          <w:sz w:val="24"/>
          <w:szCs w:val="24"/>
          <w:vertAlign w:val="subscript"/>
        </w:rPr>
        <w:t>2</w:t>
      </w:r>
      <w:r w:rsidR="008E6BF3">
        <w:rPr>
          <w:rFonts w:ascii="Times New Roman" w:hAnsi="Times New Roman" w:cs="Times New Roman"/>
          <w:sz w:val="24"/>
          <w:szCs w:val="24"/>
        </w:rPr>
        <w:t xml:space="preserve">-PEO constructs with </w:t>
      </w:r>
      <w:r w:rsidR="008E6BF3">
        <w:rPr>
          <w:rFonts w:ascii="Times New Roman" w:hAnsi="Times New Roman" w:cs="Times New Roman"/>
          <w:sz w:val="24"/>
          <w:szCs w:val="24"/>
        </w:rPr>
        <w:lastRenderedPageBreak/>
        <w:t xml:space="preserve">an </w:t>
      </w:r>
      <w:r w:rsidR="008E6BF3">
        <w:rPr>
          <w:rFonts w:ascii="Times New Roman" w:hAnsi="Times New Roman" w:cs="Times New Roman"/>
          <w:i/>
          <w:sz w:val="24"/>
          <w:szCs w:val="24"/>
        </w:rPr>
        <w:t>M</w:t>
      </w:r>
      <w:r w:rsidR="008E6BF3">
        <w:rPr>
          <w:rFonts w:ascii="Times New Roman" w:hAnsi="Times New Roman" w:cs="Times New Roman"/>
          <w:sz w:val="24"/>
          <w:szCs w:val="24"/>
          <w:vertAlign w:val="subscript"/>
        </w:rPr>
        <w:t>n</w:t>
      </w:r>
      <w:r w:rsidR="008E6BF3">
        <w:rPr>
          <w:rFonts w:ascii="Times New Roman" w:hAnsi="Times New Roman" w:cs="Times New Roman"/>
          <w:sz w:val="24"/>
          <w:szCs w:val="24"/>
        </w:rPr>
        <w:t xml:space="preserve"> value of 2.0, 3.4, and 5.0 K ha</w:t>
      </w:r>
      <w:r w:rsidR="00D91423">
        <w:rPr>
          <w:rFonts w:ascii="Times New Roman" w:hAnsi="Times New Roman" w:cs="Times New Roman"/>
          <w:sz w:val="24"/>
          <w:szCs w:val="24"/>
        </w:rPr>
        <w:t>d</w:t>
      </w:r>
      <w:r w:rsidR="008E6BF3">
        <w:rPr>
          <w:rFonts w:ascii="Times New Roman" w:hAnsi="Times New Roman" w:cs="Times New Roman"/>
          <w:sz w:val="24"/>
          <w:szCs w:val="24"/>
        </w:rPr>
        <w:t xml:space="preserve"> a low </w:t>
      </w:r>
      <w:r w:rsidR="008E6BF3">
        <w:rPr>
          <w:rFonts w:ascii="Times New Roman" w:hAnsi="Times New Roman" w:cs="Times New Roman"/>
          <w:i/>
          <w:sz w:val="24"/>
          <w:szCs w:val="24"/>
        </w:rPr>
        <w:t>f</w:t>
      </w:r>
      <w:r w:rsidR="008E6BF3">
        <w:rPr>
          <w:rFonts w:ascii="Times New Roman" w:hAnsi="Times New Roman" w:cs="Times New Roman"/>
          <w:sz w:val="24"/>
          <w:szCs w:val="24"/>
          <w:vertAlign w:val="subscript"/>
        </w:rPr>
        <w:t>free</w:t>
      </w:r>
      <w:r w:rsidR="008E6BF3">
        <w:rPr>
          <w:rFonts w:ascii="Times New Roman" w:hAnsi="Times New Roman" w:cs="Times New Roman"/>
          <w:sz w:val="24"/>
          <w:szCs w:val="24"/>
        </w:rPr>
        <w:t xml:space="preserve"> fraction that increase</w:t>
      </w:r>
      <w:r w:rsidR="00804930">
        <w:rPr>
          <w:rFonts w:ascii="Times New Roman" w:hAnsi="Times New Roman" w:cs="Times New Roman"/>
          <w:sz w:val="24"/>
          <w:szCs w:val="24"/>
        </w:rPr>
        <w:t>d</w:t>
      </w:r>
      <w:r w:rsidR="008E6BF3">
        <w:rPr>
          <w:rFonts w:ascii="Times New Roman" w:hAnsi="Times New Roman" w:cs="Times New Roman"/>
          <w:sz w:val="24"/>
          <w:szCs w:val="24"/>
        </w:rPr>
        <w:t xml:space="preserve"> slightly with increasing salt concentration.</w:t>
      </w:r>
      <w:r w:rsidR="00CD54C0">
        <w:rPr>
          <w:rFonts w:ascii="Times New Roman" w:hAnsi="Times New Roman" w:cs="Times New Roman"/>
          <w:sz w:val="24"/>
          <w:szCs w:val="24"/>
        </w:rPr>
        <w:t xml:space="preserve"> These constructs appear</w:t>
      </w:r>
      <w:r w:rsidR="00D91423">
        <w:rPr>
          <w:rFonts w:ascii="Times New Roman" w:hAnsi="Times New Roman" w:cs="Times New Roman"/>
          <w:sz w:val="24"/>
          <w:szCs w:val="24"/>
        </w:rPr>
        <w:t>ed</w:t>
      </w:r>
      <w:r w:rsidR="00CD54C0">
        <w:rPr>
          <w:rFonts w:ascii="Times New Roman" w:hAnsi="Times New Roman" w:cs="Times New Roman"/>
          <w:sz w:val="24"/>
          <w:szCs w:val="24"/>
        </w:rPr>
        <w:t xml:space="preserve"> to be too short to </w:t>
      </w:r>
      <w:r w:rsidR="009F4271">
        <w:rPr>
          <w:rFonts w:ascii="Times New Roman" w:hAnsi="Times New Roman" w:cs="Times New Roman"/>
          <w:sz w:val="24"/>
          <w:szCs w:val="24"/>
        </w:rPr>
        <w:t>bridge</w:t>
      </w:r>
      <w:r w:rsidR="00CD54C0">
        <w:rPr>
          <w:rFonts w:ascii="Times New Roman" w:hAnsi="Times New Roman" w:cs="Times New Roman"/>
          <w:sz w:val="24"/>
          <w:szCs w:val="24"/>
        </w:rPr>
        <w:t xml:space="preserve"> two micelles resulting in low </w:t>
      </w:r>
      <w:r w:rsidR="00CD54C0">
        <w:rPr>
          <w:rFonts w:ascii="Times New Roman" w:hAnsi="Times New Roman" w:cs="Times New Roman"/>
          <w:i/>
          <w:sz w:val="24"/>
          <w:szCs w:val="24"/>
        </w:rPr>
        <w:t>f</w:t>
      </w:r>
      <w:r w:rsidR="00CD54C0">
        <w:rPr>
          <w:rFonts w:ascii="Times New Roman" w:hAnsi="Times New Roman" w:cs="Times New Roman"/>
          <w:sz w:val="24"/>
          <w:szCs w:val="24"/>
          <w:vertAlign w:val="subscript"/>
        </w:rPr>
        <w:t>free</w:t>
      </w:r>
      <w:r w:rsidR="00CD54C0">
        <w:rPr>
          <w:rFonts w:ascii="Times New Roman" w:hAnsi="Times New Roman" w:cs="Times New Roman"/>
          <w:sz w:val="24"/>
          <w:szCs w:val="24"/>
        </w:rPr>
        <w:t xml:space="preserve"> values.</w:t>
      </w:r>
      <w:r w:rsidR="00BA0798">
        <w:rPr>
          <w:rFonts w:ascii="Times New Roman" w:hAnsi="Times New Roman" w:cs="Times New Roman"/>
          <w:sz w:val="24"/>
          <w:szCs w:val="24"/>
        </w:rPr>
        <w:t xml:space="preserve"> It </w:t>
      </w:r>
      <w:r w:rsidR="00D91423">
        <w:rPr>
          <w:rFonts w:ascii="Times New Roman" w:hAnsi="Times New Roman" w:cs="Times New Roman"/>
          <w:sz w:val="24"/>
          <w:szCs w:val="24"/>
        </w:rPr>
        <w:t>would be</w:t>
      </w:r>
      <w:r w:rsidR="00BA0798">
        <w:rPr>
          <w:rFonts w:ascii="Times New Roman" w:hAnsi="Times New Roman" w:cs="Times New Roman"/>
          <w:sz w:val="24"/>
          <w:szCs w:val="24"/>
        </w:rPr>
        <w:t xml:space="preserve"> possible however for the longer chains of the molecular weight distribution (MWD) of these </w:t>
      </w:r>
      <w:r w:rsidR="00115C98">
        <w:rPr>
          <w:rFonts w:ascii="Times New Roman" w:hAnsi="Times New Roman" w:cs="Times New Roman"/>
          <w:sz w:val="24"/>
          <w:szCs w:val="24"/>
        </w:rPr>
        <w:t xml:space="preserve">shorter </w:t>
      </w:r>
      <w:r w:rsidR="00BA0798">
        <w:rPr>
          <w:rFonts w:ascii="Times New Roman" w:hAnsi="Times New Roman" w:cs="Times New Roman"/>
          <w:sz w:val="24"/>
          <w:szCs w:val="24"/>
        </w:rPr>
        <w:t>Py</w:t>
      </w:r>
      <w:r w:rsidR="00BA0798">
        <w:rPr>
          <w:rFonts w:ascii="Times New Roman" w:hAnsi="Times New Roman" w:cs="Times New Roman"/>
          <w:sz w:val="24"/>
          <w:szCs w:val="24"/>
          <w:vertAlign w:val="subscript"/>
        </w:rPr>
        <w:t>2</w:t>
      </w:r>
      <w:r w:rsidR="00BA0798">
        <w:rPr>
          <w:rFonts w:ascii="Times New Roman" w:hAnsi="Times New Roman" w:cs="Times New Roman"/>
          <w:sz w:val="24"/>
          <w:szCs w:val="24"/>
        </w:rPr>
        <w:t>-PEO constructs to bridge two micelles at high salt concentration thanks to the screening of the negatively charged micelles, thus resulting in the slight increase</w:t>
      </w:r>
      <w:r w:rsidR="00115C98">
        <w:rPr>
          <w:rFonts w:ascii="Times New Roman" w:hAnsi="Times New Roman" w:cs="Times New Roman"/>
          <w:sz w:val="24"/>
          <w:szCs w:val="24"/>
        </w:rPr>
        <w:t xml:space="preserve"> observed for</w:t>
      </w:r>
      <w:r w:rsidR="00BA0798">
        <w:rPr>
          <w:rFonts w:ascii="Times New Roman" w:hAnsi="Times New Roman" w:cs="Times New Roman"/>
          <w:sz w:val="24"/>
          <w:szCs w:val="24"/>
        </w:rPr>
        <w:t xml:space="preserve"> </w:t>
      </w:r>
      <w:r w:rsidR="00BA0798">
        <w:rPr>
          <w:rFonts w:ascii="Times New Roman" w:hAnsi="Times New Roman" w:cs="Times New Roman"/>
          <w:i/>
          <w:sz w:val="24"/>
          <w:szCs w:val="24"/>
        </w:rPr>
        <w:t>f</w:t>
      </w:r>
      <w:r w:rsidR="00BA0798">
        <w:rPr>
          <w:rFonts w:ascii="Times New Roman" w:hAnsi="Times New Roman" w:cs="Times New Roman"/>
          <w:sz w:val="24"/>
          <w:szCs w:val="24"/>
          <w:vertAlign w:val="subscript"/>
        </w:rPr>
        <w:t>free</w:t>
      </w:r>
      <w:r w:rsidR="00BA0798">
        <w:rPr>
          <w:rFonts w:ascii="Times New Roman" w:hAnsi="Times New Roman" w:cs="Times New Roman"/>
          <w:sz w:val="24"/>
          <w:szCs w:val="24"/>
        </w:rPr>
        <w:t>.</w:t>
      </w:r>
      <w:r w:rsidR="008E6BF3">
        <w:rPr>
          <w:rFonts w:ascii="Times New Roman" w:hAnsi="Times New Roman" w:cs="Times New Roman"/>
          <w:sz w:val="24"/>
          <w:szCs w:val="24"/>
        </w:rPr>
        <w:t xml:space="preserve"> By contrast, the longer Py</w:t>
      </w:r>
      <w:r w:rsidR="008E6BF3">
        <w:rPr>
          <w:rFonts w:ascii="Times New Roman" w:hAnsi="Times New Roman" w:cs="Times New Roman"/>
          <w:sz w:val="24"/>
          <w:szCs w:val="24"/>
          <w:vertAlign w:val="subscript"/>
        </w:rPr>
        <w:t>2</w:t>
      </w:r>
      <w:r w:rsidR="008E6BF3">
        <w:rPr>
          <w:rFonts w:ascii="Times New Roman" w:hAnsi="Times New Roman" w:cs="Times New Roman"/>
          <w:sz w:val="24"/>
          <w:szCs w:val="24"/>
        </w:rPr>
        <w:t>-PEO(7.8K) and Py</w:t>
      </w:r>
      <w:r w:rsidR="008E6BF3">
        <w:rPr>
          <w:rFonts w:ascii="Times New Roman" w:hAnsi="Times New Roman" w:cs="Times New Roman"/>
          <w:sz w:val="24"/>
          <w:szCs w:val="24"/>
          <w:vertAlign w:val="subscript"/>
        </w:rPr>
        <w:t>2</w:t>
      </w:r>
      <w:r w:rsidR="008E6BF3">
        <w:rPr>
          <w:rFonts w:ascii="Times New Roman" w:hAnsi="Times New Roman" w:cs="Times New Roman"/>
          <w:sz w:val="24"/>
          <w:szCs w:val="24"/>
        </w:rPr>
        <w:t>-PEO(10K) constructs ha</w:t>
      </w:r>
      <w:r w:rsidR="00D91423">
        <w:rPr>
          <w:rFonts w:ascii="Times New Roman" w:hAnsi="Times New Roman" w:cs="Times New Roman"/>
          <w:sz w:val="24"/>
          <w:szCs w:val="24"/>
        </w:rPr>
        <w:t>d</w:t>
      </w:r>
      <w:r w:rsidR="008E6BF3">
        <w:rPr>
          <w:rFonts w:ascii="Times New Roman" w:hAnsi="Times New Roman" w:cs="Times New Roman"/>
          <w:sz w:val="24"/>
          <w:szCs w:val="24"/>
        </w:rPr>
        <w:t xml:space="preserve"> a large </w:t>
      </w:r>
      <w:r w:rsidR="008E6BF3">
        <w:rPr>
          <w:rFonts w:ascii="Times New Roman" w:hAnsi="Times New Roman" w:cs="Times New Roman"/>
          <w:i/>
          <w:sz w:val="24"/>
          <w:szCs w:val="24"/>
        </w:rPr>
        <w:t>f</w:t>
      </w:r>
      <w:r w:rsidR="008E6BF3">
        <w:rPr>
          <w:rFonts w:ascii="Times New Roman" w:hAnsi="Times New Roman" w:cs="Times New Roman"/>
          <w:sz w:val="24"/>
          <w:szCs w:val="24"/>
          <w:vertAlign w:val="subscript"/>
        </w:rPr>
        <w:t>free</w:t>
      </w:r>
      <w:r w:rsidR="008E6BF3">
        <w:rPr>
          <w:rFonts w:ascii="Times New Roman" w:hAnsi="Times New Roman" w:cs="Times New Roman"/>
          <w:sz w:val="24"/>
          <w:szCs w:val="24"/>
        </w:rPr>
        <w:t xml:space="preserve"> value that decrease</w:t>
      </w:r>
      <w:r w:rsidR="00D91423">
        <w:rPr>
          <w:rFonts w:ascii="Times New Roman" w:hAnsi="Times New Roman" w:cs="Times New Roman"/>
          <w:sz w:val="24"/>
          <w:szCs w:val="24"/>
        </w:rPr>
        <w:t>d</w:t>
      </w:r>
      <w:r w:rsidR="008E6BF3">
        <w:rPr>
          <w:rFonts w:ascii="Times New Roman" w:hAnsi="Times New Roman" w:cs="Times New Roman"/>
          <w:sz w:val="24"/>
          <w:szCs w:val="24"/>
        </w:rPr>
        <w:t xml:space="preserve"> slightly with increasing salt concentration. </w:t>
      </w:r>
      <w:r w:rsidR="00BA0798">
        <w:rPr>
          <w:rFonts w:ascii="Times New Roman" w:hAnsi="Times New Roman" w:cs="Times New Roman"/>
          <w:sz w:val="24"/>
          <w:szCs w:val="24"/>
        </w:rPr>
        <w:t>These l</w:t>
      </w:r>
      <w:r w:rsidR="00D91423">
        <w:rPr>
          <w:rFonts w:ascii="Times New Roman" w:hAnsi="Times New Roman" w:cs="Times New Roman"/>
          <w:sz w:val="24"/>
          <w:szCs w:val="24"/>
        </w:rPr>
        <w:t>ar</w:t>
      </w:r>
      <w:r w:rsidR="00BA0798">
        <w:rPr>
          <w:rFonts w:ascii="Times New Roman" w:hAnsi="Times New Roman" w:cs="Times New Roman"/>
          <w:sz w:val="24"/>
          <w:szCs w:val="24"/>
        </w:rPr>
        <w:t xml:space="preserve">ger constructs </w:t>
      </w:r>
      <w:r w:rsidR="00D91423">
        <w:rPr>
          <w:rFonts w:ascii="Times New Roman" w:hAnsi="Times New Roman" w:cs="Times New Roman"/>
          <w:sz w:val="24"/>
          <w:szCs w:val="24"/>
        </w:rPr>
        <w:t>we</w:t>
      </w:r>
      <w:r w:rsidR="00BA0798">
        <w:rPr>
          <w:rFonts w:ascii="Times New Roman" w:hAnsi="Times New Roman" w:cs="Times New Roman"/>
          <w:sz w:val="24"/>
          <w:szCs w:val="24"/>
        </w:rPr>
        <w:t>re long enough to bridge two SDS micelles in a process that isolate</w:t>
      </w:r>
      <w:r w:rsidR="00D91423">
        <w:rPr>
          <w:rFonts w:ascii="Times New Roman" w:hAnsi="Times New Roman" w:cs="Times New Roman"/>
          <w:sz w:val="24"/>
          <w:szCs w:val="24"/>
        </w:rPr>
        <w:t>d</w:t>
      </w:r>
      <w:r w:rsidR="00BA0798">
        <w:rPr>
          <w:rFonts w:ascii="Times New Roman" w:hAnsi="Times New Roman" w:cs="Times New Roman"/>
          <w:sz w:val="24"/>
          <w:szCs w:val="24"/>
        </w:rPr>
        <w:t xml:space="preserve"> the pyrenyl labels and thus prev</w:t>
      </w:r>
      <w:r w:rsidR="00473E9B">
        <w:rPr>
          <w:rFonts w:ascii="Times New Roman" w:hAnsi="Times New Roman" w:cs="Times New Roman"/>
          <w:sz w:val="24"/>
          <w:szCs w:val="24"/>
        </w:rPr>
        <w:t>ent</w:t>
      </w:r>
      <w:r w:rsidR="00D91423">
        <w:rPr>
          <w:rFonts w:ascii="Times New Roman" w:hAnsi="Times New Roman" w:cs="Times New Roman"/>
          <w:sz w:val="24"/>
          <w:szCs w:val="24"/>
        </w:rPr>
        <w:t>ed</w:t>
      </w:r>
      <w:r w:rsidR="00473E9B">
        <w:rPr>
          <w:rFonts w:ascii="Times New Roman" w:hAnsi="Times New Roman" w:cs="Times New Roman"/>
          <w:sz w:val="24"/>
          <w:szCs w:val="24"/>
        </w:rPr>
        <w:t xml:space="preserve"> them from forming excimer resulting in a large </w:t>
      </w:r>
      <w:r w:rsidR="00473E9B">
        <w:rPr>
          <w:rFonts w:ascii="Times New Roman" w:hAnsi="Times New Roman" w:cs="Times New Roman"/>
          <w:i/>
          <w:sz w:val="24"/>
          <w:szCs w:val="24"/>
        </w:rPr>
        <w:t>f</w:t>
      </w:r>
      <w:r w:rsidR="00473E9B">
        <w:rPr>
          <w:rFonts w:ascii="Times New Roman" w:hAnsi="Times New Roman" w:cs="Times New Roman"/>
          <w:sz w:val="24"/>
          <w:szCs w:val="24"/>
          <w:vertAlign w:val="subscript"/>
        </w:rPr>
        <w:t>free</w:t>
      </w:r>
      <w:r w:rsidR="00473E9B">
        <w:rPr>
          <w:rFonts w:ascii="Times New Roman" w:hAnsi="Times New Roman" w:cs="Times New Roman"/>
          <w:sz w:val="24"/>
          <w:szCs w:val="24"/>
        </w:rPr>
        <w:t xml:space="preserve"> value. However </w:t>
      </w:r>
      <w:r w:rsidR="00A61C7F">
        <w:rPr>
          <w:rFonts w:ascii="Times New Roman" w:hAnsi="Times New Roman" w:cs="Times New Roman"/>
          <w:sz w:val="24"/>
          <w:szCs w:val="24"/>
        </w:rPr>
        <w:t>the size of the SDS micelles is known to increase with increasing salt concentration.</w:t>
      </w:r>
      <w:r w:rsidR="00D91423" w:rsidRPr="00D91423">
        <w:rPr>
          <w:rFonts w:ascii="Times New Roman" w:hAnsi="Times New Roman" w:cs="Times New Roman"/>
          <w:sz w:val="24"/>
          <w:szCs w:val="24"/>
          <w:vertAlign w:val="superscript"/>
        </w:rPr>
        <w:fldChar w:fldCharType="begin"/>
      </w:r>
      <w:r w:rsidR="00D91423" w:rsidRPr="00D91423">
        <w:rPr>
          <w:rFonts w:ascii="Times New Roman" w:hAnsi="Times New Roman" w:cs="Times New Roman"/>
          <w:sz w:val="24"/>
          <w:szCs w:val="24"/>
          <w:vertAlign w:val="superscript"/>
        </w:rPr>
        <w:instrText xml:space="preserve"> NOTEREF _Ref512525364 \h </w:instrText>
      </w:r>
      <w:r w:rsidR="00D91423">
        <w:rPr>
          <w:rFonts w:ascii="Times New Roman" w:hAnsi="Times New Roman" w:cs="Times New Roman"/>
          <w:sz w:val="24"/>
          <w:szCs w:val="24"/>
          <w:vertAlign w:val="superscript"/>
        </w:rPr>
        <w:instrText xml:space="preserve"> \* MERGEFORMAT </w:instrText>
      </w:r>
      <w:r w:rsidR="00D91423" w:rsidRPr="00D91423">
        <w:rPr>
          <w:rFonts w:ascii="Times New Roman" w:hAnsi="Times New Roman" w:cs="Times New Roman"/>
          <w:sz w:val="24"/>
          <w:szCs w:val="24"/>
          <w:vertAlign w:val="superscript"/>
        </w:rPr>
      </w:r>
      <w:r w:rsidR="00D91423" w:rsidRPr="00D91423">
        <w:rPr>
          <w:rFonts w:ascii="Times New Roman" w:hAnsi="Times New Roman" w:cs="Times New Roman"/>
          <w:sz w:val="24"/>
          <w:szCs w:val="24"/>
          <w:vertAlign w:val="superscript"/>
        </w:rPr>
        <w:fldChar w:fldCharType="separate"/>
      </w:r>
      <w:r w:rsidR="00D91423" w:rsidRPr="00D91423">
        <w:rPr>
          <w:rFonts w:ascii="Times New Roman" w:hAnsi="Times New Roman" w:cs="Times New Roman"/>
          <w:sz w:val="24"/>
          <w:szCs w:val="24"/>
          <w:vertAlign w:val="superscript"/>
        </w:rPr>
        <w:t>33</w:t>
      </w:r>
      <w:r w:rsidR="00D91423" w:rsidRPr="00D91423">
        <w:rPr>
          <w:rFonts w:ascii="Times New Roman" w:hAnsi="Times New Roman" w:cs="Times New Roman"/>
          <w:sz w:val="24"/>
          <w:szCs w:val="24"/>
          <w:vertAlign w:val="superscript"/>
        </w:rPr>
        <w:fldChar w:fldCharType="end"/>
      </w:r>
      <w:r w:rsidR="00D91423">
        <w:rPr>
          <w:rFonts w:ascii="Times New Roman" w:hAnsi="Times New Roman" w:cs="Times New Roman"/>
          <w:sz w:val="24"/>
          <w:szCs w:val="24"/>
          <w:vertAlign w:val="superscript"/>
        </w:rPr>
        <w:t>,</w:t>
      </w:r>
      <w:r w:rsidR="00D91423" w:rsidRPr="00D91423">
        <w:rPr>
          <w:rFonts w:ascii="Times New Roman" w:hAnsi="Times New Roman" w:cs="Times New Roman"/>
          <w:sz w:val="24"/>
          <w:szCs w:val="24"/>
          <w:vertAlign w:val="superscript"/>
        </w:rPr>
        <w:fldChar w:fldCharType="begin"/>
      </w:r>
      <w:r w:rsidR="00D91423" w:rsidRPr="00D91423">
        <w:rPr>
          <w:rFonts w:ascii="Times New Roman" w:hAnsi="Times New Roman" w:cs="Times New Roman"/>
          <w:sz w:val="24"/>
          <w:szCs w:val="24"/>
          <w:vertAlign w:val="superscript"/>
        </w:rPr>
        <w:instrText xml:space="preserve"> NOTEREF _Ref512525365 \h </w:instrText>
      </w:r>
      <w:r w:rsidR="00D91423">
        <w:rPr>
          <w:rFonts w:ascii="Times New Roman" w:hAnsi="Times New Roman" w:cs="Times New Roman"/>
          <w:sz w:val="24"/>
          <w:szCs w:val="24"/>
          <w:vertAlign w:val="superscript"/>
        </w:rPr>
        <w:instrText xml:space="preserve"> \* MERGEFORMAT </w:instrText>
      </w:r>
      <w:r w:rsidR="00D91423" w:rsidRPr="00D91423">
        <w:rPr>
          <w:rFonts w:ascii="Times New Roman" w:hAnsi="Times New Roman" w:cs="Times New Roman"/>
          <w:sz w:val="24"/>
          <w:szCs w:val="24"/>
          <w:vertAlign w:val="superscript"/>
        </w:rPr>
      </w:r>
      <w:r w:rsidR="00D91423" w:rsidRPr="00D91423">
        <w:rPr>
          <w:rFonts w:ascii="Times New Roman" w:hAnsi="Times New Roman" w:cs="Times New Roman"/>
          <w:sz w:val="24"/>
          <w:szCs w:val="24"/>
          <w:vertAlign w:val="superscript"/>
        </w:rPr>
        <w:fldChar w:fldCharType="separate"/>
      </w:r>
      <w:r w:rsidR="00D91423" w:rsidRPr="00D91423">
        <w:rPr>
          <w:rFonts w:ascii="Times New Roman" w:hAnsi="Times New Roman" w:cs="Times New Roman"/>
          <w:sz w:val="24"/>
          <w:szCs w:val="24"/>
          <w:vertAlign w:val="superscript"/>
        </w:rPr>
        <w:t>34</w:t>
      </w:r>
      <w:r w:rsidR="00D91423" w:rsidRPr="00D91423">
        <w:rPr>
          <w:rFonts w:ascii="Times New Roman" w:hAnsi="Times New Roman" w:cs="Times New Roman"/>
          <w:sz w:val="24"/>
          <w:szCs w:val="24"/>
          <w:vertAlign w:val="superscript"/>
        </w:rPr>
        <w:fldChar w:fldCharType="end"/>
      </w:r>
      <w:r w:rsidR="00A61C7F">
        <w:rPr>
          <w:rFonts w:ascii="Times New Roman" w:hAnsi="Times New Roman" w:cs="Times New Roman"/>
          <w:sz w:val="24"/>
          <w:szCs w:val="24"/>
        </w:rPr>
        <w:t xml:space="preserve"> The larger dimension of the SDS micelles at high salt concentration enable</w:t>
      </w:r>
      <w:r w:rsidR="00D91423">
        <w:rPr>
          <w:rFonts w:ascii="Times New Roman" w:hAnsi="Times New Roman" w:cs="Times New Roman"/>
          <w:sz w:val="24"/>
          <w:szCs w:val="24"/>
        </w:rPr>
        <w:t>d</w:t>
      </w:r>
      <w:r w:rsidR="00A61C7F">
        <w:rPr>
          <w:rFonts w:ascii="Times New Roman" w:hAnsi="Times New Roman" w:cs="Times New Roman"/>
          <w:sz w:val="24"/>
          <w:szCs w:val="24"/>
        </w:rPr>
        <w:t xml:space="preserve"> the shorter chains of the MWD of the long Py</w:t>
      </w:r>
      <w:r w:rsidR="00A61C7F">
        <w:rPr>
          <w:rFonts w:ascii="Times New Roman" w:hAnsi="Times New Roman" w:cs="Times New Roman"/>
          <w:sz w:val="24"/>
          <w:szCs w:val="24"/>
          <w:vertAlign w:val="subscript"/>
        </w:rPr>
        <w:t>2</w:t>
      </w:r>
      <w:r w:rsidR="00A61C7F">
        <w:rPr>
          <w:rFonts w:ascii="Times New Roman" w:hAnsi="Times New Roman" w:cs="Times New Roman"/>
          <w:sz w:val="24"/>
          <w:szCs w:val="24"/>
        </w:rPr>
        <w:t>-PEO constructs to accommodate the two pyrenyl end groups which result</w:t>
      </w:r>
      <w:r w:rsidR="00D91423">
        <w:rPr>
          <w:rFonts w:ascii="Times New Roman" w:hAnsi="Times New Roman" w:cs="Times New Roman"/>
          <w:sz w:val="24"/>
          <w:szCs w:val="24"/>
        </w:rPr>
        <w:t>ed</w:t>
      </w:r>
      <w:r w:rsidR="00A61C7F">
        <w:rPr>
          <w:rFonts w:ascii="Times New Roman" w:hAnsi="Times New Roman" w:cs="Times New Roman"/>
          <w:sz w:val="24"/>
          <w:szCs w:val="24"/>
        </w:rPr>
        <w:t xml:space="preserve"> in </w:t>
      </w:r>
      <w:r w:rsidR="002F4027">
        <w:rPr>
          <w:rFonts w:ascii="Times New Roman" w:hAnsi="Times New Roman" w:cs="Times New Roman"/>
          <w:sz w:val="24"/>
          <w:szCs w:val="24"/>
        </w:rPr>
        <w:t xml:space="preserve">residual </w:t>
      </w:r>
      <w:r w:rsidR="00A61C7F">
        <w:rPr>
          <w:rFonts w:ascii="Times New Roman" w:hAnsi="Times New Roman" w:cs="Times New Roman"/>
          <w:sz w:val="24"/>
          <w:szCs w:val="24"/>
        </w:rPr>
        <w:t>excimer</w:t>
      </w:r>
      <w:r w:rsidR="002F4027">
        <w:rPr>
          <w:rFonts w:ascii="Times New Roman" w:hAnsi="Times New Roman" w:cs="Times New Roman"/>
          <w:sz w:val="24"/>
          <w:szCs w:val="24"/>
        </w:rPr>
        <w:t xml:space="preserve"> formation</w:t>
      </w:r>
      <w:r w:rsidR="00A61C7F">
        <w:rPr>
          <w:rFonts w:ascii="Times New Roman" w:hAnsi="Times New Roman" w:cs="Times New Roman"/>
          <w:sz w:val="24"/>
          <w:szCs w:val="24"/>
        </w:rPr>
        <w:t xml:space="preserve"> and a decrease in </w:t>
      </w:r>
      <w:r w:rsidR="00A61C7F">
        <w:rPr>
          <w:rFonts w:ascii="Times New Roman" w:hAnsi="Times New Roman" w:cs="Times New Roman"/>
          <w:i/>
          <w:sz w:val="24"/>
          <w:szCs w:val="24"/>
        </w:rPr>
        <w:t>f</w:t>
      </w:r>
      <w:r w:rsidR="00A61C7F">
        <w:rPr>
          <w:rFonts w:ascii="Times New Roman" w:hAnsi="Times New Roman" w:cs="Times New Roman"/>
          <w:sz w:val="24"/>
          <w:szCs w:val="24"/>
          <w:vertAlign w:val="subscript"/>
        </w:rPr>
        <w:t>free</w:t>
      </w:r>
      <w:r w:rsidR="00A61C7F">
        <w:rPr>
          <w:rFonts w:ascii="Times New Roman" w:hAnsi="Times New Roman" w:cs="Times New Roman"/>
          <w:sz w:val="24"/>
          <w:szCs w:val="24"/>
        </w:rPr>
        <w:t>.</w:t>
      </w:r>
    </w:p>
    <w:p w14:paraId="5EEA449D" w14:textId="04B3C32E" w:rsidR="00A61C7F" w:rsidRDefault="00A61C7F" w:rsidP="00DF2A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most remarkable trend in Figure </w:t>
      </w:r>
      <w:r w:rsidR="008E1024">
        <w:rPr>
          <w:rFonts w:ascii="Times New Roman" w:hAnsi="Times New Roman" w:cs="Times New Roman"/>
          <w:sz w:val="24"/>
          <w:szCs w:val="24"/>
        </w:rPr>
        <w:t>4</w:t>
      </w:r>
      <w:r>
        <w:rPr>
          <w:rFonts w:ascii="Times New Roman" w:hAnsi="Times New Roman" w:cs="Times New Roman"/>
          <w:sz w:val="24"/>
          <w:szCs w:val="24"/>
        </w:rPr>
        <w:t xml:space="preserve">C </w:t>
      </w:r>
      <w:r w:rsidR="00DE7131">
        <w:rPr>
          <w:rFonts w:ascii="Times New Roman" w:hAnsi="Times New Roman" w:cs="Times New Roman"/>
          <w:sz w:val="24"/>
          <w:szCs w:val="24"/>
        </w:rPr>
        <w:t>was that</w:t>
      </w:r>
      <w:r>
        <w:rPr>
          <w:rFonts w:ascii="Times New Roman" w:hAnsi="Times New Roman" w:cs="Times New Roman"/>
          <w:sz w:val="24"/>
          <w:szCs w:val="24"/>
        </w:rPr>
        <w:t xml:space="preserve"> displayed by Py</w:t>
      </w:r>
      <w:r>
        <w:rPr>
          <w:rFonts w:ascii="Times New Roman" w:hAnsi="Times New Roman" w:cs="Times New Roman"/>
          <w:sz w:val="24"/>
          <w:szCs w:val="24"/>
          <w:vertAlign w:val="subscript"/>
        </w:rPr>
        <w:t>2</w:t>
      </w:r>
      <w:r>
        <w:rPr>
          <w:rFonts w:ascii="Times New Roman" w:hAnsi="Times New Roman" w:cs="Times New Roman"/>
          <w:sz w:val="24"/>
          <w:szCs w:val="24"/>
        </w:rPr>
        <w:t>-PEO(6K).</w:t>
      </w:r>
      <w:r w:rsidR="00042525">
        <w:rPr>
          <w:rFonts w:ascii="Times New Roman" w:hAnsi="Times New Roman" w:cs="Times New Roman"/>
          <w:sz w:val="24"/>
          <w:szCs w:val="24"/>
        </w:rPr>
        <w:t xml:space="preserve"> As was described in Figure 3B, Py</w:t>
      </w:r>
      <w:r w:rsidR="00042525">
        <w:rPr>
          <w:rFonts w:ascii="Times New Roman" w:hAnsi="Times New Roman" w:cs="Times New Roman"/>
          <w:sz w:val="24"/>
          <w:szCs w:val="24"/>
          <w:vertAlign w:val="subscript"/>
        </w:rPr>
        <w:t>2</w:t>
      </w:r>
      <w:r w:rsidR="00042525">
        <w:rPr>
          <w:rFonts w:ascii="Times New Roman" w:hAnsi="Times New Roman" w:cs="Times New Roman"/>
          <w:sz w:val="24"/>
          <w:szCs w:val="24"/>
        </w:rPr>
        <w:t xml:space="preserve">-PEO(6K) </w:t>
      </w:r>
      <w:r w:rsidR="00EC2FE2">
        <w:rPr>
          <w:rFonts w:ascii="Times New Roman" w:hAnsi="Times New Roman" w:cs="Times New Roman"/>
          <w:sz w:val="24"/>
          <w:szCs w:val="24"/>
        </w:rPr>
        <w:t>ha</w:t>
      </w:r>
      <w:r w:rsidR="00D91423">
        <w:rPr>
          <w:rFonts w:ascii="Times New Roman" w:hAnsi="Times New Roman" w:cs="Times New Roman"/>
          <w:sz w:val="24"/>
          <w:szCs w:val="24"/>
        </w:rPr>
        <w:t>d</w:t>
      </w:r>
      <w:r w:rsidR="00EC2FE2">
        <w:rPr>
          <w:rFonts w:ascii="Times New Roman" w:hAnsi="Times New Roman" w:cs="Times New Roman"/>
          <w:sz w:val="24"/>
          <w:szCs w:val="24"/>
        </w:rPr>
        <w:t xml:space="preserve"> a chain length that place</w:t>
      </w:r>
      <w:r w:rsidR="00D91423">
        <w:rPr>
          <w:rFonts w:ascii="Times New Roman" w:hAnsi="Times New Roman" w:cs="Times New Roman"/>
          <w:sz w:val="24"/>
          <w:szCs w:val="24"/>
        </w:rPr>
        <w:t>d</w:t>
      </w:r>
      <w:r w:rsidR="00EC2FE2">
        <w:rPr>
          <w:rFonts w:ascii="Times New Roman" w:hAnsi="Times New Roman" w:cs="Times New Roman"/>
          <w:sz w:val="24"/>
          <w:szCs w:val="24"/>
        </w:rPr>
        <w:t xml:space="preserve"> this construct right at the boundary before bridging c</w:t>
      </w:r>
      <w:r w:rsidR="00D91423">
        <w:rPr>
          <w:rFonts w:ascii="Times New Roman" w:hAnsi="Times New Roman" w:cs="Times New Roman"/>
          <w:sz w:val="24"/>
          <w:szCs w:val="24"/>
        </w:rPr>
        <w:t>ould</w:t>
      </w:r>
      <w:r w:rsidR="00EC2FE2">
        <w:rPr>
          <w:rFonts w:ascii="Times New Roman" w:hAnsi="Times New Roman" w:cs="Times New Roman"/>
          <w:sz w:val="24"/>
          <w:szCs w:val="24"/>
        </w:rPr>
        <w:t xml:space="preserve"> take place and no excimer </w:t>
      </w:r>
      <w:r w:rsidR="00D91423">
        <w:rPr>
          <w:rFonts w:ascii="Times New Roman" w:hAnsi="Times New Roman" w:cs="Times New Roman"/>
          <w:sz w:val="24"/>
          <w:szCs w:val="24"/>
        </w:rPr>
        <w:t>wa</w:t>
      </w:r>
      <w:r w:rsidR="00EC2FE2">
        <w:rPr>
          <w:rFonts w:ascii="Times New Roman" w:hAnsi="Times New Roman" w:cs="Times New Roman"/>
          <w:sz w:val="24"/>
          <w:szCs w:val="24"/>
        </w:rPr>
        <w:t>s formed. This conclusion based on the</w:t>
      </w:r>
      <w:r w:rsidR="00C60C2B">
        <w:rPr>
          <w:rFonts w:ascii="Times New Roman" w:hAnsi="Times New Roman" w:cs="Times New Roman"/>
          <w:sz w:val="24"/>
          <w:szCs w:val="24"/>
        </w:rPr>
        <w:t xml:space="preserve"> analysis of the</w:t>
      </w:r>
      <w:r w:rsidR="00EC2FE2">
        <w:rPr>
          <w:rFonts w:ascii="Times New Roman" w:hAnsi="Times New Roman" w:cs="Times New Roman"/>
          <w:sz w:val="24"/>
          <w:szCs w:val="24"/>
        </w:rPr>
        <w:t xml:space="preserve"> </w:t>
      </w:r>
      <w:r w:rsidR="00EC2FE2">
        <w:rPr>
          <w:rFonts w:ascii="Times New Roman" w:hAnsi="Times New Roman" w:cs="Times New Roman"/>
          <w:i/>
          <w:sz w:val="24"/>
          <w:szCs w:val="24"/>
        </w:rPr>
        <w:t>I</w:t>
      </w:r>
      <w:r w:rsidR="00EC2FE2">
        <w:rPr>
          <w:rFonts w:ascii="Times New Roman" w:hAnsi="Times New Roman" w:cs="Times New Roman"/>
          <w:sz w:val="24"/>
          <w:szCs w:val="24"/>
          <w:vertAlign w:val="subscript"/>
        </w:rPr>
        <w:t>E</w:t>
      </w:r>
      <w:r w:rsidR="00EC2FE2">
        <w:rPr>
          <w:rFonts w:ascii="Times New Roman" w:hAnsi="Times New Roman" w:cs="Times New Roman"/>
          <w:sz w:val="24"/>
          <w:szCs w:val="24"/>
        </w:rPr>
        <w:t>/</w:t>
      </w:r>
      <w:r w:rsidR="00EC2FE2">
        <w:rPr>
          <w:rFonts w:ascii="Times New Roman" w:hAnsi="Times New Roman" w:cs="Times New Roman"/>
          <w:i/>
          <w:sz w:val="24"/>
          <w:szCs w:val="24"/>
        </w:rPr>
        <w:t>I</w:t>
      </w:r>
      <w:r w:rsidR="00EC2FE2">
        <w:rPr>
          <w:rFonts w:ascii="Times New Roman" w:hAnsi="Times New Roman" w:cs="Times New Roman"/>
          <w:sz w:val="24"/>
          <w:szCs w:val="24"/>
          <w:vertAlign w:val="subscript"/>
        </w:rPr>
        <w:t>M</w:t>
      </w:r>
      <w:r w:rsidR="00EC2FE2">
        <w:rPr>
          <w:rFonts w:ascii="Times New Roman" w:hAnsi="Times New Roman" w:cs="Times New Roman"/>
          <w:sz w:val="24"/>
          <w:szCs w:val="24"/>
        </w:rPr>
        <w:t xml:space="preserve"> ratio</w:t>
      </w:r>
      <w:r w:rsidR="00C60C2B">
        <w:rPr>
          <w:rFonts w:ascii="Times New Roman" w:hAnsi="Times New Roman" w:cs="Times New Roman"/>
          <w:sz w:val="24"/>
          <w:szCs w:val="24"/>
        </w:rPr>
        <w:t>s</w:t>
      </w:r>
      <w:r w:rsidR="00EC2FE2">
        <w:rPr>
          <w:rFonts w:ascii="Times New Roman" w:hAnsi="Times New Roman" w:cs="Times New Roman"/>
          <w:sz w:val="24"/>
          <w:szCs w:val="24"/>
        </w:rPr>
        <w:t xml:space="preserve"> </w:t>
      </w:r>
      <w:r w:rsidR="00804930">
        <w:rPr>
          <w:rFonts w:ascii="Times New Roman" w:hAnsi="Times New Roman" w:cs="Times New Roman"/>
          <w:sz w:val="24"/>
          <w:szCs w:val="24"/>
        </w:rPr>
        <w:t>wa</w:t>
      </w:r>
      <w:r w:rsidR="00EC2FE2">
        <w:rPr>
          <w:rFonts w:ascii="Times New Roman" w:hAnsi="Times New Roman" w:cs="Times New Roman"/>
          <w:sz w:val="24"/>
          <w:szCs w:val="24"/>
        </w:rPr>
        <w:t xml:space="preserve">s </w:t>
      </w:r>
      <w:r w:rsidR="00C60C2B">
        <w:rPr>
          <w:rFonts w:ascii="Times New Roman" w:hAnsi="Times New Roman" w:cs="Times New Roman"/>
          <w:sz w:val="24"/>
          <w:szCs w:val="24"/>
        </w:rPr>
        <w:t xml:space="preserve">however </w:t>
      </w:r>
      <w:r w:rsidR="00EC2FE2">
        <w:rPr>
          <w:rFonts w:ascii="Times New Roman" w:hAnsi="Times New Roman" w:cs="Times New Roman"/>
          <w:sz w:val="24"/>
          <w:szCs w:val="24"/>
        </w:rPr>
        <w:t xml:space="preserve">complicated by the fact that </w:t>
      </w:r>
      <w:r w:rsidR="00C60C2B">
        <w:rPr>
          <w:rFonts w:ascii="Times New Roman" w:hAnsi="Times New Roman" w:cs="Times New Roman"/>
          <w:sz w:val="24"/>
          <w:szCs w:val="24"/>
        </w:rPr>
        <w:t>an</w:t>
      </w:r>
      <w:r w:rsidR="00EC2FE2">
        <w:rPr>
          <w:rFonts w:ascii="Times New Roman" w:hAnsi="Times New Roman" w:cs="Times New Roman"/>
          <w:sz w:val="24"/>
          <w:szCs w:val="24"/>
        </w:rPr>
        <w:t xml:space="preserve"> </w:t>
      </w:r>
      <w:r w:rsidR="00EC2FE2">
        <w:rPr>
          <w:rFonts w:ascii="Times New Roman" w:hAnsi="Times New Roman" w:cs="Times New Roman"/>
          <w:i/>
          <w:sz w:val="24"/>
          <w:szCs w:val="24"/>
        </w:rPr>
        <w:t>I</w:t>
      </w:r>
      <w:r w:rsidR="00EC2FE2">
        <w:rPr>
          <w:rFonts w:ascii="Times New Roman" w:hAnsi="Times New Roman" w:cs="Times New Roman"/>
          <w:sz w:val="24"/>
          <w:szCs w:val="24"/>
          <w:vertAlign w:val="subscript"/>
        </w:rPr>
        <w:t>E</w:t>
      </w:r>
      <w:r w:rsidR="00EC2FE2">
        <w:rPr>
          <w:rFonts w:ascii="Times New Roman" w:hAnsi="Times New Roman" w:cs="Times New Roman"/>
          <w:sz w:val="24"/>
          <w:szCs w:val="24"/>
        </w:rPr>
        <w:t>/</w:t>
      </w:r>
      <w:r w:rsidR="00EC2FE2">
        <w:rPr>
          <w:rFonts w:ascii="Times New Roman" w:hAnsi="Times New Roman" w:cs="Times New Roman"/>
          <w:i/>
          <w:sz w:val="24"/>
          <w:szCs w:val="24"/>
        </w:rPr>
        <w:t>I</w:t>
      </w:r>
      <w:r w:rsidR="00EC2FE2">
        <w:rPr>
          <w:rFonts w:ascii="Times New Roman" w:hAnsi="Times New Roman" w:cs="Times New Roman"/>
          <w:sz w:val="24"/>
          <w:szCs w:val="24"/>
          <w:vertAlign w:val="subscript"/>
        </w:rPr>
        <w:t>M</w:t>
      </w:r>
      <w:r w:rsidR="00EC2FE2">
        <w:rPr>
          <w:rFonts w:ascii="Times New Roman" w:hAnsi="Times New Roman" w:cs="Times New Roman"/>
          <w:sz w:val="24"/>
          <w:szCs w:val="24"/>
        </w:rPr>
        <w:t xml:space="preserve"> ratio </w:t>
      </w:r>
      <w:r w:rsidR="00C60C2B">
        <w:rPr>
          <w:rFonts w:ascii="Times New Roman" w:hAnsi="Times New Roman" w:cs="Times New Roman"/>
          <w:sz w:val="24"/>
          <w:szCs w:val="24"/>
        </w:rPr>
        <w:t>combine</w:t>
      </w:r>
      <w:r w:rsidR="00804930">
        <w:rPr>
          <w:rFonts w:ascii="Times New Roman" w:hAnsi="Times New Roman" w:cs="Times New Roman"/>
          <w:sz w:val="24"/>
          <w:szCs w:val="24"/>
        </w:rPr>
        <w:t>d</w:t>
      </w:r>
      <w:r w:rsidR="00C60C2B">
        <w:rPr>
          <w:rFonts w:ascii="Times New Roman" w:hAnsi="Times New Roman" w:cs="Times New Roman"/>
          <w:sz w:val="24"/>
          <w:szCs w:val="24"/>
        </w:rPr>
        <w:t xml:space="preserve"> the contributions</w:t>
      </w:r>
      <w:r w:rsidR="00EC2FE2">
        <w:rPr>
          <w:rFonts w:ascii="Times New Roman" w:hAnsi="Times New Roman" w:cs="Times New Roman"/>
          <w:sz w:val="24"/>
          <w:szCs w:val="24"/>
        </w:rPr>
        <w:t xml:space="preserve"> of the kinetics and states of the pyrene labels. By separating both contributions </w:t>
      </w:r>
      <w:r w:rsidR="00C60C2B">
        <w:rPr>
          <w:rFonts w:ascii="Times New Roman" w:hAnsi="Times New Roman" w:cs="Times New Roman"/>
          <w:sz w:val="24"/>
          <w:szCs w:val="24"/>
        </w:rPr>
        <w:t>through the</w:t>
      </w:r>
      <w:r w:rsidR="00EC2FE2">
        <w:rPr>
          <w:rFonts w:ascii="Times New Roman" w:hAnsi="Times New Roman" w:cs="Times New Roman"/>
          <w:sz w:val="24"/>
          <w:szCs w:val="24"/>
        </w:rPr>
        <w:t xml:space="preserve"> MFA of the TRF decays,</w:t>
      </w:r>
      <w:r w:rsidR="00C60C2B">
        <w:rPr>
          <w:rFonts w:ascii="Times New Roman" w:hAnsi="Times New Roman" w:cs="Times New Roman"/>
          <w:sz w:val="24"/>
          <w:szCs w:val="24"/>
        </w:rPr>
        <w:t xml:space="preserve"> a much clearer trend </w:t>
      </w:r>
      <w:r w:rsidR="00D91423">
        <w:rPr>
          <w:rFonts w:ascii="Times New Roman" w:hAnsi="Times New Roman" w:cs="Times New Roman"/>
          <w:sz w:val="24"/>
          <w:szCs w:val="24"/>
        </w:rPr>
        <w:t>wa</w:t>
      </w:r>
      <w:r w:rsidR="00C60C2B">
        <w:rPr>
          <w:rFonts w:ascii="Times New Roman" w:hAnsi="Times New Roman" w:cs="Times New Roman"/>
          <w:sz w:val="24"/>
          <w:szCs w:val="24"/>
        </w:rPr>
        <w:t xml:space="preserve">s found for the </w:t>
      </w:r>
      <w:r w:rsidR="00C60C2B">
        <w:rPr>
          <w:rFonts w:ascii="Times New Roman" w:hAnsi="Times New Roman" w:cs="Times New Roman"/>
          <w:i/>
          <w:sz w:val="24"/>
          <w:szCs w:val="24"/>
        </w:rPr>
        <w:t>f</w:t>
      </w:r>
      <w:r w:rsidR="00C60C2B">
        <w:rPr>
          <w:rFonts w:ascii="Times New Roman" w:hAnsi="Times New Roman" w:cs="Times New Roman"/>
          <w:sz w:val="24"/>
          <w:szCs w:val="24"/>
          <w:vertAlign w:val="subscript"/>
        </w:rPr>
        <w:t>free</w:t>
      </w:r>
      <w:r w:rsidR="00C60C2B">
        <w:rPr>
          <w:rFonts w:ascii="Times New Roman" w:hAnsi="Times New Roman" w:cs="Times New Roman"/>
          <w:sz w:val="24"/>
          <w:szCs w:val="24"/>
        </w:rPr>
        <w:t xml:space="preserve"> fraction of Py</w:t>
      </w:r>
      <w:r w:rsidR="00C60C2B">
        <w:rPr>
          <w:rFonts w:ascii="Times New Roman" w:hAnsi="Times New Roman" w:cs="Times New Roman"/>
          <w:sz w:val="24"/>
          <w:szCs w:val="24"/>
          <w:vertAlign w:val="subscript"/>
        </w:rPr>
        <w:t>2</w:t>
      </w:r>
      <w:r w:rsidR="00F4565F">
        <w:rPr>
          <w:rFonts w:ascii="Times New Roman" w:hAnsi="Times New Roman" w:cs="Times New Roman"/>
          <w:sz w:val="24"/>
          <w:szCs w:val="24"/>
        </w:rPr>
        <w:noBreakHyphen/>
      </w:r>
      <w:r w:rsidR="00C60C2B">
        <w:rPr>
          <w:rFonts w:ascii="Times New Roman" w:hAnsi="Times New Roman" w:cs="Times New Roman"/>
          <w:sz w:val="24"/>
          <w:szCs w:val="24"/>
        </w:rPr>
        <w:t>PEO(6K).</w:t>
      </w:r>
      <w:r w:rsidR="00EC2FE2">
        <w:rPr>
          <w:rFonts w:ascii="Times New Roman" w:hAnsi="Times New Roman" w:cs="Times New Roman"/>
          <w:sz w:val="24"/>
          <w:szCs w:val="24"/>
        </w:rPr>
        <w:t xml:space="preserve"> </w:t>
      </w:r>
      <w:r w:rsidR="00EC2FE2">
        <w:rPr>
          <w:rFonts w:ascii="Times New Roman" w:hAnsi="Times New Roman" w:cs="Times New Roman"/>
          <w:i/>
          <w:sz w:val="24"/>
          <w:szCs w:val="24"/>
        </w:rPr>
        <w:t>f</w:t>
      </w:r>
      <w:r w:rsidR="00EC2FE2">
        <w:rPr>
          <w:rFonts w:ascii="Times New Roman" w:hAnsi="Times New Roman" w:cs="Times New Roman"/>
          <w:sz w:val="24"/>
          <w:szCs w:val="24"/>
          <w:vertAlign w:val="subscript"/>
        </w:rPr>
        <w:t>free</w:t>
      </w:r>
      <w:r w:rsidR="00EC2FE2">
        <w:rPr>
          <w:rFonts w:ascii="Times New Roman" w:hAnsi="Times New Roman" w:cs="Times New Roman"/>
          <w:sz w:val="24"/>
          <w:szCs w:val="24"/>
        </w:rPr>
        <w:t xml:space="preserve"> show</w:t>
      </w:r>
      <w:r w:rsidR="00D91423">
        <w:rPr>
          <w:rFonts w:ascii="Times New Roman" w:hAnsi="Times New Roman" w:cs="Times New Roman"/>
          <w:sz w:val="24"/>
          <w:szCs w:val="24"/>
        </w:rPr>
        <w:t>ed</w:t>
      </w:r>
      <w:r w:rsidR="00EC2FE2">
        <w:rPr>
          <w:rFonts w:ascii="Times New Roman" w:hAnsi="Times New Roman" w:cs="Times New Roman"/>
          <w:sz w:val="24"/>
          <w:szCs w:val="24"/>
        </w:rPr>
        <w:t xml:space="preserve"> a sharp increase at low salt concentration upon addition of just 0.02 M NaCl</w:t>
      </w:r>
      <w:r w:rsidR="00C60C2B">
        <w:rPr>
          <w:rFonts w:ascii="Times New Roman" w:hAnsi="Times New Roman" w:cs="Times New Roman"/>
          <w:sz w:val="24"/>
          <w:szCs w:val="24"/>
        </w:rPr>
        <w:t xml:space="preserve"> implying that most pyrenyl end groups of Py</w:t>
      </w:r>
      <w:r w:rsidR="00C60C2B">
        <w:rPr>
          <w:rFonts w:ascii="Times New Roman" w:hAnsi="Times New Roman" w:cs="Times New Roman"/>
          <w:sz w:val="24"/>
          <w:szCs w:val="24"/>
          <w:vertAlign w:val="subscript"/>
        </w:rPr>
        <w:t>2</w:t>
      </w:r>
      <w:r w:rsidR="00C60C2B">
        <w:rPr>
          <w:rFonts w:ascii="Times New Roman" w:hAnsi="Times New Roman" w:cs="Times New Roman"/>
          <w:sz w:val="24"/>
          <w:szCs w:val="24"/>
        </w:rPr>
        <w:t xml:space="preserve">-PEO(6K) </w:t>
      </w:r>
      <w:r w:rsidR="00D91423">
        <w:rPr>
          <w:rFonts w:ascii="Times New Roman" w:hAnsi="Times New Roman" w:cs="Times New Roman"/>
          <w:sz w:val="24"/>
          <w:szCs w:val="24"/>
        </w:rPr>
        <w:t>we</w:t>
      </w:r>
      <w:r w:rsidR="00C60C2B">
        <w:rPr>
          <w:rFonts w:ascii="Times New Roman" w:hAnsi="Times New Roman" w:cs="Times New Roman"/>
          <w:sz w:val="24"/>
          <w:szCs w:val="24"/>
        </w:rPr>
        <w:t xml:space="preserve">re located inside a same micelle in the absence of salt, but that the resulting conformation of this molecule </w:t>
      </w:r>
      <w:r w:rsidR="00D91423">
        <w:rPr>
          <w:rFonts w:ascii="Times New Roman" w:hAnsi="Times New Roman" w:cs="Times New Roman"/>
          <w:sz w:val="24"/>
          <w:szCs w:val="24"/>
        </w:rPr>
        <w:t>wa</w:t>
      </w:r>
      <w:r w:rsidR="00C60C2B">
        <w:rPr>
          <w:rFonts w:ascii="Times New Roman" w:hAnsi="Times New Roman" w:cs="Times New Roman"/>
          <w:sz w:val="24"/>
          <w:szCs w:val="24"/>
        </w:rPr>
        <w:t xml:space="preserve">s </w:t>
      </w:r>
      <w:r w:rsidR="00DA006A">
        <w:rPr>
          <w:rFonts w:ascii="Times New Roman" w:hAnsi="Times New Roman" w:cs="Times New Roman"/>
          <w:sz w:val="24"/>
          <w:szCs w:val="24"/>
        </w:rPr>
        <w:t>greatly</w:t>
      </w:r>
      <w:r w:rsidR="00C60C2B">
        <w:rPr>
          <w:rFonts w:ascii="Times New Roman" w:hAnsi="Times New Roman" w:cs="Times New Roman"/>
          <w:sz w:val="24"/>
          <w:szCs w:val="24"/>
        </w:rPr>
        <w:t xml:space="preserve"> strained resulting in the build-up of a </w:t>
      </w:r>
      <w:r w:rsidR="00DA006A">
        <w:rPr>
          <w:rFonts w:ascii="Times New Roman" w:hAnsi="Times New Roman" w:cs="Times New Roman"/>
          <w:sz w:val="24"/>
          <w:szCs w:val="24"/>
        </w:rPr>
        <w:t>large</w:t>
      </w:r>
      <w:r w:rsidR="00C60C2B">
        <w:rPr>
          <w:rFonts w:ascii="Times New Roman" w:hAnsi="Times New Roman" w:cs="Times New Roman"/>
          <w:sz w:val="24"/>
          <w:szCs w:val="24"/>
        </w:rPr>
        <w:t xml:space="preserve"> restoring potential energy. Addition of a small amount of salt </w:t>
      </w:r>
      <w:r w:rsidR="00C60C2B">
        <w:rPr>
          <w:rFonts w:ascii="Times New Roman" w:hAnsi="Times New Roman" w:cs="Times New Roman"/>
          <w:sz w:val="24"/>
          <w:szCs w:val="24"/>
        </w:rPr>
        <w:lastRenderedPageBreak/>
        <w:t>sufficiently reduce</w:t>
      </w:r>
      <w:r w:rsidR="00D91423">
        <w:rPr>
          <w:rFonts w:ascii="Times New Roman" w:hAnsi="Times New Roman" w:cs="Times New Roman"/>
          <w:sz w:val="24"/>
          <w:szCs w:val="24"/>
        </w:rPr>
        <w:t>d</w:t>
      </w:r>
      <w:r w:rsidR="00C60C2B">
        <w:rPr>
          <w:rFonts w:ascii="Times New Roman" w:hAnsi="Times New Roman" w:cs="Times New Roman"/>
          <w:sz w:val="24"/>
          <w:szCs w:val="24"/>
        </w:rPr>
        <w:t xml:space="preserve"> the electrostatic repulsion between two SDS micelles to enable a substantial fraction of the longer chains of the MWD of Py</w:t>
      </w:r>
      <w:r w:rsidR="00C60C2B">
        <w:rPr>
          <w:rFonts w:ascii="Times New Roman" w:hAnsi="Times New Roman" w:cs="Times New Roman"/>
          <w:sz w:val="24"/>
          <w:szCs w:val="24"/>
          <w:vertAlign w:val="subscript"/>
        </w:rPr>
        <w:t>2</w:t>
      </w:r>
      <w:r w:rsidR="00C60C2B">
        <w:rPr>
          <w:rFonts w:ascii="Times New Roman" w:hAnsi="Times New Roman" w:cs="Times New Roman"/>
          <w:sz w:val="24"/>
          <w:szCs w:val="24"/>
        </w:rPr>
        <w:t xml:space="preserve">-PEO(6K) to bridge two different micelles </w:t>
      </w:r>
      <w:r w:rsidR="004D465F">
        <w:rPr>
          <w:rFonts w:ascii="Times New Roman" w:hAnsi="Times New Roman" w:cs="Times New Roman"/>
          <w:sz w:val="24"/>
          <w:szCs w:val="24"/>
        </w:rPr>
        <w:t>that would accommodate</w:t>
      </w:r>
      <w:r w:rsidR="00C60C2B">
        <w:rPr>
          <w:rFonts w:ascii="Times New Roman" w:hAnsi="Times New Roman" w:cs="Times New Roman"/>
          <w:sz w:val="24"/>
          <w:szCs w:val="24"/>
        </w:rPr>
        <w:t xml:space="preserve"> each pyrenyl end group</w:t>
      </w:r>
      <w:r w:rsidR="0089266E">
        <w:rPr>
          <w:rFonts w:ascii="Times New Roman" w:hAnsi="Times New Roman" w:cs="Times New Roman"/>
          <w:sz w:val="24"/>
          <w:szCs w:val="24"/>
        </w:rPr>
        <w:t>. Further addition of salt enable</w:t>
      </w:r>
      <w:r w:rsidR="00D91423">
        <w:rPr>
          <w:rFonts w:ascii="Times New Roman" w:hAnsi="Times New Roman" w:cs="Times New Roman"/>
          <w:sz w:val="24"/>
          <w:szCs w:val="24"/>
        </w:rPr>
        <w:t>d</w:t>
      </w:r>
      <w:r w:rsidR="0089266E">
        <w:rPr>
          <w:rFonts w:ascii="Times New Roman" w:hAnsi="Times New Roman" w:cs="Times New Roman"/>
          <w:sz w:val="24"/>
          <w:szCs w:val="24"/>
        </w:rPr>
        <w:t xml:space="preserve"> more chains to bridge and </w:t>
      </w:r>
      <w:r w:rsidR="0089266E">
        <w:rPr>
          <w:rFonts w:ascii="Times New Roman" w:hAnsi="Times New Roman" w:cs="Times New Roman"/>
          <w:i/>
          <w:sz w:val="24"/>
          <w:szCs w:val="24"/>
        </w:rPr>
        <w:t>f</w:t>
      </w:r>
      <w:r w:rsidR="0089266E">
        <w:rPr>
          <w:rFonts w:ascii="Times New Roman" w:hAnsi="Times New Roman" w:cs="Times New Roman"/>
          <w:sz w:val="24"/>
          <w:szCs w:val="24"/>
          <w:vertAlign w:val="subscript"/>
        </w:rPr>
        <w:t>free</w:t>
      </w:r>
      <w:r w:rsidR="0089266E">
        <w:rPr>
          <w:rFonts w:ascii="Times New Roman" w:hAnsi="Times New Roman" w:cs="Times New Roman"/>
          <w:sz w:val="24"/>
          <w:szCs w:val="24"/>
        </w:rPr>
        <w:t xml:space="preserve"> continue</w:t>
      </w:r>
      <w:r w:rsidR="00D91423">
        <w:rPr>
          <w:rFonts w:ascii="Times New Roman" w:hAnsi="Times New Roman" w:cs="Times New Roman"/>
          <w:sz w:val="24"/>
          <w:szCs w:val="24"/>
        </w:rPr>
        <w:t>d</w:t>
      </w:r>
      <w:r w:rsidR="0089266E">
        <w:rPr>
          <w:rFonts w:ascii="Times New Roman" w:hAnsi="Times New Roman" w:cs="Times New Roman"/>
          <w:sz w:val="24"/>
          <w:szCs w:val="24"/>
        </w:rPr>
        <w:t xml:space="preserve"> increasing until it reache</w:t>
      </w:r>
      <w:r w:rsidR="00D91423">
        <w:rPr>
          <w:rFonts w:ascii="Times New Roman" w:hAnsi="Times New Roman" w:cs="Times New Roman"/>
          <w:sz w:val="24"/>
          <w:szCs w:val="24"/>
        </w:rPr>
        <w:t>d</w:t>
      </w:r>
      <w:r w:rsidR="0089266E">
        <w:rPr>
          <w:rFonts w:ascii="Times New Roman" w:hAnsi="Times New Roman" w:cs="Times New Roman"/>
          <w:sz w:val="24"/>
          <w:szCs w:val="24"/>
        </w:rPr>
        <w:t xml:space="preserve"> 0.1 M salt</w:t>
      </w:r>
      <w:r w:rsidR="004D465F">
        <w:rPr>
          <w:rFonts w:ascii="Times New Roman" w:hAnsi="Times New Roman" w:cs="Times New Roman"/>
          <w:sz w:val="24"/>
          <w:szCs w:val="24"/>
        </w:rPr>
        <w:t>. Above that salt concentration, the continued increase in micellar size and decrease in electrostatic repulsion, which would allow Py</w:t>
      </w:r>
      <w:r w:rsidR="004D465F">
        <w:rPr>
          <w:rFonts w:ascii="Times New Roman" w:hAnsi="Times New Roman" w:cs="Times New Roman"/>
          <w:sz w:val="24"/>
          <w:szCs w:val="24"/>
          <w:vertAlign w:val="subscript"/>
        </w:rPr>
        <w:t>2</w:t>
      </w:r>
      <w:r w:rsidR="004D465F">
        <w:rPr>
          <w:rFonts w:ascii="Times New Roman" w:hAnsi="Times New Roman" w:cs="Times New Roman"/>
          <w:sz w:val="24"/>
          <w:szCs w:val="24"/>
        </w:rPr>
        <w:t>-PEO(6K) chains to have their pyrenyl end groups in a same or two different SDS micelles</w:t>
      </w:r>
      <w:r w:rsidR="00DE7131">
        <w:rPr>
          <w:rFonts w:ascii="Times New Roman" w:hAnsi="Times New Roman" w:cs="Times New Roman"/>
          <w:sz w:val="24"/>
          <w:szCs w:val="24"/>
        </w:rPr>
        <w:t>, respectively</w:t>
      </w:r>
      <w:r w:rsidR="004D465F">
        <w:rPr>
          <w:rFonts w:ascii="Times New Roman" w:hAnsi="Times New Roman" w:cs="Times New Roman"/>
          <w:sz w:val="24"/>
          <w:szCs w:val="24"/>
        </w:rPr>
        <w:t>, compete</w:t>
      </w:r>
      <w:r w:rsidR="00D91423">
        <w:rPr>
          <w:rFonts w:ascii="Times New Roman" w:hAnsi="Times New Roman" w:cs="Times New Roman"/>
          <w:sz w:val="24"/>
          <w:szCs w:val="24"/>
        </w:rPr>
        <w:t>d</w:t>
      </w:r>
      <w:r w:rsidR="004D465F">
        <w:rPr>
          <w:rFonts w:ascii="Times New Roman" w:hAnsi="Times New Roman" w:cs="Times New Roman"/>
          <w:sz w:val="24"/>
          <w:szCs w:val="24"/>
        </w:rPr>
        <w:t xml:space="preserve"> against each other leading to more-or-less constant </w:t>
      </w:r>
      <w:r w:rsidR="004D465F">
        <w:rPr>
          <w:rFonts w:ascii="Times New Roman" w:hAnsi="Times New Roman" w:cs="Times New Roman"/>
          <w:i/>
          <w:sz w:val="24"/>
          <w:szCs w:val="24"/>
        </w:rPr>
        <w:t>f</w:t>
      </w:r>
      <w:r w:rsidR="004D465F">
        <w:rPr>
          <w:rFonts w:ascii="Times New Roman" w:hAnsi="Times New Roman" w:cs="Times New Roman"/>
          <w:sz w:val="24"/>
          <w:szCs w:val="24"/>
          <w:vertAlign w:val="subscript"/>
        </w:rPr>
        <w:t>free</w:t>
      </w:r>
      <w:r w:rsidR="004D465F">
        <w:rPr>
          <w:rFonts w:ascii="Times New Roman" w:hAnsi="Times New Roman" w:cs="Times New Roman"/>
          <w:sz w:val="24"/>
          <w:szCs w:val="24"/>
        </w:rPr>
        <w:t xml:space="preserve"> values for NaCl concentrations above 0.1 M.</w:t>
      </w:r>
    </w:p>
    <w:p w14:paraId="5EEA449F" w14:textId="3D0F3DCF" w:rsidR="00FF5AD6" w:rsidRDefault="009A6354" w:rsidP="00DF2A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effects observed in Figure </w:t>
      </w:r>
      <w:r w:rsidR="008E1024">
        <w:rPr>
          <w:rFonts w:ascii="Times New Roman" w:hAnsi="Times New Roman" w:cs="Times New Roman"/>
          <w:sz w:val="24"/>
          <w:szCs w:val="24"/>
        </w:rPr>
        <w:t>4</w:t>
      </w:r>
      <w:r>
        <w:rPr>
          <w:rFonts w:ascii="Times New Roman" w:hAnsi="Times New Roman" w:cs="Times New Roman"/>
          <w:sz w:val="24"/>
          <w:szCs w:val="24"/>
        </w:rPr>
        <w:t>C could be readily rationalized by invoking a balance between the presence or absence of bridging between SDS micelles by a single Py</w:t>
      </w:r>
      <w:r>
        <w:rPr>
          <w:rFonts w:ascii="Times New Roman" w:hAnsi="Times New Roman" w:cs="Times New Roman"/>
          <w:sz w:val="24"/>
          <w:szCs w:val="24"/>
          <w:vertAlign w:val="subscript"/>
        </w:rPr>
        <w:t>2</w:t>
      </w:r>
      <w:r>
        <w:rPr>
          <w:rFonts w:ascii="Times New Roman" w:hAnsi="Times New Roman" w:cs="Times New Roman"/>
          <w:sz w:val="24"/>
          <w:szCs w:val="24"/>
        </w:rPr>
        <w:t>-PEO chain whi</w:t>
      </w:r>
      <w:r w:rsidR="004B7985">
        <w:rPr>
          <w:rFonts w:ascii="Times New Roman" w:hAnsi="Times New Roman" w:cs="Times New Roman"/>
          <w:sz w:val="24"/>
          <w:szCs w:val="24"/>
        </w:rPr>
        <w:t>ch could be influenced by the PE</w:t>
      </w:r>
      <w:r>
        <w:rPr>
          <w:rFonts w:ascii="Times New Roman" w:hAnsi="Times New Roman" w:cs="Times New Roman"/>
          <w:sz w:val="24"/>
          <w:szCs w:val="24"/>
        </w:rPr>
        <w:t xml:space="preserve">O chain length and the ionic strength of the solution. </w:t>
      </w:r>
      <w:r w:rsidR="004B7985">
        <w:rPr>
          <w:rFonts w:ascii="Times New Roman" w:hAnsi="Times New Roman" w:cs="Times New Roman"/>
          <w:sz w:val="24"/>
          <w:szCs w:val="24"/>
        </w:rPr>
        <w:t>In turn, these parameters are known to control</w:t>
      </w:r>
      <w:r w:rsidR="00CF0093">
        <w:rPr>
          <w:rFonts w:ascii="Times New Roman" w:hAnsi="Times New Roman" w:cs="Times New Roman"/>
          <w:sz w:val="24"/>
          <w:szCs w:val="24"/>
        </w:rPr>
        <w:t>, respectively,</w:t>
      </w:r>
      <w:r w:rsidR="004B7985">
        <w:rPr>
          <w:rFonts w:ascii="Times New Roman" w:hAnsi="Times New Roman" w:cs="Times New Roman"/>
          <w:sz w:val="24"/>
          <w:szCs w:val="24"/>
        </w:rPr>
        <w:t xml:space="preserve"> the elastic force of the spring-like PEO chain as it extends or recoil</w:t>
      </w:r>
      <w:r w:rsidR="008448A2">
        <w:rPr>
          <w:rFonts w:ascii="Times New Roman" w:hAnsi="Times New Roman" w:cs="Times New Roman"/>
          <w:sz w:val="24"/>
          <w:szCs w:val="24"/>
        </w:rPr>
        <w:t>s</w:t>
      </w:r>
      <w:r w:rsidR="004B7985">
        <w:rPr>
          <w:rFonts w:ascii="Times New Roman" w:hAnsi="Times New Roman" w:cs="Times New Roman"/>
          <w:sz w:val="24"/>
          <w:szCs w:val="24"/>
        </w:rPr>
        <w:t xml:space="preserve"> with respect to its</w:t>
      </w:r>
      <w:r w:rsidR="00E03080">
        <w:rPr>
          <w:rFonts w:ascii="Times New Roman" w:hAnsi="Times New Roman" w:cs="Times New Roman"/>
          <w:sz w:val="24"/>
          <w:szCs w:val="24"/>
        </w:rPr>
        <w:t xml:space="preserve"> equilibrium average end-to-end distance</w:t>
      </w:r>
      <w:r w:rsidR="004B7985">
        <w:rPr>
          <w:rFonts w:ascii="Times New Roman" w:hAnsi="Times New Roman" w:cs="Times New Roman"/>
          <w:sz w:val="24"/>
          <w:szCs w:val="24"/>
        </w:rPr>
        <w:t xml:space="preserve"> </w:t>
      </w:r>
      <w:r w:rsidR="00E03080">
        <w:rPr>
          <w:rFonts w:ascii="Times New Roman" w:hAnsi="Times New Roman" w:cs="Times New Roman"/>
          <w:sz w:val="24"/>
          <w:szCs w:val="24"/>
        </w:rPr>
        <w:t>(</w:t>
      </w:r>
      <w:r w:rsidR="004B7985">
        <w:rPr>
          <w:rFonts w:ascii="Times New Roman" w:hAnsi="Times New Roman" w:cs="Times New Roman"/>
          <w:i/>
          <w:sz w:val="24"/>
          <w:szCs w:val="24"/>
        </w:rPr>
        <w:t>r</w:t>
      </w:r>
      <w:r w:rsidR="004B7985">
        <w:rPr>
          <w:rFonts w:ascii="Times New Roman" w:hAnsi="Times New Roman" w:cs="Times New Roman"/>
          <w:sz w:val="24"/>
          <w:szCs w:val="24"/>
          <w:vertAlign w:val="subscript"/>
        </w:rPr>
        <w:t>EE</w:t>
      </w:r>
      <w:r w:rsidR="00F73CD4">
        <w:rPr>
          <w:rFonts w:ascii="Times New Roman" w:hAnsi="Times New Roman" w:cs="Times New Roman"/>
          <w:sz w:val="24"/>
          <w:szCs w:val="24"/>
          <w:vertAlign w:val="subscript"/>
        </w:rPr>
        <w:t>-eq</w:t>
      </w:r>
      <w:bookmarkStart w:id="23" w:name="_Ref512535210"/>
      <w:r w:rsidR="00E03080" w:rsidRPr="00E03080">
        <w:rPr>
          <w:rFonts w:ascii="Times New Roman" w:hAnsi="Times New Roman" w:cs="Times New Roman"/>
          <w:sz w:val="24"/>
          <w:szCs w:val="24"/>
        </w:rPr>
        <w:t>)</w:t>
      </w:r>
      <w:r w:rsidR="00D91423">
        <w:rPr>
          <w:rStyle w:val="EndnoteReference"/>
          <w:rFonts w:ascii="Times New Roman" w:hAnsi="Times New Roman" w:cs="Times New Roman"/>
          <w:sz w:val="24"/>
          <w:szCs w:val="24"/>
        </w:rPr>
        <w:endnoteReference w:id="36"/>
      </w:r>
      <w:bookmarkEnd w:id="23"/>
      <w:r w:rsidR="004B7985">
        <w:rPr>
          <w:rFonts w:ascii="Times New Roman" w:hAnsi="Times New Roman" w:cs="Times New Roman"/>
          <w:sz w:val="24"/>
          <w:szCs w:val="24"/>
        </w:rPr>
        <w:t xml:space="preserve"> and the electrostatic repulsion between two </w:t>
      </w:r>
      <w:r w:rsidR="00CF0093">
        <w:rPr>
          <w:rFonts w:ascii="Times New Roman" w:hAnsi="Times New Roman" w:cs="Times New Roman"/>
          <w:sz w:val="24"/>
          <w:szCs w:val="24"/>
        </w:rPr>
        <w:t xml:space="preserve">negatively charged </w:t>
      </w:r>
      <w:r w:rsidR="004B7985">
        <w:rPr>
          <w:rFonts w:ascii="Times New Roman" w:hAnsi="Times New Roman" w:cs="Times New Roman"/>
          <w:sz w:val="24"/>
          <w:szCs w:val="24"/>
        </w:rPr>
        <w:t>SDS micelles located at the chain ends of a linear PEO chain.</w:t>
      </w:r>
      <w:bookmarkStart w:id="24" w:name="_Ref512535384"/>
      <w:r w:rsidR="00180BC3">
        <w:rPr>
          <w:rStyle w:val="EndnoteReference"/>
          <w:rFonts w:ascii="Times New Roman" w:hAnsi="Times New Roman" w:cs="Times New Roman"/>
          <w:sz w:val="24"/>
          <w:szCs w:val="24"/>
        </w:rPr>
        <w:endnoteReference w:id="37"/>
      </w:r>
      <w:bookmarkEnd w:id="24"/>
      <w:r w:rsidR="004B7985">
        <w:rPr>
          <w:rFonts w:ascii="Times New Roman" w:hAnsi="Times New Roman" w:cs="Times New Roman"/>
          <w:sz w:val="24"/>
          <w:szCs w:val="24"/>
        </w:rPr>
        <w:t xml:space="preserve"> </w:t>
      </w:r>
      <w:r w:rsidR="00E711F1">
        <w:rPr>
          <w:rFonts w:ascii="Times New Roman" w:hAnsi="Times New Roman" w:cs="Times New Roman"/>
          <w:sz w:val="24"/>
          <w:szCs w:val="24"/>
        </w:rPr>
        <w:t xml:space="preserve">In fact, the salt concentration where </w:t>
      </w:r>
      <w:r w:rsidR="00E711F1">
        <w:rPr>
          <w:rFonts w:ascii="Times New Roman" w:hAnsi="Times New Roman" w:cs="Times New Roman"/>
          <w:i/>
          <w:sz w:val="24"/>
          <w:szCs w:val="24"/>
        </w:rPr>
        <w:t>f</w:t>
      </w:r>
      <w:r w:rsidR="00E711F1">
        <w:rPr>
          <w:rFonts w:ascii="Times New Roman" w:hAnsi="Times New Roman" w:cs="Times New Roman"/>
          <w:sz w:val="24"/>
          <w:szCs w:val="24"/>
          <w:vertAlign w:val="subscript"/>
        </w:rPr>
        <w:t>free</w:t>
      </w:r>
      <w:r w:rsidR="00E711F1">
        <w:rPr>
          <w:rFonts w:ascii="Times New Roman" w:hAnsi="Times New Roman" w:cs="Times New Roman"/>
          <w:sz w:val="24"/>
          <w:szCs w:val="24"/>
        </w:rPr>
        <w:t xml:space="preserve"> increase</w:t>
      </w:r>
      <w:r w:rsidR="00355FAB">
        <w:rPr>
          <w:rFonts w:ascii="Times New Roman" w:hAnsi="Times New Roman" w:cs="Times New Roman"/>
          <w:sz w:val="24"/>
          <w:szCs w:val="24"/>
        </w:rPr>
        <w:t>d</w:t>
      </w:r>
      <w:r w:rsidR="00E711F1">
        <w:rPr>
          <w:rFonts w:ascii="Times New Roman" w:hAnsi="Times New Roman" w:cs="Times New Roman"/>
          <w:sz w:val="24"/>
          <w:szCs w:val="24"/>
        </w:rPr>
        <w:t xml:space="preserve"> in Figure </w:t>
      </w:r>
      <w:r w:rsidR="008E1024">
        <w:rPr>
          <w:rFonts w:ascii="Times New Roman" w:hAnsi="Times New Roman" w:cs="Times New Roman"/>
          <w:sz w:val="24"/>
          <w:szCs w:val="24"/>
        </w:rPr>
        <w:t>4</w:t>
      </w:r>
      <w:r w:rsidR="00E711F1">
        <w:rPr>
          <w:rFonts w:ascii="Times New Roman" w:hAnsi="Times New Roman" w:cs="Times New Roman"/>
          <w:sz w:val="24"/>
          <w:szCs w:val="24"/>
        </w:rPr>
        <w:t>C for a given Py</w:t>
      </w:r>
      <w:r w:rsidR="00E711F1">
        <w:rPr>
          <w:rFonts w:ascii="Times New Roman" w:hAnsi="Times New Roman" w:cs="Times New Roman"/>
          <w:sz w:val="24"/>
          <w:szCs w:val="24"/>
          <w:vertAlign w:val="subscript"/>
        </w:rPr>
        <w:t>2</w:t>
      </w:r>
      <w:r w:rsidR="00E711F1">
        <w:rPr>
          <w:rFonts w:ascii="Times New Roman" w:hAnsi="Times New Roman" w:cs="Times New Roman"/>
          <w:sz w:val="24"/>
          <w:szCs w:val="24"/>
        </w:rPr>
        <w:t xml:space="preserve">-PEO construct </w:t>
      </w:r>
      <w:r w:rsidR="00355FAB">
        <w:rPr>
          <w:rFonts w:ascii="Times New Roman" w:hAnsi="Times New Roman" w:cs="Times New Roman"/>
          <w:sz w:val="24"/>
          <w:szCs w:val="24"/>
        </w:rPr>
        <w:t>wa</w:t>
      </w:r>
      <w:r w:rsidR="00E711F1">
        <w:rPr>
          <w:rFonts w:ascii="Times New Roman" w:hAnsi="Times New Roman" w:cs="Times New Roman"/>
          <w:sz w:val="24"/>
          <w:szCs w:val="24"/>
        </w:rPr>
        <w:t xml:space="preserve">s expected to mark the point where the restoring </w:t>
      </w:r>
      <w:r w:rsidR="006911E3">
        <w:rPr>
          <w:rFonts w:ascii="Times New Roman" w:hAnsi="Times New Roman" w:cs="Times New Roman"/>
          <w:sz w:val="24"/>
          <w:szCs w:val="24"/>
        </w:rPr>
        <w:t xml:space="preserve">energy </w:t>
      </w:r>
      <w:r w:rsidR="00E711F1">
        <w:rPr>
          <w:rFonts w:ascii="Times New Roman" w:hAnsi="Times New Roman" w:cs="Times New Roman"/>
          <w:sz w:val="24"/>
          <w:szCs w:val="24"/>
        </w:rPr>
        <w:t xml:space="preserve">of the recoiled chain with its two ends in a same SDS micelle </w:t>
      </w:r>
      <w:r w:rsidR="00355FAB">
        <w:rPr>
          <w:rFonts w:ascii="Times New Roman" w:hAnsi="Times New Roman" w:cs="Times New Roman"/>
          <w:sz w:val="24"/>
          <w:szCs w:val="24"/>
        </w:rPr>
        <w:t xml:space="preserve">would </w:t>
      </w:r>
      <w:r w:rsidR="00E711F1">
        <w:rPr>
          <w:rFonts w:ascii="Times New Roman" w:hAnsi="Times New Roman" w:cs="Times New Roman"/>
          <w:sz w:val="24"/>
          <w:szCs w:val="24"/>
        </w:rPr>
        <w:t xml:space="preserve">overcome the repulsive electrostatic </w:t>
      </w:r>
      <w:r w:rsidR="00782AA3">
        <w:rPr>
          <w:rFonts w:ascii="Times New Roman" w:hAnsi="Times New Roman" w:cs="Times New Roman"/>
          <w:sz w:val="24"/>
          <w:szCs w:val="24"/>
        </w:rPr>
        <w:t xml:space="preserve">energy </w:t>
      </w:r>
      <w:r w:rsidR="00E711F1">
        <w:rPr>
          <w:rFonts w:ascii="Times New Roman" w:hAnsi="Times New Roman" w:cs="Times New Roman"/>
          <w:sz w:val="24"/>
          <w:szCs w:val="24"/>
        </w:rPr>
        <w:t>between two micelles leading to their bridging. How this insight c</w:t>
      </w:r>
      <w:r w:rsidR="00355FAB">
        <w:rPr>
          <w:rFonts w:ascii="Times New Roman" w:hAnsi="Times New Roman" w:cs="Times New Roman"/>
          <w:sz w:val="24"/>
          <w:szCs w:val="24"/>
        </w:rPr>
        <w:t>ould</w:t>
      </w:r>
      <w:r w:rsidR="00E711F1">
        <w:rPr>
          <w:rFonts w:ascii="Times New Roman" w:hAnsi="Times New Roman" w:cs="Times New Roman"/>
          <w:sz w:val="24"/>
          <w:szCs w:val="24"/>
        </w:rPr>
        <w:t xml:space="preserve"> be harnessed to quantitatively</w:t>
      </w:r>
      <w:r w:rsidR="002934FA">
        <w:rPr>
          <w:rFonts w:ascii="Times New Roman" w:hAnsi="Times New Roman" w:cs="Times New Roman"/>
          <w:sz w:val="24"/>
          <w:szCs w:val="24"/>
        </w:rPr>
        <w:t xml:space="preserve"> describe the interactions between the Py</w:t>
      </w:r>
      <w:r w:rsidR="002934FA">
        <w:rPr>
          <w:rFonts w:ascii="Times New Roman" w:hAnsi="Times New Roman" w:cs="Times New Roman"/>
          <w:sz w:val="24"/>
          <w:szCs w:val="24"/>
          <w:vertAlign w:val="subscript"/>
        </w:rPr>
        <w:t>2</w:t>
      </w:r>
      <w:r w:rsidR="002934FA">
        <w:rPr>
          <w:rFonts w:ascii="Times New Roman" w:hAnsi="Times New Roman" w:cs="Times New Roman"/>
          <w:sz w:val="24"/>
          <w:szCs w:val="24"/>
        </w:rPr>
        <w:t>-PEO constructs and the SDS micelles</w:t>
      </w:r>
      <w:r w:rsidR="001617E1">
        <w:rPr>
          <w:rFonts w:ascii="Times New Roman" w:hAnsi="Times New Roman" w:cs="Times New Roman"/>
          <w:sz w:val="24"/>
          <w:szCs w:val="24"/>
        </w:rPr>
        <w:t xml:space="preserve"> is described hereafter</w:t>
      </w:r>
      <w:r w:rsidR="002934FA">
        <w:rPr>
          <w:rFonts w:ascii="Times New Roman" w:hAnsi="Times New Roman" w:cs="Times New Roman"/>
          <w:sz w:val="24"/>
          <w:szCs w:val="24"/>
        </w:rPr>
        <w:t>.</w:t>
      </w:r>
      <w:r w:rsidR="00E711F1">
        <w:rPr>
          <w:rFonts w:ascii="Times New Roman" w:hAnsi="Times New Roman" w:cs="Times New Roman"/>
          <w:sz w:val="24"/>
          <w:szCs w:val="24"/>
        </w:rPr>
        <w:t xml:space="preserve"> </w:t>
      </w:r>
    </w:p>
    <w:p w14:paraId="3A085E3F" w14:textId="77777777" w:rsidR="00743DA5" w:rsidRDefault="00743DA5" w:rsidP="00DF2A67">
      <w:pPr>
        <w:spacing w:after="0" w:line="480" w:lineRule="auto"/>
        <w:jc w:val="both"/>
        <w:rPr>
          <w:rFonts w:ascii="Times New Roman" w:hAnsi="Times New Roman" w:cs="Times New Roman"/>
          <w:sz w:val="24"/>
          <w:szCs w:val="24"/>
        </w:rPr>
      </w:pPr>
    </w:p>
    <w:p w14:paraId="5EEA44A0" w14:textId="77777777" w:rsidR="00FF5AD6" w:rsidRPr="00FF5AD6" w:rsidRDefault="00FF5AD6" w:rsidP="00DF2A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13E80341" w14:textId="77777777" w:rsidR="009F4271" w:rsidRDefault="00FA02BA" w:rsidP="00DF2A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conclusions that were reached from the analysis of the fluorescence spectra and decays suggested that the interactions between the Py</w:t>
      </w:r>
      <w:r>
        <w:rPr>
          <w:rFonts w:ascii="Times New Roman" w:hAnsi="Times New Roman" w:cs="Times New Roman"/>
          <w:sz w:val="24"/>
          <w:szCs w:val="24"/>
          <w:vertAlign w:val="subscript"/>
        </w:rPr>
        <w:t>2</w:t>
      </w:r>
      <w:r>
        <w:rPr>
          <w:rFonts w:ascii="Times New Roman" w:hAnsi="Times New Roman" w:cs="Times New Roman"/>
          <w:sz w:val="24"/>
          <w:szCs w:val="24"/>
        </w:rPr>
        <w:t xml:space="preserve">-PEO samples and </w:t>
      </w:r>
      <w:r w:rsidR="00B70165">
        <w:rPr>
          <w:rFonts w:ascii="Times New Roman" w:hAnsi="Times New Roman" w:cs="Times New Roman"/>
          <w:sz w:val="24"/>
          <w:szCs w:val="24"/>
        </w:rPr>
        <w:t xml:space="preserve">the </w:t>
      </w:r>
      <w:r>
        <w:rPr>
          <w:rFonts w:ascii="Times New Roman" w:hAnsi="Times New Roman" w:cs="Times New Roman"/>
          <w:sz w:val="24"/>
          <w:szCs w:val="24"/>
        </w:rPr>
        <w:t xml:space="preserve">SDS micelles were the result of an interplay between the repulsive electrostatic </w:t>
      </w:r>
      <w:r w:rsidR="00782AA3">
        <w:rPr>
          <w:rFonts w:ascii="Times New Roman" w:hAnsi="Times New Roman" w:cs="Times New Roman"/>
          <w:sz w:val="24"/>
          <w:szCs w:val="24"/>
        </w:rPr>
        <w:t xml:space="preserve">energy </w:t>
      </w:r>
      <w:r>
        <w:rPr>
          <w:rFonts w:ascii="Times New Roman" w:hAnsi="Times New Roman" w:cs="Times New Roman"/>
          <w:sz w:val="24"/>
          <w:szCs w:val="24"/>
        </w:rPr>
        <w:t>(</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elec</w:t>
      </w:r>
      <w:r>
        <w:rPr>
          <w:rFonts w:ascii="Times New Roman" w:hAnsi="Times New Roman" w:cs="Times New Roman"/>
          <w:sz w:val="24"/>
          <w:szCs w:val="24"/>
        </w:rPr>
        <w:t>) applied by the negatively charged SDS micelles bridged by a Py</w:t>
      </w:r>
      <w:r>
        <w:rPr>
          <w:rFonts w:ascii="Times New Roman" w:hAnsi="Times New Roman" w:cs="Times New Roman"/>
          <w:sz w:val="24"/>
          <w:szCs w:val="24"/>
          <w:vertAlign w:val="subscript"/>
        </w:rPr>
        <w:t>2</w:t>
      </w:r>
      <w:r>
        <w:rPr>
          <w:rFonts w:ascii="Times New Roman" w:hAnsi="Times New Roman" w:cs="Times New Roman"/>
          <w:sz w:val="24"/>
          <w:szCs w:val="24"/>
        </w:rPr>
        <w:t xml:space="preserve">-PEO chain and the restoring elastic </w:t>
      </w:r>
      <w:r w:rsidR="00ED4F08">
        <w:rPr>
          <w:rFonts w:ascii="Times New Roman" w:hAnsi="Times New Roman" w:cs="Times New Roman"/>
          <w:sz w:val="24"/>
          <w:szCs w:val="24"/>
        </w:rPr>
        <w:t xml:space="preserve">energy </w:t>
      </w:r>
      <w:r>
        <w:rPr>
          <w:rFonts w:ascii="Times New Roman" w:hAnsi="Times New Roman" w:cs="Times New Roman"/>
          <w:sz w:val="24"/>
          <w:szCs w:val="24"/>
        </w:rPr>
        <w:t>(</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Pr>
          <w:rFonts w:ascii="Times New Roman" w:hAnsi="Times New Roman" w:cs="Times New Roman"/>
          <w:sz w:val="24"/>
          <w:szCs w:val="24"/>
        </w:rPr>
        <w:t xml:space="preserve">) of an extended PEO chain. The balance between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sidR="00ED4F0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elec</w:t>
      </w:r>
      <w:r w:rsidR="00ED4F08">
        <w:rPr>
          <w:rFonts w:ascii="Times New Roman" w:hAnsi="Times New Roman" w:cs="Times New Roman"/>
          <w:sz w:val="24"/>
          <w:szCs w:val="24"/>
        </w:rPr>
        <w:t xml:space="preserve"> </w:t>
      </w:r>
      <w:r w:rsidR="00B70165">
        <w:rPr>
          <w:rFonts w:ascii="Times New Roman" w:hAnsi="Times New Roman" w:cs="Times New Roman"/>
          <w:sz w:val="24"/>
          <w:szCs w:val="24"/>
        </w:rPr>
        <w:t>and its implication</w:t>
      </w:r>
      <w:r w:rsidR="009F4271">
        <w:rPr>
          <w:rFonts w:ascii="Times New Roman" w:hAnsi="Times New Roman" w:cs="Times New Roman"/>
          <w:sz w:val="24"/>
          <w:szCs w:val="24"/>
        </w:rPr>
        <w:t>s</w:t>
      </w:r>
      <w:r w:rsidR="00B70165">
        <w:rPr>
          <w:rFonts w:ascii="Times New Roman" w:hAnsi="Times New Roman" w:cs="Times New Roman"/>
          <w:sz w:val="24"/>
          <w:szCs w:val="24"/>
        </w:rPr>
        <w:t xml:space="preserve"> on the conformation of the Py</w:t>
      </w:r>
      <w:r w:rsidR="00B70165">
        <w:rPr>
          <w:rFonts w:ascii="Times New Roman" w:hAnsi="Times New Roman" w:cs="Times New Roman"/>
          <w:sz w:val="24"/>
          <w:szCs w:val="24"/>
          <w:vertAlign w:val="subscript"/>
        </w:rPr>
        <w:t>2</w:t>
      </w:r>
      <w:r w:rsidR="00B70165">
        <w:rPr>
          <w:rFonts w:ascii="Times New Roman" w:hAnsi="Times New Roman" w:cs="Times New Roman"/>
          <w:sz w:val="24"/>
          <w:szCs w:val="24"/>
        </w:rPr>
        <w:t xml:space="preserve">-PEO constructs </w:t>
      </w:r>
      <w:r w:rsidR="009F4271">
        <w:rPr>
          <w:rFonts w:ascii="Times New Roman" w:hAnsi="Times New Roman" w:cs="Times New Roman"/>
          <w:sz w:val="24"/>
          <w:szCs w:val="24"/>
        </w:rPr>
        <w:t>are</w:t>
      </w:r>
      <w:r>
        <w:rPr>
          <w:rFonts w:ascii="Times New Roman" w:hAnsi="Times New Roman" w:cs="Times New Roman"/>
          <w:sz w:val="24"/>
          <w:szCs w:val="24"/>
        </w:rPr>
        <w:t xml:space="preserve"> </w:t>
      </w:r>
      <w:r w:rsidR="00355FAB">
        <w:rPr>
          <w:rFonts w:ascii="Times New Roman" w:hAnsi="Times New Roman" w:cs="Times New Roman"/>
          <w:sz w:val="24"/>
          <w:szCs w:val="24"/>
        </w:rPr>
        <w:t xml:space="preserve">schematically </w:t>
      </w:r>
      <w:r w:rsidR="009F4271">
        <w:rPr>
          <w:rFonts w:ascii="Times New Roman" w:hAnsi="Times New Roman" w:cs="Times New Roman"/>
          <w:sz w:val="24"/>
          <w:szCs w:val="24"/>
        </w:rPr>
        <w:t>depic</w:t>
      </w:r>
      <w:r>
        <w:rPr>
          <w:rFonts w:ascii="Times New Roman" w:hAnsi="Times New Roman" w:cs="Times New Roman"/>
          <w:sz w:val="24"/>
          <w:szCs w:val="24"/>
        </w:rPr>
        <w:t xml:space="preserve">ted in Figure </w:t>
      </w:r>
      <w:r w:rsidR="008E1024">
        <w:rPr>
          <w:rFonts w:ascii="Times New Roman" w:hAnsi="Times New Roman" w:cs="Times New Roman"/>
          <w:sz w:val="24"/>
          <w:szCs w:val="24"/>
        </w:rPr>
        <w:t>5</w:t>
      </w:r>
      <w:r>
        <w:rPr>
          <w:rFonts w:ascii="Times New Roman" w:hAnsi="Times New Roman" w:cs="Times New Roman"/>
          <w:sz w:val="24"/>
          <w:szCs w:val="24"/>
        </w:rPr>
        <w:t>.</w:t>
      </w:r>
      <w:r w:rsidR="00646F93">
        <w:rPr>
          <w:rFonts w:ascii="Times New Roman" w:hAnsi="Times New Roman" w:cs="Times New Roman"/>
          <w:sz w:val="24"/>
          <w:szCs w:val="24"/>
        </w:rPr>
        <w:t xml:space="preserve">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sidR="00ED4F08">
        <w:rPr>
          <w:rFonts w:ascii="Times New Roman" w:hAnsi="Times New Roman" w:cs="Times New Roman"/>
          <w:sz w:val="24"/>
          <w:szCs w:val="24"/>
        </w:rPr>
        <w:t xml:space="preserve"> </w:t>
      </w:r>
      <w:r w:rsidR="00B70165">
        <w:rPr>
          <w:rFonts w:ascii="Times New Roman" w:hAnsi="Times New Roman" w:cs="Times New Roman"/>
          <w:sz w:val="24"/>
          <w:szCs w:val="24"/>
        </w:rPr>
        <w:t>increases when</w:t>
      </w:r>
      <w:r w:rsidR="00646F93">
        <w:rPr>
          <w:rFonts w:ascii="Times New Roman" w:hAnsi="Times New Roman" w:cs="Times New Roman"/>
          <w:sz w:val="24"/>
          <w:szCs w:val="24"/>
        </w:rPr>
        <w:t xml:space="preserve"> the two pyrenyl ends are forced closer or further from each other compared to their equilibrium end-to-end distance </w:t>
      </w:r>
      <w:r w:rsidR="00646F93">
        <w:rPr>
          <w:rFonts w:ascii="Times New Roman" w:hAnsi="Times New Roman" w:cs="Times New Roman"/>
          <w:i/>
          <w:sz w:val="24"/>
          <w:szCs w:val="24"/>
        </w:rPr>
        <w:t>r</w:t>
      </w:r>
      <w:r w:rsidR="00646F93">
        <w:rPr>
          <w:rFonts w:ascii="Times New Roman" w:hAnsi="Times New Roman" w:cs="Times New Roman"/>
          <w:sz w:val="24"/>
          <w:szCs w:val="24"/>
          <w:vertAlign w:val="subscript"/>
        </w:rPr>
        <w:t>EE</w:t>
      </w:r>
      <w:r w:rsidR="00A773FC">
        <w:rPr>
          <w:rFonts w:ascii="Times New Roman" w:hAnsi="Times New Roman" w:cs="Times New Roman"/>
          <w:sz w:val="24"/>
          <w:szCs w:val="24"/>
          <w:vertAlign w:val="subscript"/>
        </w:rPr>
        <w:noBreakHyphen/>
      </w:r>
      <w:r w:rsidR="00646F93">
        <w:rPr>
          <w:rFonts w:ascii="Times New Roman" w:hAnsi="Times New Roman" w:cs="Times New Roman"/>
          <w:sz w:val="24"/>
          <w:szCs w:val="24"/>
          <w:vertAlign w:val="subscript"/>
        </w:rPr>
        <w:t>eq</w:t>
      </w:r>
      <w:r w:rsidR="00646F93">
        <w:rPr>
          <w:rFonts w:ascii="Times New Roman" w:hAnsi="Times New Roman" w:cs="Times New Roman"/>
          <w:sz w:val="24"/>
          <w:szCs w:val="24"/>
        </w:rPr>
        <w:t xml:space="preserve">. An </w:t>
      </w:r>
      <w:r w:rsidR="00646F93">
        <w:rPr>
          <w:rFonts w:ascii="Times New Roman" w:hAnsi="Times New Roman" w:cs="Times New Roman"/>
          <w:i/>
          <w:sz w:val="24"/>
          <w:szCs w:val="24"/>
        </w:rPr>
        <w:t>r</w:t>
      </w:r>
      <w:r w:rsidR="00646F93">
        <w:rPr>
          <w:rFonts w:ascii="Times New Roman" w:hAnsi="Times New Roman" w:cs="Times New Roman"/>
          <w:sz w:val="24"/>
          <w:szCs w:val="24"/>
          <w:vertAlign w:val="subscript"/>
        </w:rPr>
        <w:t>EE</w:t>
      </w:r>
      <w:r w:rsidR="00646F93">
        <w:rPr>
          <w:rFonts w:ascii="Times New Roman" w:hAnsi="Times New Roman" w:cs="Times New Roman"/>
          <w:sz w:val="24"/>
          <w:szCs w:val="24"/>
        </w:rPr>
        <w:t xml:space="preserve"> value smaller than </w:t>
      </w:r>
      <w:r w:rsidR="00646F93">
        <w:rPr>
          <w:rFonts w:ascii="Times New Roman" w:hAnsi="Times New Roman" w:cs="Times New Roman"/>
          <w:i/>
          <w:sz w:val="24"/>
          <w:szCs w:val="24"/>
        </w:rPr>
        <w:t>r</w:t>
      </w:r>
      <w:r w:rsidR="00646F93">
        <w:rPr>
          <w:rFonts w:ascii="Times New Roman" w:hAnsi="Times New Roman" w:cs="Times New Roman"/>
          <w:sz w:val="24"/>
          <w:szCs w:val="24"/>
          <w:vertAlign w:val="subscript"/>
        </w:rPr>
        <w:t>EE-eq</w:t>
      </w:r>
      <w:r w:rsidR="00646F93">
        <w:rPr>
          <w:rFonts w:ascii="Times New Roman" w:hAnsi="Times New Roman" w:cs="Times New Roman"/>
          <w:sz w:val="24"/>
          <w:szCs w:val="24"/>
        </w:rPr>
        <w:t xml:space="preserve"> </w:t>
      </w:r>
      <w:r w:rsidR="00355FAB">
        <w:rPr>
          <w:rFonts w:ascii="Times New Roman" w:hAnsi="Times New Roman" w:cs="Times New Roman"/>
          <w:sz w:val="24"/>
          <w:szCs w:val="24"/>
        </w:rPr>
        <w:t xml:space="preserve">would </w:t>
      </w:r>
      <w:r w:rsidR="00646F93">
        <w:rPr>
          <w:rFonts w:ascii="Times New Roman" w:hAnsi="Times New Roman" w:cs="Times New Roman"/>
          <w:sz w:val="24"/>
          <w:szCs w:val="24"/>
        </w:rPr>
        <w:t xml:space="preserve">occur </w:t>
      </w:r>
      <w:r w:rsidR="009F4271">
        <w:rPr>
          <w:rFonts w:ascii="Times New Roman" w:hAnsi="Times New Roman" w:cs="Times New Roman"/>
          <w:sz w:val="24"/>
          <w:szCs w:val="24"/>
        </w:rPr>
        <w:t>if</w:t>
      </w:r>
      <w:r w:rsidR="00646F93">
        <w:rPr>
          <w:rFonts w:ascii="Times New Roman" w:hAnsi="Times New Roman" w:cs="Times New Roman"/>
          <w:sz w:val="24"/>
          <w:szCs w:val="24"/>
        </w:rPr>
        <w:t xml:space="preserve"> the two hydrophobic ends of a PEO chain </w:t>
      </w:r>
      <w:r w:rsidR="009F4271">
        <w:rPr>
          <w:rFonts w:ascii="Times New Roman" w:hAnsi="Times New Roman" w:cs="Times New Roman"/>
          <w:sz w:val="24"/>
          <w:szCs w:val="24"/>
        </w:rPr>
        <w:t>we</w:t>
      </w:r>
      <w:r w:rsidR="00646F93">
        <w:rPr>
          <w:rFonts w:ascii="Times New Roman" w:hAnsi="Times New Roman" w:cs="Times New Roman"/>
          <w:sz w:val="24"/>
          <w:szCs w:val="24"/>
        </w:rPr>
        <w:t>re forced to remain inside a same micelle</w:t>
      </w:r>
      <w:r w:rsidR="009F4271">
        <w:rPr>
          <w:rFonts w:ascii="Times New Roman" w:hAnsi="Times New Roman" w:cs="Times New Roman"/>
          <w:sz w:val="24"/>
          <w:szCs w:val="24"/>
        </w:rPr>
        <w:t xml:space="preserve"> of diameter </w:t>
      </w:r>
      <w:r w:rsidR="009F4271">
        <w:rPr>
          <w:rFonts w:ascii="Times New Roman" w:hAnsi="Times New Roman" w:cs="Times New Roman"/>
          <w:i/>
          <w:sz w:val="24"/>
          <w:szCs w:val="24"/>
        </w:rPr>
        <w:t>d</w:t>
      </w:r>
      <w:r w:rsidR="009F4271">
        <w:rPr>
          <w:rFonts w:ascii="Times New Roman" w:hAnsi="Times New Roman" w:cs="Times New Roman"/>
          <w:sz w:val="24"/>
          <w:szCs w:val="24"/>
          <w:vertAlign w:val="subscript"/>
        </w:rPr>
        <w:t>mic</w:t>
      </w:r>
      <w:r w:rsidR="009F4271">
        <w:rPr>
          <w:rFonts w:ascii="Times New Roman" w:hAnsi="Times New Roman" w:cs="Times New Roman"/>
          <w:sz w:val="24"/>
          <w:szCs w:val="24"/>
        </w:rPr>
        <w:t xml:space="preserve"> with </w:t>
      </w:r>
      <w:r w:rsidR="009F4271">
        <w:rPr>
          <w:rFonts w:ascii="Times New Roman" w:hAnsi="Times New Roman" w:cs="Times New Roman"/>
          <w:i/>
          <w:sz w:val="24"/>
          <w:szCs w:val="24"/>
        </w:rPr>
        <w:t>r</w:t>
      </w:r>
      <w:r w:rsidR="009F4271">
        <w:rPr>
          <w:rFonts w:ascii="Times New Roman" w:hAnsi="Times New Roman" w:cs="Times New Roman"/>
          <w:sz w:val="24"/>
          <w:szCs w:val="24"/>
          <w:vertAlign w:val="subscript"/>
        </w:rPr>
        <w:t>EE</w:t>
      </w:r>
      <w:r w:rsidR="009F4271">
        <w:rPr>
          <w:rFonts w:ascii="Times New Roman" w:hAnsi="Times New Roman" w:cs="Times New Roman"/>
          <w:sz w:val="24"/>
          <w:szCs w:val="24"/>
        </w:rPr>
        <w:t xml:space="preserve"> ~ </w:t>
      </w:r>
      <w:r w:rsidR="009F4271">
        <w:rPr>
          <w:rFonts w:ascii="Times New Roman" w:hAnsi="Times New Roman" w:cs="Times New Roman"/>
          <w:i/>
          <w:sz w:val="24"/>
          <w:szCs w:val="24"/>
        </w:rPr>
        <w:t>d</w:t>
      </w:r>
      <w:r w:rsidR="009F4271">
        <w:rPr>
          <w:rFonts w:ascii="Times New Roman" w:hAnsi="Times New Roman" w:cs="Times New Roman"/>
          <w:sz w:val="24"/>
          <w:szCs w:val="24"/>
          <w:vertAlign w:val="subscript"/>
        </w:rPr>
        <w:t>mic</w:t>
      </w:r>
      <w:r w:rsidR="00646F93">
        <w:rPr>
          <w:rFonts w:ascii="Times New Roman" w:hAnsi="Times New Roman" w:cs="Times New Roman"/>
          <w:sz w:val="24"/>
          <w:szCs w:val="24"/>
        </w:rPr>
        <w:t xml:space="preserve"> because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elec</w:t>
      </w:r>
      <w:r w:rsidR="00ED4F08">
        <w:rPr>
          <w:rFonts w:ascii="Times New Roman" w:hAnsi="Times New Roman" w:cs="Times New Roman"/>
          <w:sz w:val="24"/>
          <w:szCs w:val="24"/>
        </w:rPr>
        <w:t xml:space="preserve"> </w:t>
      </w:r>
      <w:r w:rsidR="00646F93">
        <w:rPr>
          <w:rFonts w:ascii="Times New Roman" w:hAnsi="Times New Roman" w:cs="Times New Roman"/>
          <w:sz w:val="24"/>
          <w:szCs w:val="24"/>
        </w:rPr>
        <w:t xml:space="preserve">that would be obtained if the two pyrenyl ends were located inside two different micelles would induce a too large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sidR="00ED4F08">
        <w:rPr>
          <w:rFonts w:ascii="Times New Roman" w:hAnsi="Times New Roman" w:cs="Times New Roman"/>
          <w:sz w:val="24"/>
          <w:szCs w:val="24"/>
        </w:rPr>
        <w:t xml:space="preserve"> </w:t>
      </w:r>
      <w:r w:rsidR="00646F93">
        <w:rPr>
          <w:rFonts w:ascii="Times New Roman" w:hAnsi="Times New Roman" w:cs="Times New Roman"/>
          <w:sz w:val="24"/>
          <w:szCs w:val="24"/>
        </w:rPr>
        <w:t xml:space="preserve">response. Similarly, an </w:t>
      </w:r>
      <w:r w:rsidR="00646F93">
        <w:rPr>
          <w:rFonts w:ascii="Times New Roman" w:hAnsi="Times New Roman" w:cs="Times New Roman"/>
          <w:i/>
          <w:sz w:val="24"/>
          <w:szCs w:val="24"/>
        </w:rPr>
        <w:t>r</w:t>
      </w:r>
      <w:r w:rsidR="00646F93">
        <w:rPr>
          <w:rFonts w:ascii="Times New Roman" w:hAnsi="Times New Roman" w:cs="Times New Roman"/>
          <w:sz w:val="24"/>
          <w:szCs w:val="24"/>
          <w:vertAlign w:val="subscript"/>
        </w:rPr>
        <w:t>EE</w:t>
      </w:r>
      <w:r w:rsidR="00646F93">
        <w:rPr>
          <w:rFonts w:ascii="Times New Roman" w:hAnsi="Times New Roman" w:cs="Times New Roman"/>
          <w:sz w:val="24"/>
          <w:szCs w:val="24"/>
        </w:rPr>
        <w:t xml:space="preserve"> value larger than </w:t>
      </w:r>
      <w:r w:rsidR="00646F93">
        <w:rPr>
          <w:rFonts w:ascii="Times New Roman" w:hAnsi="Times New Roman" w:cs="Times New Roman"/>
          <w:i/>
          <w:sz w:val="24"/>
          <w:szCs w:val="24"/>
        </w:rPr>
        <w:t>r</w:t>
      </w:r>
      <w:r w:rsidR="00646F93">
        <w:rPr>
          <w:rFonts w:ascii="Times New Roman" w:hAnsi="Times New Roman" w:cs="Times New Roman"/>
          <w:sz w:val="24"/>
          <w:szCs w:val="24"/>
          <w:vertAlign w:val="subscript"/>
        </w:rPr>
        <w:t>EE-eq</w:t>
      </w:r>
      <w:r w:rsidR="00646F93">
        <w:rPr>
          <w:rFonts w:ascii="Times New Roman" w:hAnsi="Times New Roman" w:cs="Times New Roman"/>
          <w:sz w:val="24"/>
          <w:szCs w:val="24"/>
        </w:rPr>
        <w:t xml:space="preserve"> </w:t>
      </w:r>
      <w:r w:rsidR="00355FAB">
        <w:rPr>
          <w:rFonts w:ascii="Times New Roman" w:hAnsi="Times New Roman" w:cs="Times New Roman"/>
          <w:sz w:val="24"/>
          <w:szCs w:val="24"/>
        </w:rPr>
        <w:t>would be</w:t>
      </w:r>
      <w:r w:rsidR="00646F93">
        <w:rPr>
          <w:rFonts w:ascii="Times New Roman" w:hAnsi="Times New Roman" w:cs="Times New Roman"/>
          <w:sz w:val="24"/>
          <w:szCs w:val="24"/>
        </w:rPr>
        <w:t xml:space="preserve"> obtained for a PEO chain whose pyrenyl ends </w:t>
      </w:r>
      <w:r w:rsidR="009F4271">
        <w:rPr>
          <w:rFonts w:ascii="Times New Roman" w:hAnsi="Times New Roman" w:cs="Times New Roman"/>
          <w:sz w:val="24"/>
          <w:szCs w:val="24"/>
        </w:rPr>
        <w:t>we</w:t>
      </w:r>
      <w:r w:rsidR="00646F93">
        <w:rPr>
          <w:rFonts w:ascii="Times New Roman" w:hAnsi="Times New Roman" w:cs="Times New Roman"/>
          <w:sz w:val="24"/>
          <w:szCs w:val="24"/>
        </w:rPr>
        <w:t xml:space="preserve">re forced into two negatively charged SDS micelles because their presence inside a same micelle would generate an </w:t>
      </w:r>
      <w:r w:rsidR="00ED4F08">
        <w:rPr>
          <w:rFonts w:ascii="Times New Roman" w:hAnsi="Times New Roman" w:cs="Times New Roman"/>
          <w:i/>
          <w:sz w:val="24"/>
          <w:szCs w:val="24"/>
        </w:rPr>
        <w:t>E</w:t>
      </w:r>
      <w:r w:rsidR="00646F93">
        <w:rPr>
          <w:rFonts w:ascii="Times New Roman" w:hAnsi="Times New Roman" w:cs="Times New Roman"/>
          <w:sz w:val="24"/>
          <w:szCs w:val="24"/>
          <w:vertAlign w:val="subscript"/>
        </w:rPr>
        <w:t>elas</w:t>
      </w:r>
      <w:r w:rsidR="00646F93">
        <w:rPr>
          <w:rFonts w:ascii="Times New Roman" w:hAnsi="Times New Roman" w:cs="Times New Roman"/>
          <w:sz w:val="24"/>
          <w:szCs w:val="24"/>
        </w:rPr>
        <w:t xml:space="preserve"> </w:t>
      </w:r>
      <w:r w:rsidR="009F4271">
        <w:rPr>
          <w:rFonts w:ascii="Times New Roman" w:hAnsi="Times New Roman" w:cs="Times New Roman"/>
          <w:sz w:val="24"/>
          <w:szCs w:val="24"/>
        </w:rPr>
        <w:t xml:space="preserve">energy </w:t>
      </w:r>
      <w:r w:rsidR="00646F93">
        <w:rPr>
          <w:rFonts w:ascii="Times New Roman" w:hAnsi="Times New Roman" w:cs="Times New Roman"/>
          <w:sz w:val="24"/>
          <w:szCs w:val="24"/>
        </w:rPr>
        <w:t>that would be too large.</w:t>
      </w:r>
      <w:r w:rsidR="00933EA7">
        <w:rPr>
          <w:rFonts w:ascii="Times New Roman" w:hAnsi="Times New Roman" w:cs="Times New Roman"/>
          <w:sz w:val="24"/>
          <w:szCs w:val="24"/>
        </w:rPr>
        <w:t xml:space="preserve"> </w:t>
      </w:r>
      <w:r w:rsidR="006724FE">
        <w:rPr>
          <w:rFonts w:ascii="Times New Roman" w:hAnsi="Times New Roman" w:cs="Times New Roman"/>
          <w:sz w:val="24"/>
          <w:szCs w:val="24"/>
        </w:rPr>
        <w:t xml:space="preserve">This balance between </w:t>
      </w:r>
      <w:r w:rsidR="00ED4F08">
        <w:rPr>
          <w:rFonts w:ascii="Times New Roman" w:hAnsi="Times New Roman" w:cs="Times New Roman"/>
          <w:i/>
          <w:sz w:val="24"/>
          <w:szCs w:val="24"/>
        </w:rPr>
        <w:t>E</w:t>
      </w:r>
      <w:r w:rsidR="006724FE">
        <w:rPr>
          <w:rFonts w:ascii="Times New Roman" w:hAnsi="Times New Roman" w:cs="Times New Roman"/>
          <w:sz w:val="24"/>
          <w:szCs w:val="24"/>
          <w:vertAlign w:val="subscript"/>
        </w:rPr>
        <w:t>elas</w:t>
      </w:r>
      <w:r w:rsidR="006724FE">
        <w:rPr>
          <w:rFonts w:ascii="Times New Roman" w:hAnsi="Times New Roman" w:cs="Times New Roman"/>
          <w:sz w:val="24"/>
          <w:szCs w:val="24"/>
        </w:rPr>
        <w:t xml:space="preserve"> and </w:t>
      </w:r>
      <w:r w:rsidR="00ED4F08">
        <w:rPr>
          <w:rFonts w:ascii="Times New Roman" w:hAnsi="Times New Roman" w:cs="Times New Roman"/>
          <w:i/>
          <w:sz w:val="24"/>
          <w:szCs w:val="24"/>
        </w:rPr>
        <w:t>E</w:t>
      </w:r>
      <w:r w:rsidR="006724FE">
        <w:rPr>
          <w:rFonts w:ascii="Times New Roman" w:hAnsi="Times New Roman" w:cs="Times New Roman"/>
          <w:sz w:val="24"/>
          <w:szCs w:val="24"/>
          <w:vertAlign w:val="subscript"/>
        </w:rPr>
        <w:t>elec</w:t>
      </w:r>
      <w:r w:rsidR="006724FE">
        <w:rPr>
          <w:rFonts w:ascii="Times New Roman" w:hAnsi="Times New Roman" w:cs="Times New Roman"/>
          <w:sz w:val="24"/>
          <w:szCs w:val="24"/>
        </w:rPr>
        <w:t xml:space="preserve"> is reflected in t</w:t>
      </w:r>
      <w:r w:rsidR="00933EA7">
        <w:rPr>
          <w:rFonts w:ascii="Times New Roman" w:hAnsi="Times New Roman" w:cs="Times New Roman"/>
          <w:sz w:val="24"/>
          <w:szCs w:val="24"/>
        </w:rPr>
        <w:t xml:space="preserve">he trends obtained for </w:t>
      </w:r>
      <w:r w:rsidR="00933EA7">
        <w:rPr>
          <w:rFonts w:ascii="Times New Roman" w:hAnsi="Times New Roman" w:cs="Times New Roman"/>
          <w:i/>
          <w:sz w:val="24"/>
          <w:szCs w:val="24"/>
        </w:rPr>
        <w:t>f</w:t>
      </w:r>
      <w:r w:rsidR="00933EA7">
        <w:rPr>
          <w:rFonts w:ascii="Times New Roman" w:hAnsi="Times New Roman" w:cs="Times New Roman"/>
          <w:sz w:val="24"/>
          <w:szCs w:val="24"/>
          <w:vertAlign w:val="subscript"/>
        </w:rPr>
        <w:t>free</w:t>
      </w:r>
      <w:r w:rsidR="00933EA7">
        <w:rPr>
          <w:rFonts w:ascii="Times New Roman" w:hAnsi="Times New Roman" w:cs="Times New Roman"/>
          <w:sz w:val="24"/>
          <w:szCs w:val="24"/>
        </w:rPr>
        <w:t xml:space="preserve"> in Figure </w:t>
      </w:r>
      <w:r w:rsidR="008E1024">
        <w:rPr>
          <w:rFonts w:ascii="Times New Roman" w:hAnsi="Times New Roman" w:cs="Times New Roman"/>
          <w:sz w:val="24"/>
          <w:szCs w:val="24"/>
        </w:rPr>
        <w:t>4</w:t>
      </w:r>
      <w:r w:rsidR="00933EA7">
        <w:rPr>
          <w:rFonts w:ascii="Times New Roman" w:hAnsi="Times New Roman" w:cs="Times New Roman"/>
          <w:sz w:val="24"/>
          <w:szCs w:val="24"/>
        </w:rPr>
        <w:t>C</w:t>
      </w:r>
      <w:r w:rsidR="006724FE">
        <w:rPr>
          <w:rFonts w:ascii="Times New Roman" w:hAnsi="Times New Roman" w:cs="Times New Roman"/>
          <w:sz w:val="24"/>
          <w:szCs w:val="24"/>
        </w:rPr>
        <w:t>. For instance</w:t>
      </w:r>
      <w:r w:rsidR="00933EA7">
        <w:rPr>
          <w:rFonts w:ascii="Times New Roman" w:hAnsi="Times New Roman" w:cs="Times New Roman"/>
          <w:sz w:val="24"/>
          <w:szCs w:val="24"/>
        </w:rPr>
        <w:t xml:space="preserve">, </w:t>
      </w:r>
      <w:r w:rsidR="00933EA7">
        <w:rPr>
          <w:rFonts w:ascii="Times New Roman" w:hAnsi="Times New Roman" w:cs="Times New Roman"/>
          <w:i/>
          <w:sz w:val="24"/>
          <w:szCs w:val="24"/>
        </w:rPr>
        <w:t>r</w:t>
      </w:r>
      <w:r w:rsidR="00933EA7">
        <w:rPr>
          <w:rFonts w:ascii="Times New Roman" w:hAnsi="Times New Roman" w:cs="Times New Roman"/>
          <w:sz w:val="24"/>
          <w:szCs w:val="24"/>
          <w:vertAlign w:val="subscript"/>
        </w:rPr>
        <w:t>EE-eq</w:t>
      </w:r>
      <w:r w:rsidR="00933EA7">
        <w:rPr>
          <w:rFonts w:ascii="Times New Roman" w:hAnsi="Times New Roman" w:cs="Times New Roman"/>
          <w:sz w:val="24"/>
          <w:szCs w:val="24"/>
        </w:rPr>
        <w:t xml:space="preserve"> </w:t>
      </w:r>
      <w:r w:rsidR="00B37A01">
        <w:rPr>
          <w:rFonts w:ascii="Times New Roman" w:hAnsi="Times New Roman" w:cs="Times New Roman"/>
          <w:sz w:val="24"/>
          <w:szCs w:val="24"/>
        </w:rPr>
        <w:t xml:space="preserve">listed in Table 1 </w:t>
      </w:r>
      <w:r w:rsidR="00933EA7">
        <w:rPr>
          <w:rFonts w:ascii="Times New Roman" w:hAnsi="Times New Roman" w:cs="Times New Roman"/>
          <w:sz w:val="24"/>
          <w:szCs w:val="24"/>
        </w:rPr>
        <w:t>for Py</w:t>
      </w:r>
      <w:r w:rsidR="00933EA7">
        <w:rPr>
          <w:rFonts w:ascii="Times New Roman" w:hAnsi="Times New Roman" w:cs="Times New Roman"/>
          <w:sz w:val="24"/>
          <w:szCs w:val="24"/>
          <w:vertAlign w:val="subscript"/>
        </w:rPr>
        <w:t>2</w:t>
      </w:r>
      <w:r w:rsidR="00933EA7">
        <w:rPr>
          <w:rFonts w:ascii="Times New Roman" w:hAnsi="Times New Roman" w:cs="Times New Roman"/>
          <w:sz w:val="24"/>
          <w:szCs w:val="24"/>
        </w:rPr>
        <w:t>-PEO(7.8K) and Py</w:t>
      </w:r>
      <w:r w:rsidR="00933EA7">
        <w:rPr>
          <w:rFonts w:ascii="Times New Roman" w:hAnsi="Times New Roman" w:cs="Times New Roman"/>
          <w:sz w:val="24"/>
          <w:szCs w:val="24"/>
          <w:vertAlign w:val="subscript"/>
        </w:rPr>
        <w:t>2</w:t>
      </w:r>
      <w:r w:rsidR="00933EA7">
        <w:rPr>
          <w:rFonts w:ascii="Times New Roman" w:hAnsi="Times New Roman" w:cs="Times New Roman"/>
          <w:sz w:val="24"/>
          <w:szCs w:val="24"/>
        </w:rPr>
        <w:t xml:space="preserve">-PEO(10K) </w:t>
      </w:r>
      <w:r w:rsidR="006724FE">
        <w:rPr>
          <w:rFonts w:ascii="Times New Roman" w:hAnsi="Times New Roman" w:cs="Times New Roman"/>
          <w:sz w:val="24"/>
          <w:szCs w:val="24"/>
        </w:rPr>
        <w:t xml:space="preserve">would result in a restoring </w:t>
      </w:r>
      <w:r w:rsidR="00ED4F08">
        <w:rPr>
          <w:rFonts w:ascii="Times New Roman" w:hAnsi="Times New Roman" w:cs="Times New Roman"/>
          <w:sz w:val="24"/>
          <w:szCs w:val="24"/>
        </w:rPr>
        <w:t xml:space="preserve">energy </w:t>
      </w:r>
      <w:r w:rsidR="006724FE">
        <w:rPr>
          <w:rFonts w:ascii="Times New Roman" w:hAnsi="Times New Roman" w:cs="Times New Roman"/>
          <w:sz w:val="24"/>
          <w:szCs w:val="24"/>
        </w:rPr>
        <w:t xml:space="preserve">that would be </w:t>
      </w:r>
      <w:r w:rsidR="00933EA7">
        <w:rPr>
          <w:rFonts w:ascii="Times New Roman" w:hAnsi="Times New Roman" w:cs="Times New Roman"/>
          <w:sz w:val="24"/>
          <w:szCs w:val="24"/>
        </w:rPr>
        <w:t>too large to have both ends</w:t>
      </w:r>
      <w:r w:rsidR="006724FE">
        <w:rPr>
          <w:rFonts w:ascii="Times New Roman" w:hAnsi="Times New Roman" w:cs="Times New Roman"/>
          <w:sz w:val="24"/>
          <w:szCs w:val="24"/>
        </w:rPr>
        <w:t xml:space="preserve"> of these constructs</w:t>
      </w:r>
      <w:r w:rsidR="00933EA7">
        <w:rPr>
          <w:rFonts w:ascii="Times New Roman" w:hAnsi="Times New Roman" w:cs="Times New Roman"/>
          <w:sz w:val="24"/>
          <w:szCs w:val="24"/>
        </w:rPr>
        <w:t xml:space="preserve"> in a same micelle</w:t>
      </w:r>
      <w:r w:rsidR="009F4271">
        <w:rPr>
          <w:rFonts w:ascii="Times New Roman" w:hAnsi="Times New Roman" w:cs="Times New Roman"/>
          <w:sz w:val="24"/>
          <w:szCs w:val="24"/>
        </w:rPr>
        <w:t>. However</w:t>
      </w:r>
      <w:r w:rsidR="00ED1B2A">
        <w:rPr>
          <w:rFonts w:ascii="Times New Roman" w:hAnsi="Times New Roman" w:cs="Times New Roman"/>
          <w:sz w:val="24"/>
          <w:szCs w:val="24"/>
        </w:rPr>
        <w:t xml:space="preserve"> </w:t>
      </w:r>
      <w:r w:rsidR="00ED1B2A">
        <w:rPr>
          <w:rFonts w:ascii="Times New Roman" w:hAnsi="Times New Roman" w:cs="Times New Roman"/>
          <w:i/>
          <w:sz w:val="24"/>
          <w:szCs w:val="24"/>
        </w:rPr>
        <w:t>r</w:t>
      </w:r>
      <w:r w:rsidR="00ED1B2A">
        <w:rPr>
          <w:rFonts w:ascii="Times New Roman" w:hAnsi="Times New Roman" w:cs="Times New Roman"/>
          <w:sz w:val="24"/>
          <w:szCs w:val="24"/>
          <w:vertAlign w:val="subscript"/>
        </w:rPr>
        <w:t>EE-eq</w:t>
      </w:r>
      <w:r w:rsidR="00933EA7">
        <w:rPr>
          <w:rFonts w:ascii="Times New Roman" w:hAnsi="Times New Roman" w:cs="Times New Roman"/>
          <w:sz w:val="24"/>
          <w:szCs w:val="24"/>
        </w:rPr>
        <w:t xml:space="preserve"> </w:t>
      </w:r>
      <w:r w:rsidR="009F4271">
        <w:rPr>
          <w:rFonts w:ascii="Times New Roman" w:hAnsi="Times New Roman" w:cs="Times New Roman"/>
          <w:sz w:val="24"/>
          <w:szCs w:val="24"/>
        </w:rPr>
        <w:t>for these constructs appears to be</w:t>
      </w:r>
      <w:r w:rsidR="00933EA7">
        <w:rPr>
          <w:rFonts w:ascii="Times New Roman" w:hAnsi="Times New Roman" w:cs="Times New Roman"/>
          <w:sz w:val="24"/>
          <w:szCs w:val="24"/>
        </w:rPr>
        <w:t xml:space="preserve"> </w:t>
      </w:r>
      <w:r w:rsidR="006724FE">
        <w:rPr>
          <w:rFonts w:ascii="Times New Roman" w:hAnsi="Times New Roman" w:cs="Times New Roman"/>
          <w:sz w:val="24"/>
          <w:szCs w:val="24"/>
        </w:rPr>
        <w:t xml:space="preserve">also large </w:t>
      </w:r>
      <w:r w:rsidR="00933EA7">
        <w:rPr>
          <w:rFonts w:ascii="Times New Roman" w:hAnsi="Times New Roman" w:cs="Times New Roman"/>
          <w:sz w:val="24"/>
          <w:szCs w:val="24"/>
        </w:rPr>
        <w:t>enough to result in weak electrostatic repulsion between two SDS micelles</w:t>
      </w:r>
      <w:r w:rsidR="009F4271">
        <w:rPr>
          <w:rFonts w:ascii="Times New Roman" w:hAnsi="Times New Roman" w:cs="Times New Roman"/>
          <w:sz w:val="24"/>
          <w:szCs w:val="24"/>
        </w:rPr>
        <w:t xml:space="preserve"> each</w:t>
      </w:r>
      <w:r w:rsidR="009F4271" w:rsidRPr="009F4271">
        <w:rPr>
          <w:rFonts w:ascii="Times New Roman" w:hAnsi="Times New Roman" w:cs="Times New Roman"/>
          <w:sz w:val="24"/>
          <w:szCs w:val="24"/>
        </w:rPr>
        <w:t xml:space="preserve"> </w:t>
      </w:r>
      <w:r w:rsidR="009F4271">
        <w:rPr>
          <w:rFonts w:ascii="Times New Roman" w:hAnsi="Times New Roman" w:cs="Times New Roman"/>
          <w:sz w:val="24"/>
          <w:szCs w:val="24"/>
        </w:rPr>
        <w:t>occupied by one of the two pyrenyl end groups</w:t>
      </w:r>
      <w:r w:rsidR="00933EA7">
        <w:rPr>
          <w:rFonts w:ascii="Times New Roman" w:hAnsi="Times New Roman" w:cs="Times New Roman"/>
          <w:sz w:val="24"/>
          <w:szCs w:val="24"/>
        </w:rPr>
        <w:t>.</w:t>
      </w:r>
      <w:r w:rsidR="00ED1B2A">
        <w:rPr>
          <w:rFonts w:ascii="Times New Roman" w:hAnsi="Times New Roman" w:cs="Times New Roman"/>
          <w:sz w:val="24"/>
          <w:szCs w:val="24"/>
        </w:rPr>
        <w:t xml:space="preserve"> These observations hold for the longer Py</w:t>
      </w:r>
      <w:r w:rsidR="00ED1B2A">
        <w:rPr>
          <w:rFonts w:ascii="Times New Roman" w:hAnsi="Times New Roman" w:cs="Times New Roman"/>
          <w:sz w:val="24"/>
          <w:szCs w:val="24"/>
          <w:vertAlign w:val="subscript"/>
        </w:rPr>
        <w:t>2</w:t>
      </w:r>
      <w:r w:rsidR="00ED1B2A">
        <w:rPr>
          <w:rFonts w:ascii="Times New Roman" w:hAnsi="Times New Roman" w:cs="Times New Roman"/>
          <w:sz w:val="24"/>
          <w:szCs w:val="24"/>
        </w:rPr>
        <w:t>-PEO construct</w:t>
      </w:r>
      <w:r w:rsidR="00B37A01">
        <w:rPr>
          <w:rFonts w:ascii="Times New Roman" w:hAnsi="Times New Roman" w:cs="Times New Roman"/>
          <w:sz w:val="24"/>
          <w:szCs w:val="24"/>
        </w:rPr>
        <w:t>s</w:t>
      </w:r>
      <w:r w:rsidR="00ED1B2A">
        <w:rPr>
          <w:rFonts w:ascii="Times New Roman" w:hAnsi="Times New Roman" w:cs="Times New Roman"/>
          <w:sz w:val="24"/>
          <w:szCs w:val="24"/>
        </w:rPr>
        <w:t xml:space="preserve"> at all NaCl concentrations.</w:t>
      </w:r>
    </w:p>
    <w:p w14:paraId="5EEA44A1" w14:textId="2072C396" w:rsidR="00467435" w:rsidRDefault="00ED1B2A" w:rsidP="009F42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contrast, </w:t>
      </w:r>
      <w:r w:rsidR="006724FE">
        <w:rPr>
          <w:rFonts w:ascii="Times New Roman" w:hAnsi="Times New Roman" w:cs="Times New Roman"/>
          <w:i/>
          <w:sz w:val="24"/>
          <w:szCs w:val="24"/>
        </w:rPr>
        <w:t>r</w:t>
      </w:r>
      <w:r w:rsidR="006724FE">
        <w:rPr>
          <w:rFonts w:ascii="Times New Roman" w:hAnsi="Times New Roman" w:cs="Times New Roman"/>
          <w:sz w:val="24"/>
          <w:szCs w:val="24"/>
          <w:vertAlign w:val="subscript"/>
        </w:rPr>
        <w:t>EE</w:t>
      </w:r>
      <w:r w:rsidR="006724FE" w:rsidRPr="00B37A01">
        <w:rPr>
          <w:rFonts w:ascii="Symbol" w:hAnsi="Symbol" w:cs="Times New Roman"/>
          <w:sz w:val="24"/>
          <w:szCs w:val="24"/>
          <w:vertAlign w:val="subscript"/>
        </w:rPr>
        <w:t></w:t>
      </w:r>
      <w:r w:rsidR="006724FE">
        <w:rPr>
          <w:rFonts w:ascii="Times New Roman" w:hAnsi="Times New Roman" w:cs="Times New Roman"/>
          <w:sz w:val="24"/>
          <w:szCs w:val="24"/>
          <w:vertAlign w:val="subscript"/>
        </w:rPr>
        <w:t>eq</w:t>
      </w:r>
      <w:r w:rsidR="006724FE">
        <w:rPr>
          <w:rFonts w:ascii="Times New Roman" w:hAnsi="Times New Roman" w:cs="Times New Roman"/>
          <w:sz w:val="24"/>
          <w:szCs w:val="24"/>
        </w:rPr>
        <w:t xml:space="preserve"> is small enough </w:t>
      </w:r>
      <w:r>
        <w:rPr>
          <w:rFonts w:ascii="Times New Roman" w:hAnsi="Times New Roman" w:cs="Times New Roman"/>
          <w:sz w:val="24"/>
          <w:szCs w:val="24"/>
        </w:rPr>
        <w:t>for Py</w:t>
      </w:r>
      <w:r>
        <w:rPr>
          <w:rFonts w:ascii="Times New Roman" w:hAnsi="Times New Roman" w:cs="Times New Roman"/>
          <w:sz w:val="24"/>
          <w:szCs w:val="24"/>
          <w:vertAlign w:val="subscript"/>
        </w:rPr>
        <w:t>2</w:t>
      </w:r>
      <w:r>
        <w:rPr>
          <w:rFonts w:ascii="Times New Roman" w:hAnsi="Times New Roman" w:cs="Times New Roman"/>
          <w:sz w:val="24"/>
          <w:szCs w:val="24"/>
        </w:rPr>
        <w:t xml:space="preserve">-PEO(2K) </w:t>
      </w:r>
      <w:r w:rsidR="006724FE">
        <w:rPr>
          <w:rFonts w:ascii="Times New Roman" w:hAnsi="Times New Roman" w:cs="Times New Roman"/>
          <w:sz w:val="24"/>
          <w:szCs w:val="24"/>
        </w:rPr>
        <w:t xml:space="preserve">to ensure that both pyrenyl groups are located inside a same micelle regardless of salt concentration. But the increase in </w:t>
      </w:r>
      <w:r w:rsidR="006724FE">
        <w:rPr>
          <w:rFonts w:ascii="Times New Roman" w:hAnsi="Times New Roman" w:cs="Times New Roman"/>
          <w:i/>
          <w:sz w:val="24"/>
          <w:szCs w:val="24"/>
        </w:rPr>
        <w:t>f</w:t>
      </w:r>
      <w:r w:rsidR="006724FE">
        <w:rPr>
          <w:rFonts w:ascii="Times New Roman" w:hAnsi="Times New Roman" w:cs="Times New Roman"/>
          <w:sz w:val="24"/>
          <w:szCs w:val="24"/>
          <w:vertAlign w:val="subscript"/>
        </w:rPr>
        <w:t>free</w:t>
      </w:r>
      <w:r w:rsidR="006724FE">
        <w:rPr>
          <w:rFonts w:ascii="Times New Roman" w:hAnsi="Times New Roman" w:cs="Times New Roman"/>
          <w:sz w:val="24"/>
          <w:szCs w:val="24"/>
        </w:rPr>
        <w:t xml:space="preserve"> observed</w:t>
      </w:r>
      <w:r w:rsidR="00B37A01">
        <w:rPr>
          <w:rFonts w:ascii="Times New Roman" w:hAnsi="Times New Roman" w:cs="Times New Roman"/>
          <w:sz w:val="24"/>
          <w:szCs w:val="24"/>
        </w:rPr>
        <w:t xml:space="preserve"> in Figure </w:t>
      </w:r>
      <w:r w:rsidR="008E1024">
        <w:rPr>
          <w:rFonts w:ascii="Times New Roman" w:hAnsi="Times New Roman" w:cs="Times New Roman"/>
          <w:sz w:val="24"/>
          <w:szCs w:val="24"/>
        </w:rPr>
        <w:t>4</w:t>
      </w:r>
      <w:r w:rsidR="00B37A01">
        <w:rPr>
          <w:rFonts w:ascii="Times New Roman" w:hAnsi="Times New Roman" w:cs="Times New Roman"/>
          <w:sz w:val="24"/>
          <w:szCs w:val="24"/>
        </w:rPr>
        <w:t>C</w:t>
      </w:r>
      <w:r w:rsidR="001F14DE">
        <w:rPr>
          <w:rFonts w:ascii="Times New Roman" w:hAnsi="Times New Roman" w:cs="Times New Roman"/>
          <w:sz w:val="24"/>
          <w:szCs w:val="24"/>
        </w:rPr>
        <w:t xml:space="preserve"> upon increasing the salt concentration</w:t>
      </w:r>
      <w:r w:rsidR="006724FE">
        <w:rPr>
          <w:rFonts w:ascii="Times New Roman" w:hAnsi="Times New Roman" w:cs="Times New Roman"/>
          <w:sz w:val="24"/>
          <w:szCs w:val="24"/>
        </w:rPr>
        <w:t xml:space="preserve"> for the Py</w:t>
      </w:r>
      <w:r w:rsidR="006724FE">
        <w:rPr>
          <w:rFonts w:ascii="Times New Roman" w:hAnsi="Times New Roman" w:cs="Times New Roman"/>
          <w:sz w:val="24"/>
          <w:szCs w:val="24"/>
          <w:vertAlign w:val="subscript"/>
        </w:rPr>
        <w:t>2</w:t>
      </w:r>
      <w:r w:rsidR="006724FE">
        <w:rPr>
          <w:rFonts w:ascii="Times New Roman" w:hAnsi="Times New Roman" w:cs="Times New Roman"/>
          <w:sz w:val="24"/>
          <w:szCs w:val="24"/>
        </w:rPr>
        <w:t>-PEO construct</w:t>
      </w:r>
      <w:r>
        <w:rPr>
          <w:rFonts w:ascii="Times New Roman" w:hAnsi="Times New Roman" w:cs="Times New Roman"/>
          <w:sz w:val="24"/>
          <w:szCs w:val="24"/>
        </w:rPr>
        <w:t>s</w:t>
      </w:r>
      <w:r w:rsidR="006724FE">
        <w:rPr>
          <w:rFonts w:ascii="Times New Roman" w:hAnsi="Times New Roman" w:cs="Times New Roman"/>
          <w:sz w:val="24"/>
          <w:szCs w:val="24"/>
        </w:rPr>
        <w:t xml:space="preserve"> </w:t>
      </w:r>
      <w:r>
        <w:rPr>
          <w:rFonts w:ascii="Times New Roman" w:hAnsi="Times New Roman" w:cs="Times New Roman"/>
          <w:sz w:val="24"/>
          <w:szCs w:val="24"/>
        </w:rPr>
        <w:t>having</w:t>
      </w:r>
      <w:r w:rsidR="006724FE">
        <w:rPr>
          <w:rFonts w:ascii="Times New Roman" w:hAnsi="Times New Roman" w:cs="Times New Roman"/>
          <w:sz w:val="24"/>
          <w:szCs w:val="24"/>
        </w:rPr>
        <w:t xml:space="preserve"> intermediate </w:t>
      </w:r>
      <w:r>
        <w:rPr>
          <w:rFonts w:ascii="Times New Roman" w:hAnsi="Times New Roman" w:cs="Times New Roman"/>
          <w:i/>
          <w:sz w:val="24"/>
          <w:szCs w:val="24"/>
        </w:rPr>
        <w:t>M</w:t>
      </w:r>
      <w:r>
        <w:rPr>
          <w:rFonts w:ascii="Times New Roman" w:hAnsi="Times New Roman" w:cs="Times New Roman"/>
          <w:sz w:val="24"/>
          <w:szCs w:val="24"/>
          <w:vertAlign w:val="subscript"/>
        </w:rPr>
        <w:t>n</w:t>
      </w:r>
      <w:r>
        <w:rPr>
          <w:rFonts w:ascii="Times New Roman" w:hAnsi="Times New Roman" w:cs="Times New Roman"/>
          <w:sz w:val="24"/>
          <w:szCs w:val="24"/>
        </w:rPr>
        <w:t xml:space="preserve"> values</w:t>
      </w:r>
      <w:r w:rsidR="006724FE">
        <w:rPr>
          <w:rFonts w:ascii="Times New Roman" w:hAnsi="Times New Roman" w:cs="Times New Roman"/>
          <w:sz w:val="24"/>
          <w:szCs w:val="24"/>
        </w:rPr>
        <w:t xml:space="preserve"> of 3.4, 5.0</w:t>
      </w:r>
      <w:r w:rsidR="00B37A01">
        <w:rPr>
          <w:rFonts w:ascii="Times New Roman" w:hAnsi="Times New Roman" w:cs="Times New Roman"/>
          <w:sz w:val="24"/>
          <w:szCs w:val="24"/>
        </w:rPr>
        <w:t>,</w:t>
      </w:r>
      <w:r w:rsidR="006724FE">
        <w:rPr>
          <w:rFonts w:ascii="Times New Roman" w:hAnsi="Times New Roman" w:cs="Times New Roman"/>
          <w:sz w:val="24"/>
          <w:szCs w:val="24"/>
        </w:rPr>
        <w:t xml:space="preserve"> and 6.0 K </w:t>
      </w:r>
      <w:r>
        <w:rPr>
          <w:rFonts w:ascii="Times New Roman" w:hAnsi="Times New Roman" w:cs="Times New Roman"/>
          <w:sz w:val="24"/>
          <w:szCs w:val="24"/>
        </w:rPr>
        <w:t>suggests</w:t>
      </w:r>
      <w:r w:rsidR="006724FE">
        <w:rPr>
          <w:rFonts w:ascii="Times New Roman" w:hAnsi="Times New Roman" w:cs="Times New Roman"/>
          <w:sz w:val="24"/>
          <w:szCs w:val="24"/>
        </w:rPr>
        <w:t xml:space="preserve"> that </w:t>
      </w:r>
      <w:r w:rsidR="00355FAB">
        <w:rPr>
          <w:rFonts w:ascii="Times New Roman" w:hAnsi="Times New Roman" w:cs="Times New Roman"/>
          <w:sz w:val="24"/>
          <w:szCs w:val="24"/>
        </w:rPr>
        <w:t>there must exist</w:t>
      </w:r>
      <w:r>
        <w:rPr>
          <w:rFonts w:ascii="Times New Roman" w:hAnsi="Times New Roman" w:cs="Times New Roman"/>
          <w:sz w:val="24"/>
          <w:szCs w:val="24"/>
        </w:rPr>
        <w:t xml:space="preserve"> a salt concentration where a </w:t>
      </w:r>
      <w:r>
        <w:rPr>
          <w:rFonts w:ascii="Times New Roman" w:hAnsi="Times New Roman" w:cs="Times New Roman"/>
          <w:sz w:val="24"/>
          <w:szCs w:val="24"/>
        </w:rPr>
        <w:lastRenderedPageBreak/>
        <w:t xml:space="preserve">transition takes place between a regime </w:t>
      </w:r>
      <w:r w:rsidR="00355FAB">
        <w:rPr>
          <w:rFonts w:ascii="Times New Roman" w:hAnsi="Times New Roman" w:cs="Times New Roman"/>
          <w:sz w:val="24"/>
          <w:szCs w:val="24"/>
        </w:rPr>
        <w:t xml:space="preserve">at low salt concentration </w:t>
      </w:r>
      <w:r>
        <w:rPr>
          <w:rFonts w:ascii="Times New Roman" w:hAnsi="Times New Roman" w:cs="Times New Roman"/>
          <w:sz w:val="24"/>
          <w:szCs w:val="24"/>
        </w:rPr>
        <w:t xml:space="preserve">where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sidR="00ED4F08">
        <w:rPr>
          <w:rFonts w:ascii="Times New Roman" w:hAnsi="Times New Roman" w:cs="Times New Roman"/>
          <w:sz w:val="24"/>
          <w:szCs w:val="24"/>
        </w:rPr>
        <w:t xml:space="preserve"> </w:t>
      </w:r>
      <w:r w:rsidR="00355FAB">
        <w:rPr>
          <w:rFonts w:ascii="Times New Roman" w:hAnsi="Times New Roman" w:cs="Times New Roman"/>
          <w:sz w:val="24"/>
          <w:szCs w:val="24"/>
        </w:rPr>
        <w:t>would be larger than</w:t>
      </w:r>
      <w:r>
        <w:rPr>
          <w:rFonts w:ascii="Times New Roman" w:hAnsi="Times New Roman" w:cs="Times New Roman"/>
          <w:sz w:val="24"/>
          <w:szCs w:val="24"/>
        </w:rPr>
        <w:t xml:space="preserve">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elec</w:t>
      </w:r>
      <w:r w:rsidR="00ED4F08">
        <w:rPr>
          <w:rFonts w:ascii="Times New Roman" w:hAnsi="Times New Roman" w:cs="Times New Roman"/>
          <w:sz w:val="24"/>
          <w:szCs w:val="24"/>
        </w:rPr>
        <w:t xml:space="preserve"> </w:t>
      </w:r>
      <w:r w:rsidR="00355FAB">
        <w:rPr>
          <w:rFonts w:ascii="Times New Roman" w:hAnsi="Times New Roman" w:cs="Times New Roman"/>
          <w:sz w:val="24"/>
          <w:szCs w:val="24"/>
        </w:rPr>
        <w:t xml:space="preserve">upon bridging two micelles </w:t>
      </w:r>
      <w:r>
        <w:rPr>
          <w:rFonts w:ascii="Times New Roman" w:hAnsi="Times New Roman" w:cs="Times New Roman"/>
          <w:sz w:val="24"/>
          <w:szCs w:val="24"/>
        </w:rPr>
        <w:t xml:space="preserve">to a regime </w:t>
      </w:r>
      <w:r w:rsidR="00355FAB">
        <w:rPr>
          <w:rFonts w:ascii="Times New Roman" w:hAnsi="Times New Roman" w:cs="Times New Roman"/>
          <w:sz w:val="24"/>
          <w:szCs w:val="24"/>
        </w:rPr>
        <w:t xml:space="preserve">at high salt concentration </w:t>
      </w:r>
      <w:r>
        <w:rPr>
          <w:rFonts w:ascii="Times New Roman" w:hAnsi="Times New Roman" w:cs="Times New Roman"/>
          <w:sz w:val="24"/>
          <w:szCs w:val="24"/>
        </w:rPr>
        <w:t xml:space="preserve">where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sidR="00ED4F08">
        <w:rPr>
          <w:rFonts w:ascii="Times New Roman" w:hAnsi="Times New Roman" w:cs="Times New Roman"/>
          <w:sz w:val="24"/>
          <w:szCs w:val="24"/>
        </w:rPr>
        <w:t xml:space="preserve"> </w:t>
      </w:r>
      <w:r w:rsidR="00355FAB">
        <w:rPr>
          <w:rFonts w:ascii="Times New Roman" w:hAnsi="Times New Roman" w:cs="Times New Roman"/>
          <w:sz w:val="24"/>
          <w:szCs w:val="24"/>
        </w:rPr>
        <w:t>would become smaller than</w:t>
      </w:r>
      <w:r>
        <w:rPr>
          <w:rFonts w:ascii="Times New Roman" w:hAnsi="Times New Roman" w:cs="Times New Roman"/>
          <w:sz w:val="24"/>
          <w:szCs w:val="24"/>
        </w:rPr>
        <w:t xml:space="preserve">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elec</w:t>
      </w:r>
      <w:r w:rsidR="00ED4F08">
        <w:rPr>
          <w:rFonts w:ascii="Times New Roman" w:hAnsi="Times New Roman" w:cs="Times New Roman"/>
          <w:sz w:val="24"/>
          <w:szCs w:val="24"/>
        </w:rPr>
        <w:t xml:space="preserve"> </w:t>
      </w:r>
      <w:r w:rsidR="00355FAB">
        <w:rPr>
          <w:rFonts w:ascii="Times New Roman" w:hAnsi="Times New Roman" w:cs="Times New Roman"/>
          <w:sz w:val="24"/>
          <w:szCs w:val="24"/>
        </w:rPr>
        <w:t>due to screening of the negatively charged micelles</w:t>
      </w:r>
      <w:r w:rsidR="009F4271">
        <w:rPr>
          <w:rFonts w:ascii="Times New Roman" w:hAnsi="Times New Roman" w:cs="Times New Roman"/>
          <w:sz w:val="24"/>
          <w:szCs w:val="24"/>
        </w:rPr>
        <w:t xml:space="preserve"> which reduces the intermicellar distance</w:t>
      </w:r>
      <w:r w:rsidR="00355FAB">
        <w:rPr>
          <w:rFonts w:ascii="Times New Roman" w:hAnsi="Times New Roman" w:cs="Times New Roman"/>
          <w:sz w:val="24"/>
          <w:szCs w:val="24"/>
        </w:rPr>
        <w:t>.</w:t>
      </w:r>
      <w:r>
        <w:rPr>
          <w:rFonts w:ascii="Times New Roman" w:hAnsi="Times New Roman" w:cs="Times New Roman"/>
          <w:sz w:val="24"/>
          <w:szCs w:val="24"/>
        </w:rPr>
        <w:t xml:space="preserve"> </w:t>
      </w:r>
      <w:r w:rsidR="00981B8D">
        <w:rPr>
          <w:rFonts w:ascii="Times New Roman" w:hAnsi="Times New Roman" w:cs="Times New Roman"/>
          <w:sz w:val="24"/>
          <w:szCs w:val="24"/>
        </w:rPr>
        <w:t>B</w:t>
      </w:r>
      <w:r>
        <w:rPr>
          <w:rFonts w:ascii="Times New Roman" w:hAnsi="Times New Roman" w:cs="Times New Roman"/>
          <w:sz w:val="24"/>
          <w:szCs w:val="24"/>
        </w:rPr>
        <w:t>ridging</w:t>
      </w:r>
      <w:r w:rsidR="00355FAB">
        <w:rPr>
          <w:rFonts w:ascii="Times New Roman" w:hAnsi="Times New Roman" w:cs="Times New Roman"/>
          <w:sz w:val="24"/>
          <w:szCs w:val="24"/>
        </w:rPr>
        <w:t>,</w:t>
      </w:r>
      <w:r>
        <w:rPr>
          <w:rFonts w:ascii="Times New Roman" w:hAnsi="Times New Roman" w:cs="Times New Roman"/>
          <w:sz w:val="24"/>
          <w:szCs w:val="24"/>
        </w:rPr>
        <w:t xml:space="preserve"> as defined by an increase in </w:t>
      </w:r>
      <w:r>
        <w:rPr>
          <w:rFonts w:ascii="Times New Roman" w:hAnsi="Times New Roman" w:cs="Times New Roman"/>
          <w:i/>
          <w:sz w:val="24"/>
          <w:szCs w:val="24"/>
        </w:rPr>
        <w:t>f</w:t>
      </w:r>
      <w:r>
        <w:rPr>
          <w:rFonts w:ascii="Times New Roman" w:hAnsi="Times New Roman" w:cs="Times New Roman"/>
          <w:sz w:val="24"/>
          <w:szCs w:val="24"/>
          <w:vertAlign w:val="subscript"/>
        </w:rPr>
        <w:t>free</w:t>
      </w:r>
      <w:r>
        <w:rPr>
          <w:rFonts w:ascii="Times New Roman" w:hAnsi="Times New Roman" w:cs="Times New Roman"/>
          <w:sz w:val="24"/>
          <w:szCs w:val="24"/>
        </w:rPr>
        <w:t xml:space="preserve"> in Figure </w:t>
      </w:r>
      <w:r w:rsidR="008E1024">
        <w:rPr>
          <w:rFonts w:ascii="Times New Roman" w:hAnsi="Times New Roman" w:cs="Times New Roman"/>
          <w:sz w:val="24"/>
          <w:szCs w:val="24"/>
        </w:rPr>
        <w:t>4</w:t>
      </w:r>
      <w:r>
        <w:rPr>
          <w:rFonts w:ascii="Times New Roman" w:hAnsi="Times New Roman" w:cs="Times New Roman"/>
          <w:sz w:val="24"/>
          <w:szCs w:val="24"/>
        </w:rPr>
        <w:t>C</w:t>
      </w:r>
      <w:r w:rsidR="00355FAB">
        <w:rPr>
          <w:rFonts w:ascii="Times New Roman" w:hAnsi="Times New Roman" w:cs="Times New Roman"/>
          <w:sz w:val="24"/>
          <w:szCs w:val="24"/>
        </w:rPr>
        <w:t>,</w:t>
      </w:r>
      <w:r>
        <w:rPr>
          <w:rFonts w:ascii="Times New Roman" w:hAnsi="Times New Roman" w:cs="Times New Roman"/>
          <w:sz w:val="24"/>
          <w:szCs w:val="24"/>
        </w:rPr>
        <w:t xml:space="preserve"> would be allowed at the salt concentration for which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sidR="00ED4F08">
        <w:rPr>
          <w:rFonts w:ascii="Times New Roman" w:hAnsi="Times New Roman" w:cs="Times New Roman"/>
          <w:sz w:val="24"/>
          <w:szCs w:val="24"/>
        </w:rPr>
        <w:t xml:space="preserve"> </w:t>
      </w:r>
      <w:r>
        <w:rPr>
          <w:rFonts w:ascii="Times New Roman" w:hAnsi="Times New Roman" w:cs="Times New Roman"/>
          <w:sz w:val="24"/>
          <w:szCs w:val="24"/>
        </w:rPr>
        <w:t xml:space="preserve">would equal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elec</w:t>
      </w:r>
      <w:r>
        <w:rPr>
          <w:rFonts w:ascii="Times New Roman" w:hAnsi="Times New Roman" w:cs="Times New Roman"/>
          <w:sz w:val="24"/>
          <w:szCs w:val="24"/>
        </w:rPr>
        <w:t>.</w:t>
      </w:r>
      <w:r w:rsidR="00C771D0">
        <w:rPr>
          <w:rFonts w:ascii="Times New Roman" w:hAnsi="Times New Roman" w:cs="Times New Roman"/>
          <w:sz w:val="24"/>
          <w:szCs w:val="24"/>
        </w:rPr>
        <w:t xml:space="preserve"> In order to determine the </w:t>
      </w:r>
      <w:r w:rsidR="00ED4F08">
        <w:rPr>
          <w:rFonts w:ascii="Times New Roman" w:hAnsi="Times New Roman" w:cs="Times New Roman"/>
          <w:sz w:val="24"/>
          <w:szCs w:val="24"/>
        </w:rPr>
        <w:t xml:space="preserve">energy </w:t>
      </w:r>
      <w:r w:rsidR="00355FAB">
        <w:rPr>
          <w:rFonts w:ascii="Times New Roman" w:hAnsi="Times New Roman" w:cs="Times New Roman"/>
          <w:sz w:val="24"/>
          <w:szCs w:val="24"/>
        </w:rPr>
        <w:t>necessary for</w:t>
      </w:r>
      <w:r w:rsidR="00C771D0">
        <w:rPr>
          <w:rFonts w:ascii="Times New Roman" w:hAnsi="Times New Roman" w:cs="Times New Roman"/>
          <w:sz w:val="24"/>
          <w:szCs w:val="24"/>
        </w:rPr>
        <w:t xml:space="preserve"> bridging two SDS micelles </w:t>
      </w:r>
      <w:r w:rsidR="00355FAB">
        <w:rPr>
          <w:rFonts w:ascii="Times New Roman" w:hAnsi="Times New Roman" w:cs="Times New Roman"/>
          <w:sz w:val="24"/>
          <w:szCs w:val="24"/>
        </w:rPr>
        <w:t>with</w:t>
      </w:r>
      <w:r w:rsidR="00C771D0">
        <w:rPr>
          <w:rFonts w:ascii="Times New Roman" w:hAnsi="Times New Roman" w:cs="Times New Roman"/>
          <w:sz w:val="24"/>
          <w:szCs w:val="24"/>
        </w:rPr>
        <w:t xml:space="preserve"> a single Py</w:t>
      </w:r>
      <w:r w:rsidR="00C771D0">
        <w:rPr>
          <w:rFonts w:ascii="Times New Roman" w:hAnsi="Times New Roman" w:cs="Times New Roman"/>
          <w:sz w:val="24"/>
          <w:szCs w:val="24"/>
          <w:vertAlign w:val="subscript"/>
        </w:rPr>
        <w:t>2</w:t>
      </w:r>
      <w:r w:rsidR="00C771D0">
        <w:rPr>
          <w:rFonts w:ascii="Times New Roman" w:hAnsi="Times New Roman" w:cs="Times New Roman"/>
          <w:sz w:val="24"/>
          <w:szCs w:val="24"/>
        </w:rPr>
        <w:t xml:space="preserve">-PEO chain,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sidR="00ED4F08">
        <w:rPr>
          <w:rFonts w:ascii="Times New Roman" w:hAnsi="Times New Roman" w:cs="Times New Roman"/>
          <w:sz w:val="24"/>
          <w:szCs w:val="24"/>
        </w:rPr>
        <w:t xml:space="preserve"> </w:t>
      </w:r>
      <w:r w:rsidR="00C771D0">
        <w:rPr>
          <w:rFonts w:ascii="Times New Roman" w:hAnsi="Times New Roman" w:cs="Times New Roman"/>
          <w:sz w:val="24"/>
          <w:szCs w:val="24"/>
        </w:rPr>
        <w:t>a</w:t>
      </w:r>
      <w:r w:rsidR="00C771D0" w:rsidRPr="00C771D0">
        <w:rPr>
          <w:rFonts w:ascii="Times New Roman" w:hAnsi="Times New Roman" w:cs="Times New Roman"/>
          <w:sz w:val="24"/>
          <w:szCs w:val="24"/>
        </w:rPr>
        <w:t xml:space="preserve">nd </w:t>
      </w:r>
      <w:r w:rsidR="00ED4F08">
        <w:rPr>
          <w:rFonts w:ascii="Times New Roman" w:hAnsi="Times New Roman" w:cs="Times New Roman"/>
          <w:i/>
          <w:sz w:val="24"/>
          <w:szCs w:val="24"/>
        </w:rPr>
        <w:t>E</w:t>
      </w:r>
      <w:r w:rsidR="00ED4F08" w:rsidRPr="00C771D0">
        <w:rPr>
          <w:rFonts w:ascii="Times New Roman" w:hAnsi="Times New Roman" w:cs="Times New Roman"/>
          <w:sz w:val="24"/>
          <w:szCs w:val="24"/>
          <w:vertAlign w:val="subscript"/>
        </w:rPr>
        <w:t>elec</w:t>
      </w:r>
      <w:r w:rsidR="00ED4F08" w:rsidRPr="00C771D0">
        <w:rPr>
          <w:rFonts w:ascii="Times New Roman" w:hAnsi="Times New Roman" w:cs="Times New Roman"/>
          <w:sz w:val="24"/>
          <w:szCs w:val="24"/>
        </w:rPr>
        <w:t xml:space="preserve"> </w:t>
      </w:r>
      <w:r w:rsidR="00C771D0" w:rsidRPr="00C771D0">
        <w:rPr>
          <w:rFonts w:ascii="Times New Roman" w:hAnsi="Times New Roman" w:cs="Times New Roman"/>
          <w:sz w:val="24"/>
          <w:szCs w:val="24"/>
        </w:rPr>
        <w:t>needed to be</w:t>
      </w:r>
      <w:r w:rsidR="00C771D0">
        <w:rPr>
          <w:rFonts w:ascii="Times New Roman" w:hAnsi="Times New Roman" w:cs="Times New Roman"/>
          <w:sz w:val="24"/>
          <w:szCs w:val="24"/>
        </w:rPr>
        <w:t xml:space="preserve"> determined </w:t>
      </w:r>
      <w:r w:rsidR="003E6599">
        <w:rPr>
          <w:rFonts w:ascii="Times New Roman" w:hAnsi="Times New Roman" w:cs="Times New Roman"/>
          <w:sz w:val="24"/>
          <w:szCs w:val="24"/>
        </w:rPr>
        <w:t xml:space="preserve">as a function of </w:t>
      </w:r>
      <w:r w:rsidR="003E6599">
        <w:rPr>
          <w:rFonts w:ascii="Times New Roman" w:hAnsi="Times New Roman" w:cs="Times New Roman"/>
          <w:i/>
          <w:sz w:val="24"/>
          <w:szCs w:val="24"/>
        </w:rPr>
        <w:t>r</w:t>
      </w:r>
      <w:r w:rsidR="003E6599">
        <w:rPr>
          <w:rFonts w:ascii="Times New Roman" w:hAnsi="Times New Roman" w:cs="Times New Roman"/>
          <w:sz w:val="24"/>
          <w:szCs w:val="24"/>
          <w:vertAlign w:val="subscript"/>
        </w:rPr>
        <w:t>EE</w:t>
      </w:r>
      <w:r w:rsidR="003E6599">
        <w:rPr>
          <w:rFonts w:ascii="Times New Roman" w:hAnsi="Times New Roman" w:cs="Times New Roman"/>
          <w:sz w:val="24"/>
          <w:szCs w:val="24"/>
        </w:rPr>
        <w:t xml:space="preserve"> </w:t>
      </w:r>
      <w:r w:rsidR="00C771D0">
        <w:rPr>
          <w:rFonts w:ascii="Times New Roman" w:hAnsi="Times New Roman" w:cs="Times New Roman"/>
          <w:sz w:val="24"/>
          <w:szCs w:val="24"/>
        </w:rPr>
        <w:t>for a given Py</w:t>
      </w:r>
      <w:r w:rsidR="00C771D0">
        <w:rPr>
          <w:rFonts w:ascii="Times New Roman" w:hAnsi="Times New Roman" w:cs="Times New Roman"/>
          <w:sz w:val="24"/>
          <w:szCs w:val="24"/>
          <w:vertAlign w:val="subscript"/>
        </w:rPr>
        <w:t>2</w:t>
      </w:r>
      <w:r w:rsidR="00C771D0">
        <w:rPr>
          <w:rFonts w:ascii="Times New Roman" w:hAnsi="Times New Roman" w:cs="Times New Roman"/>
          <w:sz w:val="24"/>
          <w:szCs w:val="24"/>
        </w:rPr>
        <w:t xml:space="preserve">-PEO construct and salt concentration to establish </w:t>
      </w:r>
      <w:r w:rsidR="003E6599">
        <w:rPr>
          <w:rFonts w:ascii="Times New Roman" w:hAnsi="Times New Roman" w:cs="Times New Roman"/>
          <w:sz w:val="24"/>
          <w:szCs w:val="24"/>
        </w:rPr>
        <w:t>the condition</w:t>
      </w:r>
      <w:r w:rsidR="00355FAB">
        <w:rPr>
          <w:rFonts w:ascii="Times New Roman" w:hAnsi="Times New Roman" w:cs="Times New Roman"/>
          <w:sz w:val="24"/>
          <w:szCs w:val="24"/>
        </w:rPr>
        <w:t xml:space="preserve"> where</w:t>
      </w:r>
      <w:r w:rsidR="003E6599">
        <w:rPr>
          <w:rFonts w:ascii="Times New Roman" w:hAnsi="Times New Roman" w:cs="Times New Roman"/>
          <w:sz w:val="24"/>
          <w:szCs w:val="24"/>
        </w:rPr>
        <w:t xml:space="preserve">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sidR="00ED4F08">
        <w:rPr>
          <w:rFonts w:ascii="Times New Roman" w:hAnsi="Times New Roman" w:cs="Times New Roman"/>
          <w:sz w:val="24"/>
          <w:szCs w:val="24"/>
        </w:rPr>
        <w:t xml:space="preserve"> </w:t>
      </w:r>
      <w:r w:rsidR="00355FAB">
        <w:rPr>
          <w:rFonts w:ascii="Times New Roman" w:hAnsi="Times New Roman" w:cs="Times New Roman"/>
          <w:sz w:val="24"/>
          <w:szCs w:val="24"/>
        </w:rPr>
        <w:t>would equal</w:t>
      </w:r>
      <w:r w:rsidR="003E6599">
        <w:rPr>
          <w:rFonts w:ascii="Times New Roman" w:hAnsi="Times New Roman" w:cs="Times New Roman"/>
          <w:sz w:val="24"/>
          <w:szCs w:val="24"/>
        </w:rPr>
        <w:t xml:space="preserve">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elec</w:t>
      </w:r>
      <w:r w:rsidR="003E6599">
        <w:rPr>
          <w:rFonts w:ascii="Times New Roman" w:hAnsi="Times New Roman" w:cs="Times New Roman"/>
          <w:sz w:val="24"/>
          <w:szCs w:val="24"/>
        </w:rPr>
        <w:t>.</w:t>
      </w:r>
      <w:r w:rsidR="00646F93">
        <w:rPr>
          <w:rFonts w:ascii="Times New Roman" w:hAnsi="Times New Roman" w:cs="Times New Roman"/>
          <w:sz w:val="24"/>
          <w:szCs w:val="24"/>
        </w:rPr>
        <w:t xml:space="preserve"> </w:t>
      </w:r>
      <w:r w:rsidR="003E6599">
        <w:rPr>
          <w:rFonts w:ascii="Times New Roman" w:hAnsi="Times New Roman" w:cs="Times New Roman"/>
          <w:sz w:val="24"/>
          <w:szCs w:val="24"/>
        </w:rPr>
        <w:t>T</w:t>
      </w:r>
      <w:r w:rsidR="00467435">
        <w:rPr>
          <w:rFonts w:ascii="Times New Roman" w:hAnsi="Times New Roman" w:cs="Times New Roman"/>
          <w:sz w:val="24"/>
          <w:szCs w:val="24"/>
        </w:rPr>
        <w:t xml:space="preserve">he expression for </w:t>
      </w:r>
      <w:r w:rsidR="00ED4F08">
        <w:rPr>
          <w:rFonts w:ascii="Times New Roman" w:hAnsi="Times New Roman" w:cs="Times New Roman"/>
          <w:i/>
          <w:sz w:val="24"/>
          <w:szCs w:val="24"/>
        </w:rPr>
        <w:t>E</w:t>
      </w:r>
      <w:r w:rsidR="00ED4F08">
        <w:rPr>
          <w:rFonts w:ascii="Times New Roman" w:hAnsi="Times New Roman" w:cs="Times New Roman"/>
          <w:sz w:val="24"/>
          <w:szCs w:val="24"/>
          <w:vertAlign w:val="subscript"/>
        </w:rPr>
        <w:t>elas</w:t>
      </w:r>
      <w:r w:rsidR="00ED4F08">
        <w:rPr>
          <w:rFonts w:ascii="Times New Roman" w:hAnsi="Times New Roman" w:cs="Times New Roman"/>
          <w:sz w:val="24"/>
          <w:szCs w:val="24"/>
        </w:rPr>
        <w:t xml:space="preserve"> </w:t>
      </w:r>
      <w:r w:rsidR="00467435">
        <w:rPr>
          <w:rFonts w:ascii="Times New Roman" w:hAnsi="Times New Roman" w:cs="Times New Roman"/>
          <w:sz w:val="24"/>
          <w:szCs w:val="24"/>
        </w:rPr>
        <w:t xml:space="preserve">is given in Equation </w:t>
      </w:r>
      <w:r w:rsidR="00360997">
        <w:rPr>
          <w:rFonts w:ascii="Times New Roman" w:hAnsi="Times New Roman" w:cs="Times New Roman"/>
          <w:sz w:val="24"/>
          <w:szCs w:val="24"/>
        </w:rPr>
        <w:t>5</w:t>
      </w:r>
      <w:r w:rsidR="00355FAB">
        <w:rPr>
          <w:rFonts w:ascii="Times New Roman" w:hAnsi="Times New Roman" w:cs="Times New Roman"/>
          <w:sz w:val="24"/>
          <w:szCs w:val="24"/>
        </w:rPr>
        <w:t xml:space="preserve"> assuming that the Py</w:t>
      </w:r>
      <w:r w:rsidR="00355FAB">
        <w:rPr>
          <w:rFonts w:ascii="Times New Roman" w:hAnsi="Times New Roman" w:cs="Times New Roman"/>
          <w:sz w:val="24"/>
          <w:szCs w:val="24"/>
          <w:vertAlign w:val="subscript"/>
        </w:rPr>
        <w:t>2</w:t>
      </w:r>
      <w:r w:rsidR="00355FAB">
        <w:rPr>
          <w:rFonts w:ascii="Times New Roman" w:hAnsi="Times New Roman" w:cs="Times New Roman"/>
          <w:sz w:val="24"/>
          <w:szCs w:val="24"/>
        </w:rPr>
        <w:t>-PEO constructs are molecular springs with a spring constant equal to 3</w:t>
      </w:r>
      <w:r w:rsidR="00355FAB">
        <w:rPr>
          <w:rFonts w:ascii="Times New Roman" w:hAnsi="Times New Roman" w:cs="Times New Roman"/>
          <w:i/>
          <w:sz w:val="24"/>
          <w:szCs w:val="24"/>
        </w:rPr>
        <w:t>k</w:t>
      </w:r>
      <w:r w:rsidR="00355FAB">
        <w:rPr>
          <w:rFonts w:ascii="Times New Roman" w:hAnsi="Times New Roman" w:cs="Times New Roman"/>
          <w:sz w:val="24"/>
          <w:szCs w:val="24"/>
          <w:vertAlign w:val="subscript"/>
        </w:rPr>
        <w:t>B</w:t>
      </w:r>
      <w:r w:rsidR="00355FAB">
        <w:rPr>
          <w:rFonts w:ascii="Times New Roman" w:hAnsi="Times New Roman" w:cs="Times New Roman"/>
          <w:i/>
          <w:sz w:val="24"/>
          <w:szCs w:val="24"/>
        </w:rPr>
        <w:t>T</w:t>
      </w:r>
      <w:r w:rsidR="00355FAB">
        <w:rPr>
          <w:rFonts w:ascii="Times New Roman" w:hAnsi="Times New Roman" w:cs="Times New Roman"/>
          <w:sz w:val="24"/>
          <w:szCs w:val="24"/>
        </w:rPr>
        <w:t>/</w:t>
      </w:r>
      <w:r w:rsidR="00355FAB">
        <w:rPr>
          <w:rFonts w:ascii="Times New Roman" w:hAnsi="Times New Roman" w:cs="Times New Roman"/>
          <w:i/>
          <w:sz w:val="24"/>
          <w:szCs w:val="24"/>
        </w:rPr>
        <w:t>r</w:t>
      </w:r>
      <w:r w:rsidR="00355FAB">
        <w:rPr>
          <w:rFonts w:ascii="Times New Roman" w:hAnsi="Times New Roman" w:cs="Times New Roman"/>
          <w:sz w:val="24"/>
          <w:szCs w:val="24"/>
          <w:vertAlign w:val="subscript"/>
        </w:rPr>
        <w:t>EE-eq</w:t>
      </w:r>
      <w:r w:rsidR="00355FAB">
        <w:rPr>
          <w:rFonts w:ascii="Times New Roman" w:hAnsi="Times New Roman" w:cs="Times New Roman"/>
          <w:sz w:val="24"/>
          <w:szCs w:val="24"/>
          <w:vertAlign w:val="superscript"/>
        </w:rPr>
        <w:t>2</w:t>
      </w:r>
      <w:r w:rsidR="00CB4979">
        <w:rPr>
          <w:rFonts w:ascii="Times New Roman" w:hAnsi="Times New Roman" w:cs="Times New Roman"/>
          <w:sz w:val="24"/>
          <w:szCs w:val="24"/>
        </w:rPr>
        <w:t xml:space="preserve">, where </w:t>
      </w:r>
      <w:r w:rsidR="00CB4979" w:rsidRPr="00B37A01">
        <w:rPr>
          <w:rFonts w:ascii="Times New Roman" w:hAnsi="Times New Roman" w:cs="Times New Roman"/>
          <w:i/>
          <w:sz w:val="24"/>
          <w:szCs w:val="24"/>
        </w:rPr>
        <w:t>d</w:t>
      </w:r>
      <w:r w:rsidR="00CB4979">
        <w:rPr>
          <w:rFonts w:ascii="Times New Roman" w:hAnsi="Times New Roman" w:cs="Times New Roman"/>
          <w:sz w:val="24"/>
          <w:szCs w:val="24"/>
        </w:rPr>
        <w:t xml:space="preserve"> is the displacement from </w:t>
      </w:r>
      <w:r w:rsidR="00CB4979" w:rsidRPr="00B37A01">
        <w:rPr>
          <w:rFonts w:ascii="Times New Roman" w:hAnsi="Times New Roman" w:cs="Times New Roman"/>
          <w:i/>
          <w:sz w:val="24"/>
          <w:szCs w:val="24"/>
        </w:rPr>
        <w:t>r</w:t>
      </w:r>
      <w:r w:rsidR="00CB4979" w:rsidRPr="00B37A01">
        <w:rPr>
          <w:rFonts w:ascii="Times New Roman" w:hAnsi="Times New Roman" w:cs="Times New Roman"/>
          <w:sz w:val="24"/>
          <w:szCs w:val="24"/>
          <w:vertAlign w:val="subscript"/>
        </w:rPr>
        <w:t>EE-eq</w:t>
      </w:r>
      <w:r w:rsidR="00467435">
        <w:rPr>
          <w:rFonts w:ascii="Times New Roman" w:hAnsi="Times New Roman" w:cs="Times New Roman"/>
          <w:sz w:val="24"/>
          <w:szCs w:val="24"/>
        </w:rPr>
        <w:t>.</w:t>
      </w:r>
      <w:r w:rsidR="00355FAB" w:rsidRPr="00355FAB">
        <w:rPr>
          <w:rFonts w:ascii="Times New Roman" w:hAnsi="Times New Roman" w:cs="Times New Roman"/>
          <w:sz w:val="24"/>
          <w:szCs w:val="24"/>
          <w:vertAlign w:val="superscript"/>
        </w:rPr>
        <w:fldChar w:fldCharType="begin"/>
      </w:r>
      <w:r w:rsidR="00355FAB" w:rsidRPr="00355FAB">
        <w:rPr>
          <w:rFonts w:ascii="Times New Roman" w:hAnsi="Times New Roman" w:cs="Times New Roman"/>
          <w:sz w:val="24"/>
          <w:szCs w:val="24"/>
          <w:vertAlign w:val="superscript"/>
        </w:rPr>
        <w:instrText xml:space="preserve"> NOTEREF _Ref512535210 \h </w:instrText>
      </w:r>
      <w:r w:rsidR="00355FAB">
        <w:rPr>
          <w:rFonts w:ascii="Times New Roman" w:hAnsi="Times New Roman" w:cs="Times New Roman"/>
          <w:sz w:val="24"/>
          <w:szCs w:val="24"/>
          <w:vertAlign w:val="superscript"/>
        </w:rPr>
        <w:instrText xml:space="preserve"> \* MERGEFORMAT </w:instrText>
      </w:r>
      <w:r w:rsidR="00355FAB" w:rsidRPr="00355FAB">
        <w:rPr>
          <w:rFonts w:ascii="Times New Roman" w:hAnsi="Times New Roman" w:cs="Times New Roman"/>
          <w:sz w:val="24"/>
          <w:szCs w:val="24"/>
          <w:vertAlign w:val="superscript"/>
        </w:rPr>
      </w:r>
      <w:r w:rsidR="00355FAB" w:rsidRPr="00355FAB">
        <w:rPr>
          <w:rFonts w:ascii="Times New Roman" w:hAnsi="Times New Roman" w:cs="Times New Roman"/>
          <w:sz w:val="24"/>
          <w:szCs w:val="24"/>
          <w:vertAlign w:val="superscript"/>
        </w:rPr>
        <w:fldChar w:fldCharType="separate"/>
      </w:r>
      <w:r w:rsidR="00355FAB" w:rsidRPr="00355FAB">
        <w:rPr>
          <w:rFonts w:ascii="Times New Roman" w:hAnsi="Times New Roman" w:cs="Times New Roman"/>
          <w:sz w:val="24"/>
          <w:szCs w:val="24"/>
          <w:vertAlign w:val="superscript"/>
        </w:rPr>
        <w:t>35</w:t>
      </w:r>
      <w:r w:rsidR="00355FAB" w:rsidRPr="00355FAB">
        <w:rPr>
          <w:rFonts w:ascii="Times New Roman" w:hAnsi="Times New Roman" w:cs="Times New Roman"/>
          <w:sz w:val="24"/>
          <w:szCs w:val="24"/>
          <w:vertAlign w:val="superscript"/>
        </w:rPr>
        <w:fldChar w:fldCharType="end"/>
      </w:r>
    </w:p>
    <w:p w14:paraId="5EEA44A3" w14:textId="50148367" w:rsidR="00DF2A67" w:rsidRDefault="00ED4F08" w:rsidP="00DF2A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25" w:name="_Hlk513124715"/>
      <w:r w:rsidR="00121075" w:rsidRPr="003C4CEC">
        <w:rPr>
          <w:rFonts w:ascii="Times New Roman" w:hAnsi="Times New Roman" w:cs="Times New Roman"/>
          <w:position w:val="-42"/>
          <w:sz w:val="24"/>
          <w:szCs w:val="24"/>
        </w:rPr>
        <w:object w:dxaOrig="5300" w:dyaOrig="940" w14:anchorId="08AC72C2">
          <v:shape id="_x0000_i1034" type="#_x0000_t75" style="width:264.45pt;height:47.1pt" o:ole="">
            <v:imagedata r:id="rId33" o:title=""/>
          </v:shape>
          <o:OLEObject Type="Embed" ProgID="Equation.DSMT4" ShapeID="_x0000_i1034" DrawAspect="Content" ObjectID="_1593082363" r:id="rId34"/>
        </w:object>
      </w:r>
      <w:bookmarkEnd w:id="25"/>
      <w:r w:rsidR="00467435">
        <w:rPr>
          <w:rFonts w:ascii="Times New Roman" w:hAnsi="Times New Roman" w:cs="Times New Roman"/>
          <w:sz w:val="24"/>
          <w:szCs w:val="24"/>
        </w:rPr>
        <w:t xml:space="preserve"> </w:t>
      </w:r>
      <w:r w:rsidR="00B70165">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979">
        <w:rPr>
          <w:rFonts w:ascii="Times New Roman" w:hAnsi="Times New Roman" w:cs="Times New Roman"/>
          <w:sz w:val="24"/>
          <w:szCs w:val="24"/>
        </w:rPr>
        <w:tab/>
      </w:r>
      <w:r w:rsidR="00CB4979">
        <w:rPr>
          <w:rFonts w:ascii="Times New Roman" w:hAnsi="Times New Roman" w:cs="Times New Roman"/>
          <w:sz w:val="24"/>
          <w:szCs w:val="24"/>
        </w:rPr>
        <w:tab/>
      </w:r>
      <w:r w:rsidR="00467435">
        <w:rPr>
          <w:rFonts w:ascii="Times New Roman" w:hAnsi="Times New Roman" w:cs="Times New Roman"/>
          <w:sz w:val="24"/>
          <w:szCs w:val="24"/>
        </w:rPr>
        <w:t>(</w:t>
      </w:r>
      <w:r w:rsidR="00360997">
        <w:rPr>
          <w:rFonts w:ascii="Times New Roman" w:hAnsi="Times New Roman" w:cs="Times New Roman"/>
          <w:sz w:val="24"/>
          <w:szCs w:val="24"/>
        </w:rPr>
        <w:t>5</w:t>
      </w:r>
      <w:r w:rsidR="00467435">
        <w:rPr>
          <w:rFonts w:ascii="Times New Roman" w:hAnsi="Times New Roman" w:cs="Times New Roman"/>
          <w:sz w:val="24"/>
          <w:szCs w:val="24"/>
        </w:rPr>
        <w:t>)</w:t>
      </w:r>
    </w:p>
    <w:p w14:paraId="5EEA44A4" w14:textId="77777777" w:rsidR="00467435" w:rsidRDefault="00467435" w:rsidP="00DF2A67">
      <w:pPr>
        <w:spacing w:after="0" w:line="480" w:lineRule="auto"/>
        <w:jc w:val="both"/>
        <w:rPr>
          <w:rFonts w:ascii="Times New Roman" w:hAnsi="Times New Roman" w:cs="Times New Roman"/>
          <w:sz w:val="24"/>
          <w:szCs w:val="24"/>
        </w:rPr>
      </w:pPr>
    </w:p>
    <w:p w14:paraId="5EEA44A8" w14:textId="3C7E6F8F" w:rsidR="00FF5AD6" w:rsidRDefault="00A77F7A" w:rsidP="004E66E0">
      <w:pPr>
        <w:spacing w:after="0" w:line="480" w:lineRule="auto"/>
        <w:jc w:val="center"/>
        <w:rPr>
          <w:rFonts w:ascii="Times New Roman" w:hAnsi="Times New Roman" w:cs="Times New Roman"/>
          <w:sz w:val="24"/>
          <w:szCs w:val="24"/>
        </w:rPr>
      </w:pPr>
      <w:r w:rsidRPr="00A77F7A">
        <w:rPr>
          <w:noProof/>
          <w:lang w:eastAsia="en-CA"/>
        </w:rPr>
        <w:drawing>
          <wp:inline distT="0" distB="0" distL="0" distR="0" wp14:anchorId="682828D0" wp14:editId="2CE3A3CB">
            <wp:extent cx="4045789" cy="27444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49650" cy="2747068"/>
                    </a:xfrm>
                    <a:prstGeom prst="rect">
                      <a:avLst/>
                    </a:prstGeom>
                    <a:noFill/>
                    <a:ln>
                      <a:noFill/>
                    </a:ln>
                  </pic:spPr>
                </pic:pic>
              </a:graphicData>
            </a:graphic>
          </wp:inline>
        </w:drawing>
      </w:r>
    </w:p>
    <w:p w14:paraId="5EEA44A9" w14:textId="54C379A1" w:rsidR="00270C94" w:rsidRPr="00270C94" w:rsidRDefault="00270C94" w:rsidP="00DF2A6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w:t>
      </w:r>
      <w:r w:rsidR="008E1024">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Depiction of the balance between the repulsive electrostatic force between the negatively charged surfactant micelles and the elastic restoring force of a PEO chains.</w:t>
      </w:r>
    </w:p>
    <w:p w14:paraId="5EEA44AA" w14:textId="77777777" w:rsidR="00113053" w:rsidRDefault="00113053" w:rsidP="00520259">
      <w:pPr>
        <w:spacing w:after="0" w:line="480" w:lineRule="auto"/>
        <w:rPr>
          <w:rFonts w:ascii="Times New Roman" w:hAnsi="Times New Roman" w:cs="Times New Roman"/>
          <w:sz w:val="24"/>
          <w:szCs w:val="24"/>
        </w:rPr>
      </w:pPr>
    </w:p>
    <w:p w14:paraId="28EBDD4D" w14:textId="77777777" w:rsidR="00F74978" w:rsidRPr="00355FAB" w:rsidRDefault="00F74978" w:rsidP="00F749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Equation 5, </w:t>
      </w:r>
      <w:r>
        <w:rPr>
          <w:rFonts w:ascii="Times New Roman" w:hAnsi="Times New Roman" w:cs="Times New Roman"/>
          <w:i/>
          <w:sz w:val="24"/>
          <w:szCs w:val="24"/>
        </w:rPr>
        <w:t>r</w:t>
      </w:r>
      <w:r>
        <w:rPr>
          <w:rFonts w:ascii="Times New Roman" w:hAnsi="Times New Roman" w:cs="Times New Roman"/>
          <w:sz w:val="24"/>
          <w:szCs w:val="24"/>
          <w:vertAlign w:val="subscript"/>
        </w:rPr>
        <w:t>EE-eq</w:t>
      </w:r>
      <w:r>
        <w:rPr>
          <w:rFonts w:ascii="Times New Roman" w:hAnsi="Times New Roman" w:cs="Times New Roman"/>
          <w:sz w:val="24"/>
          <w:szCs w:val="24"/>
        </w:rPr>
        <w:t xml:space="preserve"> must be known to calculate </w:t>
      </w:r>
      <w:r>
        <w:rPr>
          <w:rFonts w:ascii="Times New Roman" w:hAnsi="Times New Roman" w:cs="Times New Roman"/>
          <w:i/>
          <w:sz w:val="24"/>
          <w:szCs w:val="24"/>
        </w:rPr>
        <w:t>E</w:t>
      </w:r>
      <w:r>
        <w:rPr>
          <w:rFonts w:ascii="Times New Roman" w:hAnsi="Times New Roman" w:cs="Times New Roman"/>
          <w:sz w:val="24"/>
          <w:szCs w:val="24"/>
          <w:vertAlign w:val="subscript"/>
        </w:rPr>
        <w:t>elas</w:t>
      </w:r>
      <w:r>
        <w:rPr>
          <w:rFonts w:ascii="Times New Roman" w:hAnsi="Times New Roman" w:cs="Times New Roman"/>
          <w:sz w:val="24"/>
          <w:szCs w:val="24"/>
        </w:rPr>
        <w:t xml:space="preserve"> for a given </w:t>
      </w:r>
      <w:r>
        <w:rPr>
          <w:rFonts w:ascii="Times New Roman" w:hAnsi="Times New Roman" w:cs="Times New Roman"/>
          <w:i/>
          <w:sz w:val="24"/>
          <w:szCs w:val="24"/>
        </w:rPr>
        <w:t>d</w:t>
      </w:r>
      <w:r>
        <w:rPr>
          <w:rFonts w:ascii="Times New Roman" w:hAnsi="Times New Roman" w:cs="Times New Roman"/>
          <w:sz w:val="24"/>
          <w:szCs w:val="24"/>
        </w:rPr>
        <w:t xml:space="preserve"> value. The expression of </w:t>
      </w:r>
      <w:r>
        <w:rPr>
          <w:rFonts w:ascii="Times New Roman" w:hAnsi="Times New Roman" w:cs="Times New Roman"/>
          <w:i/>
          <w:sz w:val="24"/>
          <w:szCs w:val="24"/>
        </w:rPr>
        <w:t>r</w:t>
      </w:r>
      <w:r>
        <w:rPr>
          <w:rFonts w:ascii="Times New Roman" w:hAnsi="Times New Roman" w:cs="Times New Roman"/>
          <w:sz w:val="24"/>
          <w:szCs w:val="24"/>
          <w:vertAlign w:val="subscript"/>
        </w:rPr>
        <w:t>EE-eq</w:t>
      </w:r>
      <w:r>
        <w:rPr>
          <w:rFonts w:ascii="Times New Roman" w:hAnsi="Times New Roman" w:cs="Times New Roman"/>
          <w:sz w:val="24"/>
          <w:szCs w:val="24"/>
        </w:rPr>
        <w:t xml:space="preserve"> is given in Equation 6 for a PEO chain of number average molecular weight </w:t>
      </w:r>
      <w:r>
        <w:rPr>
          <w:rFonts w:ascii="Times New Roman" w:hAnsi="Times New Roman" w:cs="Times New Roman"/>
          <w:i/>
          <w:sz w:val="24"/>
          <w:szCs w:val="24"/>
        </w:rPr>
        <w:t>M</w:t>
      </w:r>
      <w:r>
        <w:rPr>
          <w:rFonts w:ascii="Times New Roman" w:hAnsi="Times New Roman" w:cs="Times New Roman"/>
          <w:sz w:val="24"/>
          <w:szCs w:val="24"/>
          <w:vertAlign w:val="subscript"/>
        </w:rPr>
        <w:t>n</w:t>
      </w:r>
      <w:r>
        <w:rPr>
          <w:rFonts w:ascii="Times New Roman" w:hAnsi="Times New Roman" w:cs="Times New Roman"/>
          <w:sz w:val="24"/>
          <w:szCs w:val="24"/>
        </w:rPr>
        <w:t xml:space="preserve"> in water where </w:t>
      </w:r>
      <w:r>
        <w:rPr>
          <w:rFonts w:ascii="Times New Roman" w:hAnsi="Times New Roman" w:cs="Times New Roman"/>
          <w:i/>
          <w:sz w:val="24"/>
          <w:szCs w:val="24"/>
        </w:rPr>
        <w:t>N</w:t>
      </w:r>
      <w:r>
        <w:rPr>
          <w:rFonts w:ascii="Times New Roman" w:hAnsi="Times New Roman" w:cs="Times New Roman"/>
          <w:sz w:val="24"/>
          <w:szCs w:val="24"/>
          <w:vertAlign w:val="subscript"/>
        </w:rPr>
        <w:t>K</w:t>
      </w:r>
      <w:r>
        <w:rPr>
          <w:rFonts w:ascii="Times New Roman" w:hAnsi="Times New Roman" w:cs="Times New Roman"/>
          <w:sz w:val="24"/>
          <w:szCs w:val="24"/>
        </w:rPr>
        <w:t xml:space="preserve"> and </w:t>
      </w:r>
      <w:r>
        <w:rPr>
          <w:rFonts w:ascii="Times New Roman" w:hAnsi="Times New Roman" w:cs="Times New Roman"/>
          <w:i/>
          <w:sz w:val="24"/>
          <w:szCs w:val="24"/>
        </w:rPr>
        <w:t>l</w:t>
      </w:r>
      <w:r>
        <w:rPr>
          <w:rFonts w:ascii="Times New Roman" w:hAnsi="Times New Roman" w:cs="Times New Roman"/>
          <w:sz w:val="24"/>
          <w:szCs w:val="24"/>
          <w:vertAlign w:val="subscript"/>
        </w:rPr>
        <w:t>K</w:t>
      </w:r>
      <w:r>
        <w:rPr>
          <w:rFonts w:ascii="Times New Roman" w:hAnsi="Times New Roman" w:cs="Times New Roman"/>
          <w:sz w:val="24"/>
          <w:szCs w:val="24"/>
        </w:rPr>
        <w:t xml:space="preserve"> represent the number and length of Kuhn segments equal to 0.0141×</w:t>
      </w:r>
      <w:r>
        <w:rPr>
          <w:rFonts w:ascii="Times New Roman" w:hAnsi="Times New Roman" w:cs="Times New Roman"/>
          <w:i/>
          <w:sz w:val="24"/>
          <w:szCs w:val="24"/>
        </w:rPr>
        <w:t>M</w:t>
      </w:r>
      <w:r>
        <w:rPr>
          <w:rFonts w:ascii="Times New Roman" w:hAnsi="Times New Roman" w:cs="Times New Roman"/>
          <w:sz w:val="24"/>
          <w:szCs w:val="24"/>
          <w:vertAlign w:val="subscript"/>
        </w:rPr>
        <w:softHyphen/>
        <w:t>n</w:t>
      </w:r>
      <w:r>
        <w:rPr>
          <w:rFonts w:ascii="Times New Roman" w:hAnsi="Times New Roman" w:cs="Times New Roman"/>
          <w:sz w:val="24"/>
          <w:szCs w:val="24"/>
        </w:rPr>
        <w:t xml:space="preserve"> and 0.707 nm, respectively.</w:t>
      </w:r>
      <w:r w:rsidRPr="00355FAB">
        <w:rPr>
          <w:rFonts w:ascii="Times New Roman" w:hAnsi="Times New Roman" w:cs="Times New Roman"/>
          <w:sz w:val="24"/>
          <w:szCs w:val="24"/>
          <w:vertAlign w:val="superscript"/>
        </w:rPr>
        <w:fldChar w:fldCharType="begin"/>
      </w:r>
      <w:r w:rsidRPr="00355FAB">
        <w:rPr>
          <w:rFonts w:ascii="Times New Roman" w:hAnsi="Times New Roman" w:cs="Times New Roman"/>
          <w:sz w:val="24"/>
          <w:szCs w:val="24"/>
          <w:vertAlign w:val="superscript"/>
        </w:rPr>
        <w:instrText xml:space="preserve"> NOTEREF _Ref512520025 \h </w:instrText>
      </w:r>
      <w:r>
        <w:rPr>
          <w:rFonts w:ascii="Times New Roman" w:hAnsi="Times New Roman" w:cs="Times New Roman"/>
          <w:sz w:val="24"/>
          <w:szCs w:val="24"/>
          <w:vertAlign w:val="superscript"/>
        </w:rPr>
        <w:instrText xml:space="preserve"> \* MERGEFORMAT </w:instrText>
      </w:r>
      <w:r w:rsidRPr="00355FAB">
        <w:rPr>
          <w:rFonts w:ascii="Times New Roman" w:hAnsi="Times New Roman" w:cs="Times New Roman"/>
          <w:sz w:val="24"/>
          <w:szCs w:val="24"/>
          <w:vertAlign w:val="superscript"/>
        </w:rPr>
      </w:r>
      <w:r w:rsidRPr="00355FAB">
        <w:rPr>
          <w:rFonts w:ascii="Times New Roman" w:hAnsi="Times New Roman" w:cs="Times New Roman"/>
          <w:sz w:val="24"/>
          <w:szCs w:val="24"/>
          <w:vertAlign w:val="superscript"/>
        </w:rPr>
        <w:fldChar w:fldCharType="separate"/>
      </w:r>
      <w:r w:rsidRPr="00355FAB">
        <w:rPr>
          <w:rFonts w:ascii="Times New Roman" w:hAnsi="Times New Roman" w:cs="Times New Roman"/>
          <w:sz w:val="24"/>
          <w:szCs w:val="24"/>
          <w:vertAlign w:val="superscript"/>
        </w:rPr>
        <w:t>17</w:t>
      </w:r>
      <w:r w:rsidRPr="00355FAB">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The corresponding </w:t>
      </w:r>
      <w:r>
        <w:rPr>
          <w:rFonts w:ascii="Times New Roman" w:hAnsi="Times New Roman" w:cs="Times New Roman"/>
          <w:i/>
          <w:sz w:val="24"/>
          <w:szCs w:val="24"/>
        </w:rPr>
        <w:t>r</w:t>
      </w:r>
      <w:r>
        <w:rPr>
          <w:rFonts w:ascii="Times New Roman" w:hAnsi="Times New Roman" w:cs="Times New Roman"/>
          <w:sz w:val="24"/>
          <w:szCs w:val="24"/>
          <w:vertAlign w:val="subscript"/>
        </w:rPr>
        <w:t>EE-eq</w:t>
      </w:r>
      <w:r>
        <w:rPr>
          <w:rFonts w:ascii="Times New Roman" w:hAnsi="Times New Roman" w:cs="Times New Roman"/>
          <w:sz w:val="24"/>
          <w:szCs w:val="24"/>
        </w:rPr>
        <w:t xml:space="preserve"> values were listed in Table 1 for all Py</w:t>
      </w:r>
      <w:r>
        <w:rPr>
          <w:rFonts w:ascii="Times New Roman" w:hAnsi="Times New Roman" w:cs="Times New Roman"/>
          <w:sz w:val="24"/>
          <w:szCs w:val="24"/>
          <w:vertAlign w:val="subscript"/>
        </w:rPr>
        <w:t>2</w:t>
      </w:r>
      <w:r>
        <w:rPr>
          <w:rFonts w:ascii="Times New Roman" w:hAnsi="Times New Roman" w:cs="Times New Roman"/>
          <w:sz w:val="24"/>
          <w:szCs w:val="24"/>
        </w:rPr>
        <w:t>-PEO constructs.</w:t>
      </w:r>
    </w:p>
    <w:p w14:paraId="7B958BEA" w14:textId="77777777" w:rsidR="00F74978" w:rsidRPr="004E66E0" w:rsidRDefault="00F74978" w:rsidP="00F749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3D17">
        <w:rPr>
          <w:rFonts w:ascii="Times New Roman" w:hAnsi="Times New Roman" w:cs="Times New Roman"/>
          <w:position w:val="-14"/>
          <w:sz w:val="24"/>
          <w:szCs w:val="24"/>
        </w:rPr>
        <w:object w:dxaOrig="1640" w:dyaOrig="420" w14:anchorId="451099DF">
          <v:shape id="_x0000_i1035" type="#_x0000_t75" style="width:82.4pt;height:20.75pt" o:ole="">
            <v:imagedata r:id="rId36" o:title=""/>
          </v:shape>
          <o:OLEObject Type="Embed" ProgID="Equation.DSMT4" ShapeID="_x0000_i1035" DrawAspect="Content" ObjectID="_1593082364" r:id="rId37"/>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33259202" w14:textId="77777777" w:rsidR="00F74978" w:rsidRDefault="00F74978" w:rsidP="00F74978">
      <w:pPr>
        <w:spacing w:after="0" w:line="480" w:lineRule="auto"/>
        <w:jc w:val="both"/>
        <w:rPr>
          <w:rFonts w:ascii="Times New Roman" w:hAnsi="Times New Roman" w:cs="Times New Roman"/>
          <w:sz w:val="24"/>
          <w:szCs w:val="24"/>
        </w:rPr>
      </w:pPr>
    </w:p>
    <w:p w14:paraId="5EEA44AB" w14:textId="277DD867" w:rsidR="004E66E0" w:rsidRDefault="004E66E0" w:rsidP="00895C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95CC7">
        <w:rPr>
          <w:rFonts w:ascii="Times New Roman" w:hAnsi="Times New Roman" w:cs="Times New Roman"/>
          <w:sz w:val="24"/>
          <w:szCs w:val="24"/>
        </w:rPr>
        <w:t>A</w:t>
      </w:r>
      <w:r w:rsidR="00981B8D">
        <w:rPr>
          <w:rFonts w:ascii="Times New Roman" w:hAnsi="Times New Roman" w:cs="Times New Roman"/>
          <w:sz w:val="24"/>
          <w:szCs w:val="24"/>
        </w:rPr>
        <w:t xml:space="preserve">n expression for </w:t>
      </w:r>
      <w:r w:rsidR="00CB4979">
        <w:rPr>
          <w:rFonts w:ascii="Times New Roman" w:hAnsi="Times New Roman" w:cs="Times New Roman"/>
          <w:i/>
          <w:sz w:val="24"/>
          <w:szCs w:val="24"/>
        </w:rPr>
        <w:t>E</w:t>
      </w:r>
      <w:r w:rsidR="00CB4979">
        <w:rPr>
          <w:rFonts w:ascii="Times New Roman" w:hAnsi="Times New Roman" w:cs="Times New Roman"/>
          <w:sz w:val="24"/>
          <w:szCs w:val="24"/>
          <w:vertAlign w:val="subscript"/>
        </w:rPr>
        <w:t>elec</w:t>
      </w:r>
      <w:r w:rsidR="00CB4979">
        <w:rPr>
          <w:rFonts w:ascii="Times New Roman" w:hAnsi="Times New Roman" w:cs="Times New Roman"/>
          <w:sz w:val="24"/>
          <w:szCs w:val="24"/>
        </w:rPr>
        <w:t xml:space="preserve"> </w:t>
      </w:r>
      <w:r w:rsidR="00355FAB">
        <w:rPr>
          <w:rFonts w:ascii="Times New Roman" w:hAnsi="Times New Roman" w:cs="Times New Roman"/>
          <w:sz w:val="24"/>
          <w:szCs w:val="24"/>
        </w:rPr>
        <w:t>was</w:t>
      </w:r>
      <w:r w:rsidR="00981B8D">
        <w:rPr>
          <w:rFonts w:ascii="Times New Roman" w:hAnsi="Times New Roman" w:cs="Times New Roman"/>
          <w:sz w:val="24"/>
          <w:szCs w:val="24"/>
        </w:rPr>
        <w:t xml:space="preserve"> provided in Equation </w:t>
      </w:r>
      <w:r w:rsidR="00360997">
        <w:rPr>
          <w:rFonts w:ascii="Times New Roman" w:hAnsi="Times New Roman" w:cs="Times New Roman"/>
          <w:sz w:val="24"/>
          <w:szCs w:val="24"/>
        </w:rPr>
        <w:t>7</w:t>
      </w:r>
      <w:r w:rsidR="00981B8D">
        <w:rPr>
          <w:rFonts w:ascii="Times New Roman" w:hAnsi="Times New Roman" w:cs="Times New Roman"/>
          <w:sz w:val="24"/>
          <w:szCs w:val="24"/>
        </w:rPr>
        <w:t xml:space="preserve"> by </w:t>
      </w:r>
      <w:r w:rsidR="00355FAB">
        <w:rPr>
          <w:rFonts w:ascii="Times New Roman" w:hAnsi="Times New Roman" w:cs="Times New Roman"/>
          <w:sz w:val="24"/>
          <w:szCs w:val="24"/>
        </w:rPr>
        <w:t>view</w:t>
      </w:r>
      <w:r w:rsidR="00981B8D">
        <w:rPr>
          <w:rFonts w:ascii="Times New Roman" w:hAnsi="Times New Roman" w:cs="Times New Roman"/>
          <w:sz w:val="24"/>
          <w:szCs w:val="24"/>
        </w:rPr>
        <w:t>ing the SDS micelles as charged spheres</w:t>
      </w:r>
      <w:r w:rsidR="00CB4979">
        <w:rPr>
          <w:rFonts w:ascii="Times New Roman" w:hAnsi="Times New Roman" w:cs="Times New Roman"/>
          <w:sz w:val="24"/>
          <w:szCs w:val="24"/>
        </w:rPr>
        <w:t xml:space="preserve"> which are brought together from a very far distance (</w:t>
      </w:r>
      <w:r w:rsidR="00CB4979" w:rsidRPr="00B37A01">
        <w:rPr>
          <w:rFonts w:ascii="Times New Roman" w:hAnsi="Times New Roman" w:cs="Times New Roman"/>
          <w:i/>
          <w:sz w:val="24"/>
          <w:szCs w:val="24"/>
        </w:rPr>
        <w:t>x</w:t>
      </w:r>
      <w:r w:rsidR="00CB4979">
        <w:rPr>
          <w:rFonts w:ascii="Times New Roman" w:hAnsi="Times New Roman" w:cs="Times New Roman"/>
          <w:sz w:val="24"/>
          <w:szCs w:val="24"/>
        </w:rPr>
        <w:t xml:space="preserve">→∞) to a distance </w:t>
      </w:r>
      <w:r w:rsidR="00CB4979" w:rsidRPr="00B37A01">
        <w:rPr>
          <w:rFonts w:ascii="Times New Roman" w:hAnsi="Times New Roman" w:cs="Times New Roman"/>
          <w:i/>
          <w:sz w:val="24"/>
          <w:szCs w:val="24"/>
        </w:rPr>
        <w:t>d</w:t>
      </w:r>
      <w:r w:rsidR="00CB4979">
        <w:rPr>
          <w:rFonts w:ascii="Times New Roman" w:hAnsi="Times New Roman" w:cs="Times New Roman"/>
          <w:sz w:val="24"/>
          <w:szCs w:val="24"/>
        </w:rPr>
        <w:t xml:space="preserve"> from one another</w:t>
      </w:r>
      <w:r w:rsidR="00981B8D">
        <w:rPr>
          <w:rFonts w:ascii="Times New Roman" w:hAnsi="Times New Roman" w:cs="Times New Roman"/>
          <w:sz w:val="24"/>
          <w:szCs w:val="24"/>
        </w:rPr>
        <w:t>.</w:t>
      </w:r>
      <w:r w:rsidR="00355FAB" w:rsidRPr="00355FAB">
        <w:rPr>
          <w:rFonts w:ascii="Times New Roman" w:hAnsi="Times New Roman" w:cs="Times New Roman"/>
          <w:sz w:val="24"/>
          <w:szCs w:val="24"/>
          <w:vertAlign w:val="superscript"/>
        </w:rPr>
        <w:fldChar w:fldCharType="begin"/>
      </w:r>
      <w:r w:rsidR="00355FAB" w:rsidRPr="00355FAB">
        <w:rPr>
          <w:rFonts w:ascii="Times New Roman" w:hAnsi="Times New Roman" w:cs="Times New Roman"/>
          <w:sz w:val="24"/>
          <w:szCs w:val="24"/>
          <w:vertAlign w:val="superscript"/>
        </w:rPr>
        <w:instrText xml:space="preserve"> NOTEREF _Ref512535384 \h </w:instrText>
      </w:r>
      <w:r w:rsidR="00355FAB">
        <w:rPr>
          <w:rFonts w:ascii="Times New Roman" w:hAnsi="Times New Roman" w:cs="Times New Roman"/>
          <w:sz w:val="24"/>
          <w:szCs w:val="24"/>
          <w:vertAlign w:val="superscript"/>
        </w:rPr>
        <w:instrText xml:space="preserve"> \* MERGEFORMAT </w:instrText>
      </w:r>
      <w:r w:rsidR="00355FAB" w:rsidRPr="00355FAB">
        <w:rPr>
          <w:rFonts w:ascii="Times New Roman" w:hAnsi="Times New Roman" w:cs="Times New Roman"/>
          <w:sz w:val="24"/>
          <w:szCs w:val="24"/>
          <w:vertAlign w:val="superscript"/>
        </w:rPr>
      </w:r>
      <w:r w:rsidR="00355FAB" w:rsidRPr="00355FAB">
        <w:rPr>
          <w:rFonts w:ascii="Times New Roman" w:hAnsi="Times New Roman" w:cs="Times New Roman"/>
          <w:sz w:val="24"/>
          <w:szCs w:val="24"/>
          <w:vertAlign w:val="superscript"/>
        </w:rPr>
        <w:fldChar w:fldCharType="separate"/>
      </w:r>
      <w:r w:rsidR="00355FAB" w:rsidRPr="00355FAB">
        <w:rPr>
          <w:rFonts w:ascii="Times New Roman" w:hAnsi="Times New Roman" w:cs="Times New Roman"/>
          <w:sz w:val="24"/>
          <w:szCs w:val="24"/>
          <w:vertAlign w:val="superscript"/>
        </w:rPr>
        <w:t>36</w:t>
      </w:r>
      <w:r w:rsidR="00355FAB" w:rsidRPr="00355FAB">
        <w:rPr>
          <w:rFonts w:ascii="Times New Roman" w:hAnsi="Times New Roman" w:cs="Times New Roman"/>
          <w:sz w:val="24"/>
          <w:szCs w:val="24"/>
          <w:vertAlign w:val="superscript"/>
        </w:rPr>
        <w:fldChar w:fldCharType="end"/>
      </w:r>
      <w:r w:rsidR="00981B8D">
        <w:rPr>
          <w:rFonts w:ascii="Times New Roman" w:hAnsi="Times New Roman" w:cs="Times New Roman"/>
          <w:sz w:val="24"/>
          <w:szCs w:val="24"/>
        </w:rPr>
        <w:t xml:space="preserve"> </w:t>
      </w:r>
    </w:p>
    <w:bookmarkStart w:id="26" w:name="_Hlk513124791"/>
    <w:p w14:paraId="5EEA44AC" w14:textId="475A4886" w:rsidR="0015108D" w:rsidRDefault="00121075" w:rsidP="00B37A01">
      <w:pPr>
        <w:spacing w:after="0" w:line="480" w:lineRule="auto"/>
        <w:ind w:left="2160"/>
        <w:jc w:val="both"/>
        <w:rPr>
          <w:rFonts w:ascii="Times New Roman" w:hAnsi="Times New Roman" w:cs="Times New Roman"/>
          <w:sz w:val="24"/>
          <w:szCs w:val="24"/>
        </w:rPr>
      </w:pPr>
      <w:r w:rsidRPr="003C4CEC">
        <w:rPr>
          <w:rFonts w:ascii="Times New Roman" w:hAnsi="Times New Roman" w:cs="Times New Roman"/>
          <w:position w:val="-30"/>
          <w:sz w:val="24"/>
          <w:szCs w:val="24"/>
        </w:rPr>
        <w:object w:dxaOrig="4700" w:dyaOrig="740" w14:anchorId="09E7282B">
          <v:shape id="_x0000_i1036" type="#_x0000_t75" style="width:235.45pt;height:36.7pt" o:ole="">
            <v:imagedata r:id="rId38" o:title=""/>
          </v:shape>
          <o:OLEObject Type="Embed" ProgID="Equation.DSMT4" ShapeID="_x0000_i1036" DrawAspect="Content" ObjectID="_1593082365" r:id="rId39"/>
        </w:object>
      </w:r>
      <w:bookmarkEnd w:id="26"/>
      <w:r w:rsidR="0015108D" w:rsidRPr="00254C77">
        <w:rPr>
          <w:rFonts w:ascii="Times New Roman" w:hAnsi="Times New Roman" w:cs="Times New Roman"/>
          <w:sz w:val="24"/>
          <w:szCs w:val="24"/>
        </w:rPr>
        <w:tab/>
      </w:r>
      <w:r w:rsidR="00CB4979">
        <w:rPr>
          <w:rFonts w:ascii="Times New Roman" w:hAnsi="Times New Roman" w:cs="Times New Roman"/>
          <w:sz w:val="24"/>
          <w:szCs w:val="24"/>
        </w:rPr>
        <w:tab/>
      </w:r>
      <w:r w:rsidR="00CB4979">
        <w:rPr>
          <w:rFonts w:ascii="Times New Roman" w:hAnsi="Times New Roman" w:cs="Times New Roman"/>
          <w:sz w:val="24"/>
          <w:szCs w:val="24"/>
        </w:rPr>
        <w:tab/>
      </w:r>
      <w:r w:rsidR="0015108D" w:rsidRPr="00254C77">
        <w:rPr>
          <w:rFonts w:ascii="Times New Roman" w:hAnsi="Times New Roman" w:cs="Times New Roman"/>
          <w:sz w:val="24"/>
          <w:szCs w:val="24"/>
        </w:rPr>
        <w:t>(</w:t>
      </w:r>
      <w:r w:rsidR="00360997">
        <w:rPr>
          <w:rFonts w:ascii="Times New Roman" w:hAnsi="Times New Roman" w:cs="Times New Roman"/>
          <w:sz w:val="24"/>
          <w:szCs w:val="24"/>
        </w:rPr>
        <w:t>7</w:t>
      </w:r>
      <w:r w:rsidR="0015108D" w:rsidRPr="00254C77">
        <w:rPr>
          <w:rFonts w:ascii="Times New Roman" w:hAnsi="Times New Roman" w:cs="Times New Roman"/>
          <w:sz w:val="24"/>
          <w:szCs w:val="24"/>
        </w:rPr>
        <w:t>)</w:t>
      </w:r>
    </w:p>
    <w:p w14:paraId="5EEA44AD" w14:textId="77777777" w:rsidR="0015108D" w:rsidRDefault="0015108D" w:rsidP="0015108D">
      <w:pPr>
        <w:spacing w:after="0" w:line="480" w:lineRule="auto"/>
        <w:jc w:val="both"/>
        <w:rPr>
          <w:rFonts w:ascii="Times New Roman" w:hAnsi="Times New Roman" w:cs="Times New Roman"/>
          <w:sz w:val="24"/>
          <w:szCs w:val="24"/>
        </w:rPr>
      </w:pPr>
    </w:p>
    <w:p w14:paraId="5EEA44AE" w14:textId="76A09D4C" w:rsidR="0015108D" w:rsidRDefault="0015108D" w:rsidP="00895CC7">
      <w:pPr>
        <w:spacing w:after="0" w:line="480" w:lineRule="auto"/>
        <w:jc w:val="both"/>
        <w:rPr>
          <w:rFonts w:ascii="Times New Roman" w:hAnsi="Times New Roman" w:cs="Times New Roman"/>
          <w:sz w:val="24"/>
          <w:szCs w:val="24"/>
        </w:rPr>
      </w:pPr>
      <w:r w:rsidRPr="00254C77">
        <w:rPr>
          <w:rFonts w:ascii="Times New Roman" w:hAnsi="Times New Roman" w:cs="Times New Roman"/>
          <w:sz w:val="24"/>
          <w:szCs w:val="24"/>
        </w:rPr>
        <w:t xml:space="preserve">In Equation </w:t>
      </w:r>
      <w:r w:rsidR="00360997">
        <w:rPr>
          <w:rFonts w:ascii="Times New Roman" w:hAnsi="Times New Roman" w:cs="Times New Roman"/>
          <w:sz w:val="24"/>
          <w:szCs w:val="24"/>
        </w:rPr>
        <w:t>7</w:t>
      </w:r>
      <w:r w:rsidRPr="00254C77">
        <w:rPr>
          <w:rFonts w:ascii="Times New Roman" w:hAnsi="Times New Roman" w:cs="Times New Roman"/>
          <w:sz w:val="24"/>
          <w:szCs w:val="24"/>
        </w:rPr>
        <w:t xml:space="preserve">, </w:t>
      </w:r>
      <w:r w:rsidRPr="00254C77">
        <w:rPr>
          <w:rFonts w:ascii="Symbol" w:hAnsi="Symbol" w:cs="Times New Roman"/>
          <w:i/>
          <w:sz w:val="24"/>
          <w:szCs w:val="24"/>
        </w:rPr>
        <w:t></w:t>
      </w:r>
      <w:r w:rsidRPr="00254C77">
        <w:rPr>
          <w:rFonts w:ascii="Times New Roman" w:hAnsi="Times New Roman" w:cs="Times New Roman"/>
          <w:sz w:val="24"/>
          <w:szCs w:val="24"/>
        </w:rPr>
        <w:t xml:space="preserve"> is the </w:t>
      </w:r>
      <w:r>
        <w:rPr>
          <w:rFonts w:ascii="Times New Roman" w:hAnsi="Times New Roman" w:cs="Times New Roman"/>
          <w:sz w:val="24"/>
          <w:szCs w:val="24"/>
        </w:rPr>
        <w:t xml:space="preserve">inverse of the </w:t>
      </w:r>
      <w:r w:rsidRPr="00254C77">
        <w:rPr>
          <w:rFonts w:ascii="Times New Roman" w:hAnsi="Times New Roman" w:cs="Times New Roman"/>
          <w:sz w:val="24"/>
          <w:szCs w:val="24"/>
        </w:rPr>
        <w:t>Debye length</w:t>
      </w:r>
      <w:r>
        <w:rPr>
          <w:rFonts w:ascii="Times New Roman" w:hAnsi="Times New Roman" w:cs="Times New Roman"/>
          <w:sz w:val="24"/>
          <w:szCs w:val="24"/>
        </w:rPr>
        <w:t xml:space="preserve"> (= </w:t>
      </w:r>
      <w:r w:rsidRPr="00254C77">
        <w:rPr>
          <w:rFonts w:ascii="Symbol" w:hAnsi="Symbol" w:cs="Times New Roman"/>
          <w:i/>
          <w:sz w:val="24"/>
          <w:szCs w:val="24"/>
        </w:rPr>
        <w:t></w:t>
      </w:r>
      <w:r w:rsidRPr="00254C77">
        <w:rPr>
          <w:rFonts w:ascii="Symbol" w:hAnsi="Symbol" w:cs="Times New Roman"/>
          <w:sz w:val="24"/>
          <w:szCs w:val="24"/>
          <w:vertAlign w:val="superscript"/>
        </w:rPr>
        <w:t></w:t>
      </w:r>
      <w:r w:rsidRPr="00254C77">
        <w:rPr>
          <w:rFonts w:ascii="Symbol" w:hAnsi="Symbol" w:cs="Times New Roman"/>
          <w:sz w:val="24"/>
          <w:szCs w:val="24"/>
          <w:vertAlign w:val="superscript"/>
        </w:rPr>
        <w:t></w:t>
      </w:r>
      <w:r>
        <w:rPr>
          <w:rFonts w:ascii="Times New Roman" w:hAnsi="Times New Roman" w:cs="Times New Roman"/>
          <w:sz w:val="24"/>
          <w:szCs w:val="24"/>
        </w:rPr>
        <w:t xml:space="preserve"> given in Equation </w:t>
      </w:r>
      <w:r w:rsidR="00360997">
        <w:rPr>
          <w:rFonts w:ascii="Times New Roman" w:hAnsi="Times New Roman" w:cs="Times New Roman"/>
          <w:sz w:val="24"/>
          <w:szCs w:val="24"/>
        </w:rPr>
        <w:t>8</w:t>
      </w:r>
      <w:r>
        <w:rPr>
          <w:rFonts w:ascii="Times New Roman" w:hAnsi="Times New Roman" w:cs="Times New Roman"/>
          <w:sz w:val="24"/>
          <w:szCs w:val="24"/>
        </w:rPr>
        <w:t>)</w:t>
      </w:r>
      <w:r w:rsidR="00895CC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Z</w:t>
      </w:r>
      <w:r>
        <w:rPr>
          <w:rFonts w:ascii="Times New Roman" w:hAnsi="Times New Roman" w:cs="Times New Roman"/>
          <w:sz w:val="24"/>
          <w:szCs w:val="24"/>
        </w:rPr>
        <w:t xml:space="preserve"> is the interaction constant whose expression is given in Equation </w:t>
      </w:r>
      <w:r w:rsidR="00360997">
        <w:rPr>
          <w:rFonts w:ascii="Times New Roman" w:hAnsi="Times New Roman" w:cs="Times New Roman"/>
          <w:sz w:val="24"/>
          <w:szCs w:val="24"/>
        </w:rPr>
        <w:t>9</w:t>
      </w:r>
      <w:r w:rsidR="00895CC7">
        <w:rPr>
          <w:rFonts w:ascii="Times New Roman" w:hAnsi="Times New Roman" w:cs="Times New Roman"/>
          <w:sz w:val="24"/>
          <w:szCs w:val="24"/>
        </w:rPr>
        <w:t>, and</w:t>
      </w:r>
      <w:r w:rsidR="00895CC7" w:rsidRPr="00895CC7">
        <w:rPr>
          <w:rFonts w:ascii="Times New Roman" w:hAnsi="Times New Roman" w:cs="Times New Roman"/>
          <w:i/>
          <w:sz w:val="24"/>
          <w:szCs w:val="24"/>
        </w:rPr>
        <w:t xml:space="preserve"> </w:t>
      </w:r>
      <w:r w:rsidR="00895CC7">
        <w:rPr>
          <w:rFonts w:ascii="Times New Roman" w:hAnsi="Times New Roman" w:cs="Times New Roman"/>
          <w:i/>
          <w:sz w:val="24"/>
          <w:szCs w:val="24"/>
        </w:rPr>
        <w:t>R</w:t>
      </w:r>
      <w:r w:rsidR="00895CC7">
        <w:rPr>
          <w:rFonts w:ascii="Times New Roman" w:hAnsi="Times New Roman" w:cs="Times New Roman"/>
          <w:sz w:val="24"/>
          <w:szCs w:val="24"/>
        </w:rPr>
        <w:t xml:space="preserve"> is the sphere radius (Equation 11)</w:t>
      </w:r>
      <w:r>
        <w:rPr>
          <w:rFonts w:ascii="Times New Roman" w:hAnsi="Times New Roman" w:cs="Times New Roman"/>
          <w:sz w:val="24"/>
          <w:szCs w:val="24"/>
        </w:rPr>
        <w:t xml:space="preserve">. </w:t>
      </w:r>
    </w:p>
    <w:p w14:paraId="5EEA44AF" w14:textId="0ED5C0E7" w:rsidR="0015108D" w:rsidRDefault="0015108D"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4D56" w:rsidRPr="00414D56">
        <w:rPr>
          <w:rFonts w:ascii="Times New Roman" w:hAnsi="Times New Roman" w:cs="Times New Roman"/>
          <w:position w:val="-32"/>
          <w:sz w:val="24"/>
          <w:szCs w:val="24"/>
        </w:rPr>
        <w:object w:dxaOrig="1480" w:dyaOrig="760" w14:anchorId="5EEA452B">
          <v:shape id="_x0000_i1037" type="#_x0000_t75" style="width:74.05pt;height:38.75pt" o:ole="">
            <v:imagedata r:id="rId40" o:title=""/>
          </v:shape>
          <o:OLEObject Type="Embed" ProgID="Equation.DSMT4" ShapeID="_x0000_i1037" DrawAspect="Content" ObjectID="_1593082366" r:id="rId41"/>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60997">
        <w:rPr>
          <w:rFonts w:ascii="Times New Roman" w:hAnsi="Times New Roman" w:cs="Times New Roman"/>
          <w:sz w:val="24"/>
          <w:szCs w:val="24"/>
        </w:rPr>
        <w:t>8</w:t>
      </w:r>
      <w:r>
        <w:rPr>
          <w:rFonts w:ascii="Times New Roman" w:hAnsi="Times New Roman" w:cs="Times New Roman"/>
          <w:sz w:val="24"/>
          <w:szCs w:val="24"/>
        </w:rPr>
        <w:t>)</w:t>
      </w:r>
    </w:p>
    <w:p w14:paraId="5EEA44B0" w14:textId="77777777" w:rsidR="001D6C71" w:rsidRDefault="001D6C71" w:rsidP="0015108D">
      <w:pPr>
        <w:spacing w:after="0" w:line="480" w:lineRule="auto"/>
        <w:jc w:val="both"/>
        <w:rPr>
          <w:rFonts w:ascii="Times New Roman" w:hAnsi="Times New Roman" w:cs="Times New Roman"/>
          <w:sz w:val="24"/>
          <w:szCs w:val="24"/>
        </w:rPr>
      </w:pPr>
    </w:p>
    <w:p w14:paraId="5EEA44B1" w14:textId="77777777" w:rsidR="0015108D" w:rsidRDefault="0015108D"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46A8">
        <w:rPr>
          <w:rFonts w:ascii="Times New Roman" w:hAnsi="Times New Roman" w:cs="Times New Roman"/>
          <w:position w:val="-12"/>
          <w:sz w:val="24"/>
          <w:szCs w:val="24"/>
        </w:rPr>
        <w:object w:dxaOrig="4060" w:dyaOrig="380" w14:anchorId="5EEA452C">
          <v:shape id="_x0000_i1038" type="#_x0000_t75" style="width:202.2pt;height:18.7pt" o:ole="">
            <v:imagedata r:id="rId42" o:title=""/>
          </v:shape>
          <o:OLEObject Type="Embed" ProgID="Equation.DSMT4" ShapeID="_x0000_i1038" DrawAspect="Content" ObjectID="_1593082367" r:id="rId43"/>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60997">
        <w:rPr>
          <w:rFonts w:ascii="Times New Roman" w:hAnsi="Times New Roman" w:cs="Times New Roman"/>
          <w:sz w:val="24"/>
          <w:szCs w:val="24"/>
        </w:rPr>
        <w:t>9</w:t>
      </w:r>
      <w:r>
        <w:rPr>
          <w:rFonts w:ascii="Times New Roman" w:hAnsi="Times New Roman" w:cs="Times New Roman"/>
          <w:sz w:val="24"/>
          <w:szCs w:val="24"/>
        </w:rPr>
        <w:t>)</w:t>
      </w:r>
    </w:p>
    <w:p w14:paraId="5EEA44B2" w14:textId="77777777" w:rsidR="0024608B" w:rsidRDefault="0024608B" w:rsidP="0015108D">
      <w:pPr>
        <w:spacing w:after="0" w:line="480" w:lineRule="auto"/>
        <w:jc w:val="both"/>
        <w:rPr>
          <w:rFonts w:ascii="Times New Roman" w:hAnsi="Times New Roman" w:cs="Times New Roman"/>
          <w:sz w:val="24"/>
          <w:szCs w:val="24"/>
        </w:rPr>
      </w:pPr>
    </w:p>
    <w:p w14:paraId="5EEA44B3" w14:textId="5F0C5A6E" w:rsidR="0015108D" w:rsidRDefault="0015108D" w:rsidP="001510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Equation</w:t>
      </w:r>
      <w:r w:rsidR="00BF5A64">
        <w:rPr>
          <w:rFonts w:ascii="Times New Roman" w:hAnsi="Times New Roman" w:cs="Times New Roman"/>
          <w:sz w:val="24"/>
          <w:szCs w:val="24"/>
        </w:rPr>
        <w:t>s 8 and</w:t>
      </w:r>
      <w:r>
        <w:rPr>
          <w:rFonts w:ascii="Times New Roman" w:hAnsi="Times New Roman" w:cs="Times New Roman"/>
          <w:sz w:val="24"/>
          <w:szCs w:val="24"/>
        </w:rPr>
        <w:t xml:space="preserve"> </w:t>
      </w:r>
      <w:r w:rsidR="00360997">
        <w:rPr>
          <w:rFonts w:ascii="Times New Roman" w:hAnsi="Times New Roman" w:cs="Times New Roman"/>
          <w:sz w:val="24"/>
          <w:szCs w:val="24"/>
        </w:rPr>
        <w:t>9</w:t>
      </w:r>
      <w:r>
        <w:rPr>
          <w:rFonts w:ascii="Times New Roman" w:hAnsi="Times New Roman" w:cs="Times New Roman"/>
          <w:sz w:val="24"/>
          <w:szCs w:val="24"/>
        </w:rPr>
        <w:t xml:space="preserve">, </w:t>
      </w:r>
      <w:r w:rsidRPr="00F6092B">
        <w:rPr>
          <w:rFonts w:ascii="Symbol" w:hAnsi="Symbol" w:cs="Times New Roman"/>
          <w:i/>
          <w:sz w:val="24"/>
          <w:szCs w:val="24"/>
        </w:rPr>
        <w:t></w:t>
      </w:r>
      <w:r>
        <w:rPr>
          <w:rFonts w:ascii="Times New Roman" w:hAnsi="Times New Roman" w:cs="Times New Roman"/>
          <w:sz w:val="24"/>
          <w:szCs w:val="24"/>
          <w:vertAlign w:val="subscript"/>
        </w:rPr>
        <w:t>o</w:t>
      </w:r>
      <w:r>
        <w:rPr>
          <w:rFonts w:ascii="Times New Roman" w:hAnsi="Times New Roman" w:cs="Times New Roman"/>
          <w:sz w:val="24"/>
          <w:szCs w:val="24"/>
        </w:rPr>
        <w:t xml:space="preserve"> is the permittivity of vacuum (8.854×10</w:t>
      </w:r>
      <w:r>
        <w:rPr>
          <w:rFonts w:ascii="Times New Roman" w:hAnsi="Times New Roman" w:cs="Times New Roman"/>
          <w:sz w:val="24"/>
          <w:szCs w:val="24"/>
          <w:vertAlign w:val="superscript"/>
        </w:rPr>
        <w:t>-12</w:t>
      </w:r>
      <w:r>
        <w:rPr>
          <w:rFonts w:ascii="Times New Roman" w:hAnsi="Times New Roman" w:cs="Times New Roman"/>
          <w:sz w:val="24"/>
          <w:szCs w:val="24"/>
        </w:rPr>
        <w:t xml:space="preserve"> C</w:t>
      </w:r>
      <w:r>
        <w:rPr>
          <w:rFonts w:ascii="Times New Roman" w:hAnsi="Times New Roman" w:cs="Times New Roman"/>
          <w:sz w:val="24"/>
          <w:szCs w:val="24"/>
          <w:vertAlign w:val="superscript"/>
        </w:rPr>
        <w:t>2</w:t>
      </w:r>
      <w:r>
        <w:rPr>
          <w:rFonts w:ascii="Times New Roman" w:hAnsi="Times New Roman" w:cs="Times New Roman"/>
          <w:sz w:val="24"/>
          <w:szCs w:val="24"/>
        </w:rPr>
        <w:t>J</w:t>
      </w:r>
      <w:r w:rsidRPr="003746A8">
        <w:rPr>
          <w:rFonts w:ascii="Symbol" w:hAnsi="Symbol" w:cs="Times New Roman"/>
          <w:sz w:val="24"/>
          <w:szCs w:val="24"/>
          <w:vertAlign w:val="superscript"/>
        </w:rPr>
        <w:t></w:t>
      </w:r>
      <w:r w:rsidRPr="003746A8">
        <w:rPr>
          <w:rFonts w:ascii="Symbol" w:hAnsi="Symbol" w:cs="Times New Roman"/>
          <w:sz w:val="24"/>
          <w:szCs w:val="24"/>
          <w:vertAlign w:val="superscript"/>
        </w:rPr>
        <w:t></w:t>
      </w:r>
      <w:r>
        <w:rPr>
          <w:rFonts w:ascii="Times New Roman" w:hAnsi="Times New Roman" w:cs="Times New Roman"/>
          <w:sz w:val="24"/>
          <w:szCs w:val="24"/>
        </w:rPr>
        <w:t>m</w:t>
      </w:r>
      <w:r w:rsidRPr="003746A8">
        <w:rPr>
          <w:rFonts w:ascii="Symbol" w:hAnsi="Symbol" w:cs="Times New Roman"/>
          <w:sz w:val="24"/>
          <w:szCs w:val="24"/>
          <w:vertAlign w:val="superscript"/>
        </w:rPr>
        <w:t></w:t>
      </w:r>
      <w:r w:rsidRPr="003746A8">
        <w:rPr>
          <w:rFonts w:ascii="Symbol" w:hAnsi="Symbol" w:cs="Times New Roman"/>
          <w:sz w:val="24"/>
          <w:szCs w:val="24"/>
          <w:vertAlign w:val="superscript"/>
        </w:rPr>
        <w:t></w:t>
      </w:r>
      <w:r>
        <w:rPr>
          <w:rFonts w:ascii="Times New Roman" w:hAnsi="Times New Roman" w:cs="Times New Roman"/>
          <w:sz w:val="24"/>
          <w:szCs w:val="24"/>
        </w:rPr>
        <w:t xml:space="preserve">), </w:t>
      </w:r>
      <w:r w:rsidRPr="00F6092B">
        <w:rPr>
          <w:rFonts w:ascii="Symbol" w:hAnsi="Symbol" w:cs="Times New Roman"/>
          <w:i/>
          <w:sz w:val="24"/>
          <w:szCs w:val="24"/>
        </w:rPr>
        <w:t></w:t>
      </w:r>
      <w:r>
        <w:rPr>
          <w:rFonts w:ascii="Times New Roman" w:hAnsi="Times New Roman" w:cs="Times New Roman"/>
          <w:sz w:val="24"/>
          <w:szCs w:val="24"/>
        </w:rPr>
        <w:t xml:space="preserve"> is the dielectric constant of the solution,</w:t>
      </w:r>
      <w:r w:rsidR="0024608B">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B</w:t>
      </w:r>
      <w:r>
        <w:rPr>
          <w:rFonts w:ascii="Times New Roman" w:hAnsi="Times New Roman" w:cs="Times New Roman"/>
          <w:sz w:val="24"/>
          <w:szCs w:val="24"/>
        </w:rPr>
        <w:t xml:space="preserve"> is Boltzman’s constant (=</w:t>
      </w:r>
      <w:r>
        <w:rPr>
          <w:rFonts w:ascii="Times New Roman" w:hAnsi="Times New Roman" w:cs="Times New Roman"/>
          <w:i/>
          <w:sz w:val="24"/>
          <w:szCs w:val="24"/>
        </w:rPr>
        <w:t>R</w:t>
      </w:r>
      <w:r>
        <w:rPr>
          <w:rFonts w:ascii="Times New Roman" w:hAnsi="Times New Roman" w:cs="Times New Roman"/>
          <w:sz w:val="24"/>
          <w:szCs w:val="24"/>
        </w:rPr>
        <w:t>/</w:t>
      </w:r>
      <w:r>
        <w:rPr>
          <w:rFonts w:ascii="Times New Roman" w:hAnsi="Times New Roman" w:cs="Times New Roman"/>
          <w:i/>
          <w:sz w:val="24"/>
          <w:szCs w:val="24"/>
        </w:rPr>
        <w:t>N</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r>
        <w:rPr>
          <w:rFonts w:ascii="Times New Roman" w:hAnsi="Times New Roman" w:cs="Times New Roman"/>
          <w:i/>
          <w:sz w:val="24"/>
          <w:szCs w:val="24"/>
        </w:rPr>
        <w:t>e</w:t>
      </w:r>
      <w:r>
        <w:rPr>
          <w:rFonts w:ascii="Times New Roman" w:hAnsi="Times New Roman" w:cs="Times New Roman"/>
          <w:sz w:val="24"/>
          <w:szCs w:val="24"/>
        </w:rPr>
        <w:t xml:space="preserve"> is the electronic charge </w:t>
      </w:r>
      <w:r>
        <w:rPr>
          <w:rFonts w:ascii="Times New Roman" w:hAnsi="Times New Roman" w:cs="Times New Roman"/>
          <w:sz w:val="24"/>
          <w:szCs w:val="24"/>
        </w:rPr>
        <w:lastRenderedPageBreak/>
        <w:t>(</w:t>
      </w:r>
      <w:r>
        <w:rPr>
          <w:rFonts w:ascii="Times New Roman" w:hAnsi="Times New Roman" w:cs="Times New Roman"/>
          <w:i/>
          <w:sz w:val="24"/>
          <w:szCs w:val="24"/>
        </w:rPr>
        <w:t>e</w:t>
      </w:r>
      <w:r>
        <w:rPr>
          <w:rFonts w:ascii="Times New Roman" w:hAnsi="Times New Roman" w:cs="Times New Roman"/>
          <w:sz w:val="24"/>
          <w:szCs w:val="24"/>
        </w:rPr>
        <w:t xml:space="preserve"> = </w:t>
      </w:r>
      <w:r w:rsidRPr="00F6092B">
        <w:rPr>
          <w:rFonts w:ascii="Symbol" w:hAnsi="Symbol" w:cs="Times New Roman"/>
          <w:sz w:val="24"/>
          <w:szCs w:val="24"/>
        </w:rPr>
        <w:t></w:t>
      </w:r>
      <w:r>
        <w:rPr>
          <w:rFonts w:ascii="Times New Roman" w:hAnsi="Times New Roman" w:cs="Times New Roman"/>
          <w:sz w:val="24"/>
          <w:szCs w:val="24"/>
        </w:rPr>
        <w:t>1.602×10</w:t>
      </w:r>
      <w:r w:rsidRPr="00F6092B">
        <w:rPr>
          <w:rFonts w:ascii="Symbol" w:hAnsi="Symbol" w:cs="Times New Roman"/>
          <w:sz w:val="24"/>
          <w:szCs w:val="24"/>
          <w:vertAlign w:val="superscript"/>
        </w:rPr>
        <w:t></w:t>
      </w:r>
      <w:r w:rsidRPr="00F6092B">
        <w:rPr>
          <w:rFonts w:ascii="Symbol" w:hAnsi="Symbol" w:cs="Times New Roman"/>
          <w:sz w:val="24"/>
          <w:szCs w:val="24"/>
          <w:vertAlign w:val="superscript"/>
        </w:rPr>
        <w:t></w:t>
      </w:r>
      <w:r w:rsidRPr="00F6092B">
        <w:rPr>
          <w:rFonts w:ascii="Symbol" w:hAnsi="Symbol" w:cs="Times New Roman"/>
          <w:sz w:val="24"/>
          <w:szCs w:val="24"/>
          <w:vertAlign w:val="superscript"/>
        </w:rPr>
        <w:t></w:t>
      </w:r>
      <w:r>
        <w:rPr>
          <w:rFonts w:ascii="Times New Roman" w:hAnsi="Times New Roman" w:cs="Times New Roman"/>
          <w:sz w:val="24"/>
          <w:szCs w:val="24"/>
        </w:rPr>
        <w:t xml:space="preserve"> C)</w:t>
      </w:r>
      <w:r w:rsidR="00414D56">
        <w:rPr>
          <w:rFonts w:ascii="Times New Roman" w:hAnsi="Times New Roman" w:cs="Times New Roman"/>
          <w:sz w:val="24"/>
          <w:szCs w:val="24"/>
        </w:rPr>
        <w:t xml:space="preserve">, </w:t>
      </w:r>
      <w:r w:rsidR="00414D56" w:rsidRPr="0079679B">
        <w:rPr>
          <w:rFonts w:ascii="Times New Roman" w:hAnsi="Times New Roman" w:cs="Times New Roman"/>
          <w:i/>
          <w:sz w:val="24"/>
          <w:szCs w:val="24"/>
        </w:rPr>
        <w:t>I</w:t>
      </w:r>
      <w:r w:rsidR="00414D56">
        <w:rPr>
          <w:rFonts w:ascii="Times New Roman" w:hAnsi="Times New Roman" w:cs="Times New Roman"/>
          <w:sz w:val="24"/>
          <w:szCs w:val="24"/>
        </w:rPr>
        <w:t xml:space="preserve"> is the ionic strength of the solution</w:t>
      </w:r>
      <w:r>
        <w:rPr>
          <w:rFonts w:ascii="Times New Roman" w:hAnsi="Times New Roman" w:cs="Times New Roman"/>
          <w:sz w:val="24"/>
          <w:szCs w:val="24"/>
        </w:rPr>
        <w:t xml:space="preserve">, and </w:t>
      </w:r>
      <w:r>
        <w:rPr>
          <w:rFonts w:ascii="Symbol" w:hAnsi="Symbol" w:cs="Times New Roman"/>
          <w:i/>
          <w:sz w:val="24"/>
          <w:szCs w:val="24"/>
        </w:rPr>
        <w:t></w:t>
      </w:r>
      <w:r>
        <w:rPr>
          <w:rFonts w:ascii="Times New Roman" w:hAnsi="Times New Roman" w:cs="Times New Roman"/>
          <w:sz w:val="24"/>
          <w:szCs w:val="24"/>
          <w:vertAlign w:val="subscript"/>
        </w:rPr>
        <w:t>o</w:t>
      </w:r>
      <w:r>
        <w:rPr>
          <w:rFonts w:ascii="Times New Roman" w:hAnsi="Times New Roman" w:cs="Times New Roman"/>
          <w:sz w:val="24"/>
          <w:szCs w:val="24"/>
        </w:rPr>
        <w:t xml:space="preserve"> is the potential of the isolated surface whose expression is given in Equation </w:t>
      </w:r>
      <w:r w:rsidR="00360997">
        <w:rPr>
          <w:rFonts w:ascii="Times New Roman" w:hAnsi="Times New Roman" w:cs="Times New Roman"/>
          <w:sz w:val="24"/>
          <w:szCs w:val="24"/>
        </w:rPr>
        <w:t>10</w:t>
      </w:r>
      <w:r>
        <w:rPr>
          <w:rFonts w:ascii="Times New Roman" w:hAnsi="Times New Roman" w:cs="Times New Roman"/>
          <w:sz w:val="24"/>
          <w:szCs w:val="24"/>
        </w:rPr>
        <w:t>.</w:t>
      </w:r>
      <w:r w:rsidR="00414D56" w:rsidRPr="00414D56">
        <w:rPr>
          <w:rFonts w:ascii="Times New Roman" w:hAnsi="Times New Roman" w:cs="Times New Roman"/>
          <w:sz w:val="24"/>
          <w:szCs w:val="24"/>
        </w:rPr>
        <w:t xml:space="preserve"> </w:t>
      </w:r>
    </w:p>
    <w:p w14:paraId="5EEA44B4" w14:textId="77777777" w:rsidR="0015108D" w:rsidRDefault="0015108D" w:rsidP="0015108D">
      <w:pPr>
        <w:spacing w:after="0" w:line="480" w:lineRule="auto"/>
        <w:jc w:val="both"/>
        <w:rPr>
          <w:rFonts w:ascii="Times New Roman" w:hAnsi="Times New Roman" w:cs="Times New Roman"/>
          <w:sz w:val="24"/>
          <w:szCs w:val="24"/>
        </w:rPr>
      </w:pPr>
    </w:p>
    <w:p w14:paraId="5EEA44B5" w14:textId="77777777" w:rsidR="0015108D" w:rsidRDefault="0015108D"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092B">
        <w:rPr>
          <w:rFonts w:ascii="Times New Roman" w:hAnsi="Times New Roman" w:cs="Times New Roman"/>
          <w:position w:val="-30"/>
          <w:sz w:val="24"/>
          <w:szCs w:val="24"/>
        </w:rPr>
        <w:object w:dxaOrig="1060" w:dyaOrig="680" w14:anchorId="5EEA452D">
          <v:shape id="_x0000_i1039" type="#_x0000_t75" style="width:53.3pt;height:33.9pt" o:ole="">
            <v:imagedata r:id="rId44" o:title=""/>
          </v:shape>
          <o:OLEObject Type="Embed" ProgID="Equation.3" ShapeID="_x0000_i1039" DrawAspect="Content" ObjectID="_1593082368" r:id="rId45"/>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60997">
        <w:rPr>
          <w:rFonts w:ascii="Times New Roman" w:hAnsi="Times New Roman" w:cs="Times New Roman"/>
          <w:sz w:val="24"/>
          <w:szCs w:val="24"/>
        </w:rPr>
        <w:t>10</w:t>
      </w:r>
      <w:r>
        <w:rPr>
          <w:rFonts w:ascii="Times New Roman" w:hAnsi="Times New Roman" w:cs="Times New Roman"/>
          <w:sz w:val="24"/>
          <w:szCs w:val="24"/>
        </w:rPr>
        <w:t>)</w:t>
      </w:r>
    </w:p>
    <w:p w14:paraId="5EEA44B6" w14:textId="77777777" w:rsidR="0015108D" w:rsidRDefault="0015108D" w:rsidP="0015108D">
      <w:pPr>
        <w:spacing w:after="0" w:line="480" w:lineRule="auto"/>
        <w:jc w:val="both"/>
        <w:rPr>
          <w:rFonts w:ascii="Times New Roman" w:hAnsi="Times New Roman" w:cs="Times New Roman"/>
          <w:sz w:val="24"/>
          <w:szCs w:val="24"/>
        </w:rPr>
      </w:pPr>
    </w:p>
    <w:p w14:paraId="5EEA44B7" w14:textId="5C00AE78" w:rsidR="0015108D" w:rsidRPr="00D85435" w:rsidRDefault="0015108D"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Equ</w:t>
      </w:r>
      <w:r w:rsidRPr="00DF281A">
        <w:rPr>
          <w:rFonts w:ascii="Times New Roman" w:hAnsi="Times New Roman" w:cs="Times New Roman"/>
          <w:sz w:val="24"/>
          <w:szCs w:val="24"/>
        </w:rPr>
        <w:t xml:space="preserve">ation </w:t>
      </w:r>
      <w:r w:rsidR="00360997">
        <w:rPr>
          <w:rFonts w:ascii="Times New Roman" w:hAnsi="Times New Roman" w:cs="Times New Roman"/>
          <w:sz w:val="24"/>
          <w:szCs w:val="24"/>
        </w:rPr>
        <w:t>10</w:t>
      </w:r>
      <w:r w:rsidRPr="00DF281A">
        <w:rPr>
          <w:rFonts w:ascii="Times New Roman" w:hAnsi="Times New Roman" w:cs="Times New Roman"/>
          <w:sz w:val="24"/>
          <w:szCs w:val="24"/>
        </w:rPr>
        <w:t xml:space="preserve">, </w:t>
      </w:r>
      <w:r w:rsidRPr="00DF281A">
        <w:rPr>
          <w:rFonts w:ascii="Symbol" w:hAnsi="Symbol" w:cs="Times New Roman"/>
          <w:i/>
          <w:sz w:val="24"/>
          <w:szCs w:val="24"/>
        </w:rPr>
        <w:t></w:t>
      </w:r>
      <w:r>
        <w:rPr>
          <w:rFonts w:ascii="Times New Roman" w:hAnsi="Times New Roman" w:cs="Times New Roman"/>
          <w:i/>
          <w:sz w:val="24"/>
          <w:szCs w:val="24"/>
        </w:rPr>
        <w:t xml:space="preserve"> </w:t>
      </w:r>
      <w:r w:rsidRPr="00DF281A">
        <w:rPr>
          <w:rFonts w:ascii="Times New Roman" w:hAnsi="Times New Roman" w:cs="Times New Roman"/>
          <w:sz w:val="24"/>
          <w:szCs w:val="24"/>
        </w:rPr>
        <w:t>is the charge density</w:t>
      </w:r>
      <w:r>
        <w:rPr>
          <w:rFonts w:ascii="Times New Roman" w:hAnsi="Times New Roman" w:cs="Times New Roman"/>
          <w:sz w:val="24"/>
          <w:szCs w:val="24"/>
        </w:rPr>
        <w:t xml:space="preserve"> equal to the number of free charges per SDS micelles divided by the surface of the micelle.</w:t>
      </w:r>
      <w:r w:rsidR="00D85435">
        <w:rPr>
          <w:rFonts w:ascii="Times New Roman" w:hAnsi="Times New Roman" w:cs="Times New Roman"/>
          <w:sz w:val="24"/>
          <w:szCs w:val="24"/>
        </w:rPr>
        <w:t xml:space="preserve"> The surface of the micelles c</w:t>
      </w:r>
      <w:r w:rsidR="00A57F84">
        <w:rPr>
          <w:rFonts w:ascii="Times New Roman" w:hAnsi="Times New Roman" w:cs="Times New Roman"/>
          <w:sz w:val="24"/>
          <w:szCs w:val="24"/>
        </w:rPr>
        <w:t>ould</w:t>
      </w:r>
      <w:r w:rsidR="00D85435">
        <w:rPr>
          <w:rFonts w:ascii="Times New Roman" w:hAnsi="Times New Roman" w:cs="Times New Roman"/>
          <w:sz w:val="24"/>
          <w:szCs w:val="24"/>
        </w:rPr>
        <w:t xml:space="preserve"> be determined from the radius of the SDS micelles</w:t>
      </w:r>
      <w:r w:rsidR="00A57F84">
        <w:rPr>
          <w:rFonts w:ascii="Times New Roman" w:hAnsi="Times New Roman" w:cs="Times New Roman"/>
          <w:sz w:val="24"/>
          <w:szCs w:val="24"/>
        </w:rPr>
        <w:t xml:space="preserve"> (</w:t>
      </w:r>
      <w:r w:rsidR="00A57F84">
        <w:rPr>
          <w:rFonts w:ascii="Times New Roman" w:hAnsi="Times New Roman" w:cs="Times New Roman"/>
          <w:i/>
          <w:sz w:val="24"/>
          <w:szCs w:val="24"/>
        </w:rPr>
        <w:t>R</w:t>
      </w:r>
      <w:r w:rsidR="00A57F84">
        <w:rPr>
          <w:rFonts w:ascii="Times New Roman" w:hAnsi="Times New Roman" w:cs="Times New Roman"/>
          <w:sz w:val="24"/>
          <w:szCs w:val="24"/>
          <w:vertAlign w:val="subscript"/>
        </w:rPr>
        <w:t>M</w:t>
      </w:r>
      <w:r w:rsidR="00A57F84">
        <w:rPr>
          <w:rFonts w:ascii="Times New Roman" w:hAnsi="Times New Roman" w:cs="Times New Roman"/>
          <w:sz w:val="24"/>
          <w:szCs w:val="24"/>
        </w:rPr>
        <w:t>)</w:t>
      </w:r>
      <w:r w:rsidR="00D85435">
        <w:rPr>
          <w:rFonts w:ascii="Times New Roman" w:hAnsi="Times New Roman" w:cs="Times New Roman"/>
          <w:sz w:val="24"/>
          <w:szCs w:val="24"/>
        </w:rPr>
        <w:t xml:space="preserve"> </w:t>
      </w:r>
      <w:r w:rsidR="00A57F84">
        <w:rPr>
          <w:rFonts w:ascii="Times New Roman" w:hAnsi="Times New Roman" w:cs="Times New Roman"/>
          <w:sz w:val="24"/>
          <w:szCs w:val="24"/>
        </w:rPr>
        <w:t>calculated</w:t>
      </w:r>
      <w:r w:rsidR="00D85435">
        <w:rPr>
          <w:rFonts w:ascii="Times New Roman" w:hAnsi="Times New Roman" w:cs="Times New Roman"/>
          <w:sz w:val="24"/>
          <w:szCs w:val="24"/>
        </w:rPr>
        <w:t xml:space="preserve"> by using Equation </w:t>
      </w:r>
      <w:r w:rsidR="00360997">
        <w:rPr>
          <w:rFonts w:ascii="Times New Roman" w:hAnsi="Times New Roman" w:cs="Times New Roman"/>
          <w:sz w:val="24"/>
          <w:szCs w:val="24"/>
        </w:rPr>
        <w:t>11</w:t>
      </w:r>
      <w:r w:rsidR="00A57F84">
        <w:rPr>
          <w:rFonts w:ascii="Times New Roman" w:hAnsi="Times New Roman" w:cs="Times New Roman"/>
          <w:sz w:val="24"/>
          <w:szCs w:val="24"/>
        </w:rPr>
        <w:t xml:space="preserve"> where </w:t>
      </w:r>
      <w:r w:rsidR="00A57F84">
        <w:rPr>
          <w:rFonts w:ascii="Times New Roman" w:hAnsi="Times New Roman" w:cs="Times New Roman"/>
          <w:i/>
          <w:sz w:val="24"/>
          <w:szCs w:val="24"/>
        </w:rPr>
        <w:t>N</w:t>
      </w:r>
      <w:r w:rsidR="00A57F84">
        <w:rPr>
          <w:rFonts w:ascii="Times New Roman" w:hAnsi="Times New Roman" w:cs="Times New Roman"/>
          <w:sz w:val="24"/>
          <w:szCs w:val="24"/>
          <w:vertAlign w:val="subscript"/>
        </w:rPr>
        <w:t>agg</w:t>
      </w:r>
      <w:r w:rsidR="00A57F84">
        <w:rPr>
          <w:rFonts w:ascii="Times New Roman" w:hAnsi="Times New Roman" w:cs="Times New Roman"/>
          <w:sz w:val="24"/>
          <w:szCs w:val="24"/>
        </w:rPr>
        <w:t xml:space="preserve"> is the aggregation number of the SDS micelles at a given salt concentration whose values have been published</w:t>
      </w:r>
      <w:r w:rsidR="0024608B" w:rsidRPr="0024608B">
        <w:rPr>
          <w:rFonts w:ascii="Times New Roman" w:hAnsi="Times New Roman" w:cs="Times New Roman"/>
          <w:sz w:val="24"/>
          <w:szCs w:val="24"/>
          <w:vertAlign w:val="superscript"/>
        </w:rPr>
        <w:fldChar w:fldCharType="begin"/>
      </w:r>
      <w:r w:rsidR="0024608B" w:rsidRPr="0024608B">
        <w:rPr>
          <w:rFonts w:ascii="Times New Roman" w:hAnsi="Times New Roman" w:cs="Times New Roman"/>
          <w:sz w:val="24"/>
          <w:szCs w:val="24"/>
          <w:vertAlign w:val="superscript"/>
        </w:rPr>
        <w:instrText xml:space="preserve"> NOTEREF _Ref512525364 \h </w:instrText>
      </w:r>
      <w:r w:rsidR="0024608B">
        <w:rPr>
          <w:rFonts w:ascii="Times New Roman" w:hAnsi="Times New Roman" w:cs="Times New Roman"/>
          <w:sz w:val="24"/>
          <w:szCs w:val="24"/>
          <w:vertAlign w:val="superscript"/>
        </w:rPr>
        <w:instrText xml:space="preserve"> \* MERGEFORMAT </w:instrText>
      </w:r>
      <w:r w:rsidR="0024608B" w:rsidRPr="0024608B">
        <w:rPr>
          <w:rFonts w:ascii="Times New Roman" w:hAnsi="Times New Roman" w:cs="Times New Roman"/>
          <w:sz w:val="24"/>
          <w:szCs w:val="24"/>
          <w:vertAlign w:val="superscript"/>
        </w:rPr>
      </w:r>
      <w:r w:rsidR="0024608B" w:rsidRPr="0024608B">
        <w:rPr>
          <w:rFonts w:ascii="Times New Roman" w:hAnsi="Times New Roman" w:cs="Times New Roman"/>
          <w:sz w:val="24"/>
          <w:szCs w:val="24"/>
          <w:vertAlign w:val="superscript"/>
        </w:rPr>
        <w:fldChar w:fldCharType="separate"/>
      </w:r>
      <w:r w:rsidR="0024608B" w:rsidRPr="0024608B">
        <w:rPr>
          <w:rFonts w:ascii="Times New Roman" w:hAnsi="Times New Roman" w:cs="Times New Roman"/>
          <w:sz w:val="24"/>
          <w:szCs w:val="24"/>
          <w:vertAlign w:val="superscript"/>
        </w:rPr>
        <w:t>33</w:t>
      </w:r>
      <w:r w:rsidR="0024608B" w:rsidRPr="0024608B">
        <w:rPr>
          <w:rFonts w:ascii="Times New Roman" w:hAnsi="Times New Roman" w:cs="Times New Roman"/>
          <w:sz w:val="24"/>
          <w:szCs w:val="24"/>
          <w:vertAlign w:val="superscript"/>
        </w:rPr>
        <w:fldChar w:fldCharType="end"/>
      </w:r>
      <w:r w:rsidR="0024608B">
        <w:rPr>
          <w:rFonts w:ascii="Times New Roman" w:hAnsi="Times New Roman" w:cs="Times New Roman"/>
          <w:sz w:val="24"/>
          <w:szCs w:val="24"/>
          <w:vertAlign w:val="superscript"/>
        </w:rPr>
        <w:t>,</w:t>
      </w:r>
      <w:bookmarkStart w:id="27" w:name="_Ref516172221"/>
      <w:r w:rsidR="0024608B">
        <w:rPr>
          <w:rStyle w:val="EndnoteReference"/>
          <w:rFonts w:ascii="Times New Roman" w:hAnsi="Times New Roman" w:cs="Times New Roman"/>
          <w:sz w:val="24"/>
          <w:szCs w:val="24"/>
        </w:rPr>
        <w:endnoteReference w:id="39"/>
      </w:r>
      <w:bookmarkEnd w:id="27"/>
      <w:r w:rsidR="00A57F84">
        <w:rPr>
          <w:rFonts w:ascii="Times New Roman" w:hAnsi="Times New Roman" w:cs="Times New Roman"/>
          <w:sz w:val="24"/>
          <w:szCs w:val="24"/>
        </w:rPr>
        <w:t xml:space="preserve"> and </w:t>
      </w:r>
      <w:r w:rsidR="00A57F84">
        <w:rPr>
          <w:rFonts w:ascii="Times New Roman" w:hAnsi="Times New Roman" w:cs="Times New Roman"/>
          <w:i/>
          <w:sz w:val="24"/>
          <w:szCs w:val="24"/>
        </w:rPr>
        <w:t>V</w:t>
      </w:r>
      <w:r w:rsidR="00322304">
        <w:rPr>
          <w:rFonts w:ascii="Times New Roman" w:hAnsi="Times New Roman" w:cs="Times New Roman"/>
          <w:sz w:val="24"/>
          <w:szCs w:val="24"/>
          <w:vertAlign w:val="subscript"/>
        </w:rPr>
        <w:t>Tail</w:t>
      </w:r>
      <w:r w:rsidR="00A57F84">
        <w:rPr>
          <w:rFonts w:ascii="Times New Roman" w:hAnsi="Times New Roman" w:cs="Times New Roman"/>
          <w:sz w:val="24"/>
          <w:szCs w:val="24"/>
        </w:rPr>
        <w:t xml:space="preserve"> </w:t>
      </w:r>
      <w:r w:rsidR="00322304">
        <w:rPr>
          <w:rFonts w:ascii="Times New Roman" w:hAnsi="Times New Roman" w:cs="Times New Roman"/>
          <w:sz w:val="24"/>
          <w:szCs w:val="24"/>
        </w:rPr>
        <w:t>is the</w:t>
      </w:r>
      <w:r w:rsidR="00A57F84">
        <w:rPr>
          <w:rFonts w:ascii="Times New Roman" w:hAnsi="Times New Roman" w:cs="Times New Roman"/>
          <w:sz w:val="24"/>
          <w:szCs w:val="24"/>
        </w:rPr>
        <w:t xml:space="preserve"> volume </w:t>
      </w:r>
      <w:r w:rsidR="00322304">
        <w:rPr>
          <w:rFonts w:ascii="Times New Roman" w:hAnsi="Times New Roman" w:cs="Times New Roman"/>
          <w:sz w:val="24"/>
          <w:szCs w:val="24"/>
        </w:rPr>
        <w:t>occupied by the hydrocarbon chain</w:t>
      </w:r>
      <w:r w:rsidR="00A57F84">
        <w:rPr>
          <w:rFonts w:ascii="Times New Roman" w:hAnsi="Times New Roman" w:cs="Times New Roman"/>
          <w:sz w:val="24"/>
          <w:szCs w:val="24"/>
        </w:rPr>
        <w:t xml:space="preserve"> </w:t>
      </w:r>
      <w:r w:rsidR="00BF5A64">
        <w:rPr>
          <w:rFonts w:ascii="Times New Roman" w:hAnsi="Times New Roman" w:cs="Times New Roman"/>
          <w:sz w:val="24"/>
          <w:szCs w:val="24"/>
        </w:rPr>
        <w:t xml:space="preserve">of </w:t>
      </w:r>
      <w:r w:rsidR="003B55C6">
        <w:rPr>
          <w:rFonts w:ascii="Times New Roman" w:hAnsi="Times New Roman" w:cs="Times New Roman"/>
          <w:sz w:val="24"/>
          <w:szCs w:val="24"/>
        </w:rPr>
        <w:t xml:space="preserve">an </w:t>
      </w:r>
      <w:r w:rsidR="00BF5A64">
        <w:rPr>
          <w:rFonts w:ascii="Times New Roman" w:hAnsi="Times New Roman" w:cs="Times New Roman"/>
          <w:sz w:val="24"/>
          <w:szCs w:val="24"/>
        </w:rPr>
        <w:t>SDS</w:t>
      </w:r>
      <w:r w:rsidR="003B55C6">
        <w:rPr>
          <w:rFonts w:ascii="Times New Roman" w:hAnsi="Times New Roman" w:cs="Times New Roman"/>
          <w:sz w:val="24"/>
          <w:szCs w:val="24"/>
        </w:rPr>
        <w:t xml:space="preserve"> molecule</w:t>
      </w:r>
      <w:r w:rsidR="00BF5A64">
        <w:rPr>
          <w:rFonts w:ascii="Times New Roman" w:hAnsi="Times New Roman" w:cs="Times New Roman"/>
          <w:sz w:val="24"/>
          <w:szCs w:val="24"/>
        </w:rPr>
        <w:t xml:space="preserve"> </w:t>
      </w:r>
      <w:r w:rsidR="00A57F84">
        <w:rPr>
          <w:rFonts w:ascii="Times New Roman" w:hAnsi="Times New Roman" w:cs="Times New Roman"/>
          <w:sz w:val="24"/>
          <w:szCs w:val="24"/>
        </w:rPr>
        <w:t>(</w:t>
      </w:r>
      <w:r w:rsidR="00322304">
        <w:rPr>
          <w:rFonts w:ascii="Times New Roman" w:hAnsi="Times New Roman" w:cs="Times New Roman"/>
          <w:sz w:val="24"/>
          <w:szCs w:val="24"/>
        </w:rPr>
        <w:t>350</w:t>
      </w:r>
      <w:r w:rsidR="00A57F84" w:rsidRPr="00A57F84">
        <w:rPr>
          <w:rFonts w:ascii="Times New Roman" w:hAnsi="Times New Roman" w:cs="Times New Roman"/>
          <w:sz w:val="24"/>
          <w:szCs w:val="24"/>
        </w:rPr>
        <w:t xml:space="preserve"> </w:t>
      </w:r>
      <w:r w:rsidR="00A57F84">
        <w:rPr>
          <w:rFonts w:ascii="Times New Roman" w:hAnsi="Times New Roman" w:cs="Times New Roman"/>
          <w:sz w:val="24"/>
          <w:szCs w:val="24"/>
        </w:rPr>
        <w:t>Å</w:t>
      </w:r>
      <w:r w:rsidR="00A57F84">
        <w:rPr>
          <w:rFonts w:ascii="Times New Roman" w:hAnsi="Times New Roman" w:cs="Times New Roman"/>
          <w:sz w:val="24"/>
          <w:szCs w:val="24"/>
          <w:vertAlign w:val="superscript"/>
        </w:rPr>
        <w:t>3</w:t>
      </w:r>
      <w:r w:rsidR="00A57F84">
        <w:rPr>
          <w:rFonts w:ascii="Times New Roman" w:hAnsi="Times New Roman" w:cs="Times New Roman"/>
          <w:sz w:val="24"/>
          <w:szCs w:val="24"/>
        </w:rPr>
        <w:t>)</w:t>
      </w:r>
      <w:r w:rsidR="00D85435">
        <w:rPr>
          <w:rFonts w:ascii="Times New Roman" w:hAnsi="Times New Roman" w:cs="Times New Roman"/>
          <w:sz w:val="24"/>
          <w:szCs w:val="24"/>
        </w:rPr>
        <w:t>.</w:t>
      </w:r>
      <w:r w:rsidR="00C67474">
        <w:rPr>
          <w:rStyle w:val="EndnoteReference"/>
          <w:rFonts w:ascii="Times New Roman" w:hAnsi="Times New Roman" w:cs="Times New Roman"/>
          <w:sz w:val="24"/>
          <w:szCs w:val="24"/>
        </w:rPr>
        <w:endnoteReference w:id="40"/>
      </w:r>
      <w:r w:rsidR="00D85435">
        <w:rPr>
          <w:rFonts w:ascii="Times New Roman" w:hAnsi="Times New Roman" w:cs="Times New Roman"/>
          <w:sz w:val="24"/>
          <w:szCs w:val="24"/>
        </w:rPr>
        <w:t xml:space="preserve"> </w:t>
      </w:r>
    </w:p>
    <w:p w14:paraId="5EEA44B8" w14:textId="77777777" w:rsidR="0015108D" w:rsidRDefault="0015108D"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5EEA44B9" w14:textId="3DF8B98B" w:rsidR="0015108D" w:rsidRDefault="00A57F84"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5A64" w:rsidRPr="00BF5A64">
        <w:rPr>
          <w:rFonts w:ascii="Times New Roman" w:hAnsi="Times New Roman" w:cs="Times New Roman"/>
          <w:position w:val="-16"/>
          <w:sz w:val="24"/>
          <w:szCs w:val="24"/>
        </w:rPr>
        <w:object w:dxaOrig="2820" w:dyaOrig="499" w14:anchorId="5EEA452E">
          <v:shape id="_x0000_i1040" type="#_x0000_t75" style="width:141.3pt;height:24.9pt" o:ole="">
            <v:imagedata r:id="rId46" o:title=""/>
          </v:shape>
          <o:OLEObject Type="Embed" ProgID="Equation.DSMT4" ShapeID="_x0000_i1040" DrawAspect="Content" ObjectID="_1593082369" r:id="rId47"/>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60997">
        <w:rPr>
          <w:rFonts w:ascii="Times New Roman" w:hAnsi="Times New Roman" w:cs="Times New Roman"/>
          <w:sz w:val="24"/>
          <w:szCs w:val="24"/>
        </w:rPr>
        <w:t>11</w:t>
      </w:r>
      <w:r>
        <w:rPr>
          <w:rFonts w:ascii="Times New Roman" w:hAnsi="Times New Roman" w:cs="Times New Roman"/>
          <w:sz w:val="24"/>
          <w:szCs w:val="24"/>
        </w:rPr>
        <w:t>)</w:t>
      </w:r>
    </w:p>
    <w:p w14:paraId="1D2AAF5D" w14:textId="77777777" w:rsidR="00DE461A" w:rsidRDefault="00DE461A" w:rsidP="0015108D">
      <w:pPr>
        <w:spacing w:after="0" w:line="480" w:lineRule="auto"/>
        <w:jc w:val="both"/>
        <w:rPr>
          <w:rFonts w:ascii="Times New Roman" w:hAnsi="Times New Roman" w:cs="Times New Roman"/>
          <w:sz w:val="24"/>
          <w:szCs w:val="24"/>
        </w:rPr>
      </w:pPr>
    </w:p>
    <w:p w14:paraId="5EEA44BA" w14:textId="07AA1F1B" w:rsidR="005B4F2B" w:rsidRDefault="00414D56" w:rsidP="007967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ionic strength of the solution </w:t>
      </w:r>
      <w:r w:rsidRPr="0079679B">
        <w:rPr>
          <w:rFonts w:ascii="Times New Roman" w:hAnsi="Times New Roman" w:cs="Times New Roman"/>
          <w:i/>
          <w:sz w:val="24"/>
          <w:szCs w:val="24"/>
        </w:rPr>
        <w:t>I</w:t>
      </w:r>
      <w:r>
        <w:rPr>
          <w:rFonts w:ascii="Times New Roman" w:hAnsi="Times New Roman" w:cs="Times New Roman"/>
          <w:sz w:val="24"/>
          <w:szCs w:val="24"/>
        </w:rPr>
        <w:t xml:space="preserve"> was calculated as the sum of the ionic strength of the surfactant solution </w:t>
      </w:r>
      <w:r w:rsidRPr="0079679B">
        <w:rPr>
          <w:rFonts w:ascii="Times New Roman" w:hAnsi="Times New Roman" w:cs="Times New Roman"/>
          <w:i/>
          <w:sz w:val="24"/>
          <w:szCs w:val="24"/>
        </w:rPr>
        <w:t>I</w:t>
      </w:r>
      <w:r w:rsidRPr="0079679B">
        <w:rPr>
          <w:rFonts w:ascii="Times New Roman" w:hAnsi="Times New Roman" w:cs="Times New Roman"/>
          <w:sz w:val="24"/>
          <w:szCs w:val="24"/>
          <w:vertAlign w:val="subscript"/>
        </w:rPr>
        <w:t>S</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and the salt </w:t>
      </w:r>
      <w:r w:rsidRPr="0079679B">
        <w:rPr>
          <w:rFonts w:ascii="Times New Roman" w:hAnsi="Times New Roman" w:cs="Times New Roman"/>
          <w:i/>
          <w:sz w:val="24"/>
          <w:szCs w:val="24"/>
        </w:rPr>
        <w:t>I</w:t>
      </w:r>
      <w:r w:rsidRPr="0079679B">
        <w:rPr>
          <w:rFonts w:ascii="Times New Roman" w:hAnsi="Times New Roman" w:cs="Times New Roman"/>
          <w:sz w:val="24"/>
          <w:szCs w:val="24"/>
          <w:vertAlign w:val="subscript"/>
        </w:rPr>
        <w:t>NaCl</w:t>
      </w:r>
      <w:r>
        <w:rPr>
          <w:rFonts w:ascii="Times New Roman" w:hAnsi="Times New Roman" w:cs="Times New Roman"/>
          <w:sz w:val="24"/>
          <w:szCs w:val="24"/>
        </w:rPr>
        <w:t>. Since both the sodium and chloride ions of NaCl are monovalent</w:t>
      </w:r>
      <w:r w:rsidR="00164B16">
        <w:rPr>
          <w:rFonts w:ascii="Times New Roman" w:hAnsi="Times New Roman" w:cs="Times New Roman"/>
          <w:sz w:val="24"/>
          <w:szCs w:val="24"/>
        </w:rPr>
        <w:t xml:space="preserve"> and fully dissociated</w:t>
      </w:r>
      <w:r>
        <w:rPr>
          <w:rFonts w:ascii="Times New Roman" w:hAnsi="Times New Roman" w:cs="Times New Roman"/>
          <w:sz w:val="24"/>
          <w:szCs w:val="24"/>
        </w:rPr>
        <w:t xml:space="preserve">, </w:t>
      </w:r>
      <w:r w:rsidRPr="0079679B">
        <w:rPr>
          <w:rFonts w:ascii="Times New Roman" w:hAnsi="Times New Roman" w:cs="Times New Roman"/>
          <w:i/>
          <w:sz w:val="24"/>
          <w:szCs w:val="24"/>
        </w:rPr>
        <w:t>I</w:t>
      </w:r>
      <w:r w:rsidRPr="0079679B">
        <w:rPr>
          <w:rFonts w:ascii="Times New Roman" w:hAnsi="Times New Roman" w:cs="Times New Roman"/>
          <w:sz w:val="24"/>
          <w:szCs w:val="24"/>
          <w:vertAlign w:val="subscript"/>
        </w:rPr>
        <w:t>NaCl</w:t>
      </w:r>
      <w:r>
        <w:rPr>
          <w:rFonts w:ascii="Times New Roman" w:hAnsi="Times New Roman" w:cs="Times New Roman"/>
          <w:sz w:val="24"/>
          <w:szCs w:val="24"/>
        </w:rPr>
        <w:t xml:space="preserve"> </w:t>
      </w:r>
      <w:r w:rsidR="00164B16">
        <w:rPr>
          <w:rFonts w:ascii="Times New Roman" w:hAnsi="Times New Roman" w:cs="Times New Roman"/>
          <w:sz w:val="24"/>
          <w:szCs w:val="24"/>
        </w:rPr>
        <w:t xml:space="preserve">was </w:t>
      </w:r>
      <w:r>
        <w:rPr>
          <w:rFonts w:ascii="Times New Roman" w:hAnsi="Times New Roman" w:cs="Times New Roman"/>
          <w:sz w:val="24"/>
          <w:szCs w:val="24"/>
        </w:rPr>
        <w:t xml:space="preserve">simply </w:t>
      </w:r>
      <w:r w:rsidR="00164B16">
        <w:rPr>
          <w:rFonts w:ascii="Times New Roman" w:hAnsi="Times New Roman" w:cs="Times New Roman"/>
          <w:sz w:val="24"/>
          <w:szCs w:val="24"/>
        </w:rPr>
        <w:t>taken as</w:t>
      </w:r>
      <w:r>
        <w:rPr>
          <w:rFonts w:ascii="Times New Roman" w:hAnsi="Times New Roman" w:cs="Times New Roman"/>
          <w:sz w:val="24"/>
          <w:szCs w:val="24"/>
        </w:rPr>
        <w:t xml:space="preserve"> the salt concentration. </w:t>
      </w:r>
      <w:r w:rsidR="00781A5B">
        <w:rPr>
          <w:rFonts w:ascii="Times New Roman" w:hAnsi="Times New Roman" w:cs="Times New Roman"/>
          <w:sz w:val="24"/>
          <w:szCs w:val="24"/>
        </w:rPr>
        <w:t>T</w:t>
      </w:r>
      <w:r>
        <w:rPr>
          <w:rFonts w:ascii="Times New Roman" w:hAnsi="Times New Roman" w:cs="Times New Roman"/>
          <w:sz w:val="24"/>
          <w:szCs w:val="24"/>
        </w:rPr>
        <w:t>he SDS solution present</w:t>
      </w:r>
      <w:r w:rsidR="00164B16">
        <w:rPr>
          <w:rFonts w:ascii="Times New Roman" w:hAnsi="Times New Roman" w:cs="Times New Roman"/>
          <w:sz w:val="24"/>
          <w:szCs w:val="24"/>
        </w:rPr>
        <w:t>ed</w:t>
      </w:r>
      <w:r>
        <w:rPr>
          <w:rFonts w:ascii="Times New Roman" w:hAnsi="Times New Roman" w:cs="Times New Roman"/>
          <w:sz w:val="24"/>
          <w:szCs w:val="24"/>
        </w:rPr>
        <w:t xml:space="preserve"> three distinct species in solution, namely </w:t>
      </w:r>
      <w:r w:rsidR="00164B16">
        <w:rPr>
          <w:rFonts w:ascii="Times New Roman" w:hAnsi="Times New Roman" w:cs="Times New Roman"/>
          <w:sz w:val="24"/>
          <w:szCs w:val="24"/>
        </w:rPr>
        <w:t xml:space="preserve">the </w:t>
      </w:r>
      <w:r>
        <w:rPr>
          <w:rFonts w:ascii="Times New Roman" w:hAnsi="Times New Roman" w:cs="Times New Roman"/>
          <w:sz w:val="24"/>
          <w:szCs w:val="24"/>
        </w:rPr>
        <w:t xml:space="preserve">sulfate ions, </w:t>
      </w:r>
      <w:r w:rsidR="00164B16">
        <w:rPr>
          <w:rFonts w:ascii="Times New Roman" w:hAnsi="Times New Roman" w:cs="Times New Roman"/>
          <w:sz w:val="24"/>
          <w:szCs w:val="24"/>
        </w:rPr>
        <w:t xml:space="preserve">the </w:t>
      </w:r>
      <w:r>
        <w:rPr>
          <w:rFonts w:ascii="Times New Roman" w:hAnsi="Times New Roman" w:cs="Times New Roman"/>
          <w:sz w:val="24"/>
          <w:szCs w:val="24"/>
        </w:rPr>
        <w:t xml:space="preserve">sodium ions, and </w:t>
      </w:r>
      <w:r w:rsidR="00164B16">
        <w:rPr>
          <w:rFonts w:ascii="Times New Roman" w:hAnsi="Times New Roman" w:cs="Times New Roman"/>
          <w:sz w:val="24"/>
          <w:szCs w:val="24"/>
        </w:rPr>
        <w:t xml:space="preserve">the </w:t>
      </w:r>
      <w:r>
        <w:rPr>
          <w:rFonts w:ascii="Times New Roman" w:hAnsi="Times New Roman" w:cs="Times New Roman"/>
          <w:sz w:val="24"/>
          <w:szCs w:val="24"/>
        </w:rPr>
        <w:t>charged micelles</w:t>
      </w:r>
      <w:r w:rsidR="00781A5B">
        <w:rPr>
          <w:rFonts w:ascii="Times New Roman" w:hAnsi="Times New Roman" w:cs="Times New Roman"/>
          <w:sz w:val="24"/>
          <w:szCs w:val="24"/>
        </w:rPr>
        <w:t>. The equilibrium between these</w:t>
      </w:r>
      <w:r w:rsidR="00164B16">
        <w:rPr>
          <w:rFonts w:ascii="Times New Roman" w:hAnsi="Times New Roman" w:cs="Times New Roman"/>
          <w:sz w:val="24"/>
          <w:szCs w:val="24"/>
        </w:rPr>
        <w:t xml:space="preserve"> three</w:t>
      </w:r>
      <w:r w:rsidR="00781A5B">
        <w:rPr>
          <w:rFonts w:ascii="Times New Roman" w:hAnsi="Times New Roman" w:cs="Times New Roman"/>
          <w:sz w:val="24"/>
          <w:szCs w:val="24"/>
        </w:rPr>
        <w:t xml:space="preserve"> species </w:t>
      </w:r>
      <w:r w:rsidR="00164B16">
        <w:rPr>
          <w:rFonts w:ascii="Times New Roman" w:hAnsi="Times New Roman" w:cs="Times New Roman"/>
          <w:sz w:val="24"/>
          <w:szCs w:val="24"/>
        </w:rPr>
        <w:t>had to</w:t>
      </w:r>
      <w:r w:rsidR="00781A5B">
        <w:rPr>
          <w:rFonts w:ascii="Times New Roman" w:hAnsi="Times New Roman" w:cs="Times New Roman"/>
          <w:sz w:val="24"/>
          <w:szCs w:val="24"/>
        </w:rPr>
        <w:t xml:space="preserve"> be accounted for</w:t>
      </w:r>
      <w:r w:rsidR="00164B16">
        <w:rPr>
          <w:rFonts w:ascii="Times New Roman" w:hAnsi="Times New Roman" w:cs="Times New Roman"/>
          <w:sz w:val="24"/>
          <w:szCs w:val="24"/>
        </w:rPr>
        <w:t>. The calculation of</w:t>
      </w:r>
      <w:r>
        <w:rPr>
          <w:rFonts w:ascii="Times New Roman" w:hAnsi="Times New Roman" w:cs="Times New Roman"/>
          <w:sz w:val="24"/>
          <w:szCs w:val="24"/>
        </w:rPr>
        <w:t xml:space="preserve"> </w:t>
      </w:r>
      <w:r w:rsidRPr="0079679B">
        <w:rPr>
          <w:rFonts w:ascii="Times New Roman" w:hAnsi="Times New Roman" w:cs="Times New Roman"/>
          <w:i/>
          <w:sz w:val="24"/>
          <w:szCs w:val="24"/>
        </w:rPr>
        <w:t>I</w:t>
      </w:r>
      <w:r w:rsidRPr="0079679B">
        <w:rPr>
          <w:rFonts w:ascii="Times New Roman" w:hAnsi="Times New Roman" w:cs="Times New Roman"/>
          <w:sz w:val="24"/>
          <w:szCs w:val="24"/>
          <w:vertAlign w:val="subscript"/>
        </w:rPr>
        <w:t>S</w:t>
      </w:r>
      <w:r>
        <w:rPr>
          <w:rFonts w:ascii="Times New Roman" w:hAnsi="Times New Roman" w:cs="Times New Roman"/>
          <w:sz w:val="24"/>
          <w:szCs w:val="24"/>
        </w:rPr>
        <w:t xml:space="preserve"> was </w:t>
      </w:r>
      <w:r w:rsidR="00164B16">
        <w:rPr>
          <w:rFonts w:ascii="Times New Roman" w:hAnsi="Times New Roman" w:cs="Times New Roman"/>
          <w:sz w:val="24"/>
          <w:szCs w:val="24"/>
        </w:rPr>
        <w:t>carried out</w:t>
      </w:r>
      <w:r>
        <w:rPr>
          <w:rFonts w:ascii="Times New Roman" w:hAnsi="Times New Roman" w:cs="Times New Roman"/>
          <w:sz w:val="24"/>
          <w:szCs w:val="24"/>
        </w:rPr>
        <w:t xml:space="preserve"> according to a published procedure.</w:t>
      </w:r>
      <w:r>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The full </w:t>
      </w:r>
      <w:r w:rsidR="00781A5B">
        <w:rPr>
          <w:rFonts w:ascii="Times New Roman" w:hAnsi="Times New Roman" w:cs="Times New Roman"/>
          <w:sz w:val="24"/>
          <w:szCs w:val="24"/>
        </w:rPr>
        <w:t>calculation</w:t>
      </w:r>
      <w:r>
        <w:rPr>
          <w:rFonts w:ascii="Times New Roman" w:hAnsi="Times New Roman" w:cs="Times New Roman"/>
          <w:sz w:val="24"/>
          <w:szCs w:val="24"/>
        </w:rPr>
        <w:t xml:space="preserve"> of </w:t>
      </w:r>
      <w:r w:rsidRPr="0079679B">
        <w:rPr>
          <w:rFonts w:ascii="Times New Roman" w:hAnsi="Times New Roman" w:cs="Times New Roman"/>
          <w:i/>
          <w:sz w:val="24"/>
          <w:szCs w:val="24"/>
        </w:rPr>
        <w:t>I</w:t>
      </w:r>
      <w:r w:rsidRPr="0079679B">
        <w:rPr>
          <w:rFonts w:ascii="Times New Roman" w:hAnsi="Times New Roman" w:cs="Times New Roman"/>
          <w:sz w:val="24"/>
          <w:szCs w:val="24"/>
          <w:vertAlign w:val="subscript"/>
        </w:rPr>
        <w:t>S</w:t>
      </w:r>
      <w:r>
        <w:rPr>
          <w:rFonts w:ascii="Times New Roman" w:hAnsi="Times New Roman" w:cs="Times New Roman"/>
          <w:sz w:val="24"/>
          <w:szCs w:val="24"/>
        </w:rPr>
        <w:t xml:space="preserve"> is given in the </w:t>
      </w:r>
      <w:r w:rsidR="00781A5B">
        <w:rPr>
          <w:rFonts w:ascii="Times New Roman" w:hAnsi="Times New Roman" w:cs="Times New Roman"/>
          <w:sz w:val="24"/>
          <w:szCs w:val="24"/>
        </w:rPr>
        <w:t>SI.</w:t>
      </w:r>
    </w:p>
    <w:p w14:paraId="5EEA44BB" w14:textId="0C22AAFA" w:rsidR="00360997" w:rsidRPr="007A7D5C" w:rsidRDefault="005B4F2B"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average number </w:t>
      </w:r>
      <w:r>
        <w:rPr>
          <w:rFonts w:ascii="Times New Roman" w:hAnsi="Times New Roman" w:cs="Times New Roman"/>
          <w:i/>
          <w:sz w:val="24"/>
          <w:szCs w:val="24"/>
        </w:rPr>
        <w:t>c</w:t>
      </w:r>
      <w:r>
        <w:rPr>
          <w:rFonts w:ascii="Times New Roman" w:hAnsi="Times New Roman" w:cs="Times New Roman"/>
          <w:sz w:val="24"/>
          <w:szCs w:val="24"/>
        </w:rPr>
        <w:t xml:space="preserve"> of charges per micelles was estimated by conducting a quenching study of pyrene in SDS micelles by thallium cations. Aqueous solutions of 0.5×10</w:t>
      </w:r>
      <w:r w:rsidRPr="005B4F2B">
        <w:rPr>
          <w:rFonts w:ascii="Symbol" w:hAnsi="Symbol" w:cs="Times New Roman"/>
          <w:sz w:val="24"/>
          <w:szCs w:val="24"/>
          <w:vertAlign w:val="superscript"/>
        </w:rPr>
        <w:t></w:t>
      </w:r>
      <w:r w:rsidRPr="005B4F2B">
        <w:rPr>
          <w:rFonts w:ascii="Symbol" w:hAnsi="Symbol" w:cs="Times New Roman"/>
          <w:sz w:val="24"/>
          <w:szCs w:val="24"/>
          <w:vertAlign w:val="superscript"/>
        </w:rPr>
        <w:t></w:t>
      </w:r>
      <w:r>
        <w:rPr>
          <w:rFonts w:ascii="Times New Roman" w:hAnsi="Times New Roman" w:cs="Times New Roman"/>
          <w:sz w:val="24"/>
          <w:szCs w:val="24"/>
        </w:rPr>
        <w:t xml:space="preserve"> M</w:t>
      </w:r>
      <w:r w:rsidR="00804930">
        <w:rPr>
          <w:rFonts w:ascii="Times New Roman" w:hAnsi="Times New Roman" w:cs="Times New Roman"/>
          <w:sz w:val="24"/>
          <w:szCs w:val="24"/>
        </w:rPr>
        <w:t xml:space="preserve"> pyrene</w:t>
      </w:r>
      <w:r>
        <w:rPr>
          <w:rFonts w:ascii="Times New Roman" w:hAnsi="Times New Roman" w:cs="Times New Roman"/>
          <w:sz w:val="24"/>
          <w:szCs w:val="24"/>
        </w:rPr>
        <w:t xml:space="preserve"> in </w:t>
      </w:r>
      <w:r>
        <w:rPr>
          <w:rFonts w:ascii="Times New Roman" w:hAnsi="Times New Roman" w:cs="Times New Roman"/>
          <w:sz w:val="24"/>
          <w:szCs w:val="24"/>
        </w:rPr>
        <w:lastRenderedPageBreak/>
        <w:t>15 mM SDS</w:t>
      </w:r>
      <w:r w:rsidRPr="005B4F2B">
        <w:rPr>
          <w:rFonts w:ascii="Times New Roman" w:hAnsi="Times New Roman" w:cs="Times New Roman"/>
          <w:sz w:val="24"/>
          <w:szCs w:val="24"/>
        </w:rPr>
        <w:t xml:space="preserve"> </w:t>
      </w:r>
      <w:r>
        <w:rPr>
          <w:rFonts w:ascii="Times New Roman" w:hAnsi="Times New Roman" w:cs="Times New Roman"/>
          <w:sz w:val="24"/>
          <w:szCs w:val="24"/>
        </w:rPr>
        <w:t>were prepared with increasing concentration of thallium chloride and their fluorescence decays were acquired and fitted with Equation 2. The lifetime of pyrene (</w:t>
      </w:r>
      <w:r w:rsidRPr="005B4F2B">
        <w:rPr>
          <w:rFonts w:ascii="Symbol" w:hAnsi="Symbol" w:cs="Times New Roman"/>
          <w:i/>
          <w:sz w:val="24"/>
          <w:szCs w:val="24"/>
        </w:rPr>
        <w:t></w:t>
      </w:r>
      <w:r>
        <w:rPr>
          <w:rFonts w:ascii="Times New Roman" w:hAnsi="Times New Roman" w:cs="Times New Roman"/>
          <w:sz w:val="24"/>
          <w:szCs w:val="24"/>
          <w:vertAlign w:val="subscript"/>
        </w:rPr>
        <w:t>M</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and the parameters </w:t>
      </w:r>
      <w:r>
        <w:rPr>
          <w:rFonts w:ascii="Times New Roman" w:hAnsi="Times New Roman" w:cs="Times New Roman"/>
          <w:i/>
          <w:sz w:val="24"/>
          <w:szCs w:val="24"/>
        </w:rPr>
        <w:t>A</w:t>
      </w:r>
      <w:r w:rsidR="00360997">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i/>
          <w:sz w:val="24"/>
          <w:szCs w:val="24"/>
        </w:rPr>
        <w:t>A</w:t>
      </w:r>
      <w:r w:rsidR="00360997">
        <w:rPr>
          <w:rFonts w:ascii="Times New Roman" w:hAnsi="Times New Roman" w:cs="Times New Roman"/>
          <w:sz w:val="24"/>
          <w:szCs w:val="24"/>
          <w:vertAlign w:val="subscript"/>
        </w:rPr>
        <w:t>3</w:t>
      </w:r>
      <w:r>
        <w:rPr>
          <w:rFonts w:ascii="Times New Roman" w:hAnsi="Times New Roman" w:cs="Times New Roman"/>
          <w:sz w:val="24"/>
          <w:szCs w:val="24"/>
        </w:rPr>
        <w:t xml:space="preserve">, and </w:t>
      </w:r>
      <w:r>
        <w:rPr>
          <w:rFonts w:ascii="Times New Roman" w:hAnsi="Times New Roman" w:cs="Times New Roman"/>
          <w:i/>
          <w:sz w:val="24"/>
          <w:szCs w:val="24"/>
        </w:rPr>
        <w:t>A</w:t>
      </w:r>
      <w:r w:rsidR="00360997">
        <w:rPr>
          <w:rFonts w:ascii="Times New Roman" w:hAnsi="Times New Roman" w:cs="Times New Roman"/>
          <w:sz w:val="24"/>
          <w:szCs w:val="24"/>
          <w:vertAlign w:val="subscript"/>
        </w:rPr>
        <w:t>4</w:t>
      </w:r>
      <w:r w:rsidR="00360997">
        <w:rPr>
          <w:rFonts w:ascii="Times New Roman" w:hAnsi="Times New Roman" w:cs="Times New Roman"/>
          <w:sz w:val="24"/>
          <w:szCs w:val="24"/>
        </w:rPr>
        <w:t xml:space="preserve"> r</w:t>
      </w:r>
      <w:r>
        <w:rPr>
          <w:rFonts w:ascii="Times New Roman" w:hAnsi="Times New Roman" w:cs="Times New Roman"/>
          <w:sz w:val="24"/>
          <w:szCs w:val="24"/>
        </w:rPr>
        <w:t>etrieved from this analysis were listed in Table</w:t>
      </w:r>
      <w:r w:rsidR="001F14DE">
        <w:rPr>
          <w:rFonts w:ascii="Times New Roman" w:hAnsi="Times New Roman" w:cs="Times New Roman"/>
          <w:sz w:val="24"/>
          <w:szCs w:val="24"/>
        </w:rPr>
        <w:t xml:space="preserve"> S2</w:t>
      </w:r>
      <w:r w:rsidR="00C14589">
        <w:rPr>
          <w:rFonts w:ascii="Times New Roman" w:hAnsi="Times New Roman" w:cs="Times New Roman"/>
          <w:sz w:val="24"/>
          <w:szCs w:val="24"/>
        </w:rPr>
        <w:t>1</w:t>
      </w:r>
      <w:r>
        <w:rPr>
          <w:rFonts w:ascii="Times New Roman" w:hAnsi="Times New Roman" w:cs="Times New Roman"/>
          <w:sz w:val="24"/>
          <w:szCs w:val="24"/>
        </w:rPr>
        <w:t xml:space="preserve">. </w:t>
      </w:r>
      <w:r w:rsidR="00360997">
        <w:rPr>
          <w:rFonts w:ascii="Times New Roman" w:hAnsi="Times New Roman" w:cs="Times New Roman"/>
          <w:sz w:val="24"/>
          <w:szCs w:val="24"/>
        </w:rPr>
        <w:t xml:space="preserve">The parameters </w:t>
      </w:r>
      <w:r w:rsidR="00360997">
        <w:rPr>
          <w:rFonts w:ascii="Times New Roman" w:hAnsi="Times New Roman" w:cs="Times New Roman"/>
          <w:i/>
          <w:sz w:val="24"/>
          <w:szCs w:val="24"/>
        </w:rPr>
        <w:t>A</w:t>
      </w:r>
      <w:r w:rsidR="00360997">
        <w:rPr>
          <w:rFonts w:ascii="Times New Roman" w:hAnsi="Times New Roman" w:cs="Times New Roman"/>
          <w:sz w:val="24"/>
          <w:szCs w:val="24"/>
          <w:vertAlign w:val="subscript"/>
        </w:rPr>
        <w:t>2</w:t>
      </w:r>
      <w:r w:rsidR="00360997">
        <w:rPr>
          <w:rFonts w:ascii="Times New Roman" w:hAnsi="Times New Roman" w:cs="Times New Roman"/>
          <w:sz w:val="24"/>
          <w:szCs w:val="24"/>
        </w:rPr>
        <w:t xml:space="preserve">, </w:t>
      </w:r>
      <w:r w:rsidR="00360997">
        <w:rPr>
          <w:rFonts w:ascii="Times New Roman" w:hAnsi="Times New Roman" w:cs="Times New Roman"/>
          <w:i/>
          <w:sz w:val="24"/>
          <w:szCs w:val="24"/>
        </w:rPr>
        <w:t>A</w:t>
      </w:r>
      <w:r w:rsidR="00360997">
        <w:rPr>
          <w:rFonts w:ascii="Times New Roman" w:hAnsi="Times New Roman" w:cs="Times New Roman"/>
          <w:sz w:val="24"/>
          <w:szCs w:val="24"/>
          <w:vertAlign w:val="subscript"/>
        </w:rPr>
        <w:t>3</w:t>
      </w:r>
      <w:r w:rsidR="00360997">
        <w:rPr>
          <w:rFonts w:ascii="Times New Roman" w:hAnsi="Times New Roman" w:cs="Times New Roman"/>
          <w:sz w:val="24"/>
          <w:szCs w:val="24"/>
        </w:rPr>
        <w:t xml:space="preserve">, and </w:t>
      </w:r>
      <w:r w:rsidR="00360997">
        <w:rPr>
          <w:rFonts w:ascii="Times New Roman" w:hAnsi="Times New Roman" w:cs="Times New Roman"/>
          <w:i/>
          <w:sz w:val="24"/>
          <w:szCs w:val="24"/>
        </w:rPr>
        <w:t>A</w:t>
      </w:r>
      <w:r w:rsidR="00360997">
        <w:rPr>
          <w:rFonts w:ascii="Times New Roman" w:hAnsi="Times New Roman" w:cs="Times New Roman"/>
          <w:sz w:val="24"/>
          <w:szCs w:val="24"/>
          <w:vertAlign w:val="subscript"/>
        </w:rPr>
        <w:t>4</w:t>
      </w:r>
      <w:r w:rsidR="00360997">
        <w:rPr>
          <w:rFonts w:ascii="Times New Roman" w:hAnsi="Times New Roman" w:cs="Times New Roman"/>
          <w:sz w:val="24"/>
          <w:szCs w:val="24"/>
        </w:rPr>
        <w:t xml:space="preserve"> were used to calculate </w:t>
      </w:r>
      <w:r w:rsidR="00360997">
        <w:rPr>
          <w:rFonts w:ascii="Times New Roman" w:hAnsi="Times New Roman" w:cs="Times New Roman"/>
          <w:i/>
          <w:sz w:val="24"/>
          <w:szCs w:val="24"/>
        </w:rPr>
        <w:t>k</w:t>
      </w:r>
      <w:r w:rsidR="00360997">
        <w:rPr>
          <w:rFonts w:ascii="Times New Roman" w:hAnsi="Times New Roman" w:cs="Times New Roman"/>
          <w:sz w:val="24"/>
          <w:szCs w:val="24"/>
          <w:vertAlign w:val="subscript"/>
        </w:rPr>
        <w:t>q</w:t>
      </w:r>
      <w:r w:rsidR="00360997">
        <w:rPr>
          <w:rFonts w:ascii="Times New Roman" w:hAnsi="Times New Roman" w:cs="Times New Roman"/>
          <w:sz w:val="24"/>
          <w:szCs w:val="24"/>
        </w:rPr>
        <w:t xml:space="preserve">, </w:t>
      </w:r>
      <w:r w:rsidR="00360997">
        <w:rPr>
          <w:rFonts w:ascii="Times New Roman" w:hAnsi="Times New Roman" w:cs="Times New Roman"/>
          <w:i/>
          <w:sz w:val="24"/>
          <w:szCs w:val="24"/>
        </w:rPr>
        <w:t>k</w:t>
      </w:r>
      <w:r w:rsidR="00360997">
        <w:rPr>
          <w:rFonts w:ascii="Times New Roman" w:hAnsi="Times New Roman" w:cs="Times New Roman"/>
          <w:sz w:val="24"/>
          <w:szCs w:val="24"/>
        </w:rPr>
        <w:t>’, and most importantly &lt;</w:t>
      </w:r>
      <w:r w:rsidR="00360997">
        <w:rPr>
          <w:rFonts w:ascii="Times New Roman" w:hAnsi="Times New Roman" w:cs="Times New Roman"/>
          <w:i/>
          <w:sz w:val="24"/>
          <w:szCs w:val="24"/>
        </w:rPr>
        <w:t>n</w:t>
      </w:r>
      <w:r w:rsidR="00360997">
        <w:rPr>
          <w:rFonts w:ascii="Times New Roman" w:hAnsi="Times New Roman" w:cs="Times New Roman"/>
          <w:sz w:val="24"/>
          <w:szCs w:val="24"/>
        </w:rPr>
        <w:t xml:space="preserve">&gt; which was plotted as a function of thallium concentration in Figure </w:t>
      </w:r>
      <w:r w:rsidR="008E1024">
        <w:rPr>
          <w:rFonts w:ascii="Times New Roman" w:hAnsi="Times New Roman" w:cs="Times New Roman"/>
          <w:sz w:val="24"/>
          <w:szCs w:val="24"/>
        </w:rPr>
        <w:t>6</w:t>
      </w:r>
      <w:r w:rsidR="00360997">
        <w:rPr>
          <w:rFonts w:ascii="Times New Roman" w:hAnsi="Times New Roman" w:cs="Times New Roman"/>
          <w:sz w:val="24"/>
          <w:szCs w:val="24"/>
        </w:rPr>
        <w:t xml:space="preserve">A. </w:t>
      </w:r>
      <w:r w:rsidR="00D66214">
        <w:rPr>
          <w:rFonts w:ascii="Times New Roman" w:hAnsi="Times New Roman" w:cs="Times New Roman"/>
          <w:sz w:val="24"/>
          <w:szCs w:val="24"/>
        </w:rPr>
        <w:t xml:space="preserve">The plots in Figure 6A yielded straight lines whose slope could be related to the binding constant </w:t>
      </w:r>
      <w:r w:rsidR="00D66214">
        <w:rPr>
          <w:rFonts w:ascii="Times New Roman" w:hAnsi="Times New Roman" w:cs="Times New Roman"/>
          <w:i/>
          <w:sz w:val="24"/>
          <w:szCs w:val="24"/>
        </w:rPr>
        <w:t>K</w:t>
      </w:r>
      <w:r w:rsidR="00D66214">
        <w:rPr>
          <w:rFonts w:ascii="Times New Roman" w:hAnsi="Times New Roman" w:cs="Times New Roman"/>
          <w:sz w:val="24"/>
          <w:szCs w:val="24"/>
        </w:rPr>
        <w:t xml:space="preserve"> of thallium cations to SDS micelles according to Equation 12.</w:t>
      </w:r>
      <w:r w:rsidR="00875246">
        <w:rPr>
          <w:rFonts w:ascii="Times New Roman" w:hAnsi="Times New Roman" w:cs="Times New Roman"/>
          <w:sz w:val="24"/>
          <w:szCs w:val="24"/>
        </w:rPr>
        <w:t xml:space="preserve"> The micelle concentration in Equation 12 is given by the quantity ([SDS] – CMC)/</w:t>
      </w:r>
      <w:r w:rsidR="00875246">
        <w:rPr>
          <w:rFonts w:ascii="Times New Roman" w:hAnsi="Times New Roman" w:cs="Times New Roman"/>
          <w:i/>
          <w:sz w:val="24"/>
          <w:szCs w:val="24"/>
        </w:rPr>
        <w:t>N</w:t>
      </w:r>
      <w:r w:rsidR="00875246">
        <w:rPr>
          <w:rFonts w:ascii="Times New Roman" w:hAnsi="Times New Roman" w:cs="Times New Roman"/>
          <w:sz w:val="24"/>
          <w:szCs w:val="24"/>
          <w:vertAlign w:val="subscript"/>
        </w:rPr>
        <w:t>agg</w:t>
      </w:r>
      <w:r w:rsidR="00875246">
        <w:rPr>
          <w:rFonts w:ascii="Times New Roman" w:hAnsi="Times New Roman" w:cs="Times New Roman"/>
          <w:sz w:val="24"/>
          <w:szCs w:val="24"/>
        </w:rPr>
        <w:t xml:space="preserve"> where </w:t>
      </w:r>
      <w:r w:rsidR="00875246">
        <w:rPr>
          <w:rFonts w:ascii="Times New Roman" w:hAnsi="Times New Roman" w:cs="Times New Roman"/>
          <w:i/>
          <w:sz w:val="24"/>
          <w:szCs w:val="24"/>
        </w:rPr>
        <w:t>N</w:t>
      </w:r>
      <w:r w:rsidR="00875246">
        <w:rPr>
          <w:rFonts w:ascii="Times New Roman" w:hAnsi="Times New Roman" w:cs="Times New Roman"/>
          <w:sz w:val="24"/>
          <w:szCs w:val="24"/>
          <w:vertAlign w:val="subscript"/>
        </w:rPr>
        <w:t>agg</w:t>
      </w:r>
      <w:r w:rsidR="00875246">
        <w:rPr>
          <w:rFonts w:ascii="Times New Roman" w:hAnsi="Times New Roman" w:cs="Times New Roman"/>
          <w:sz w:val="24"/>
          <w:szCs w:val="24"/>
        </w:rPr>
        <w:t xml:space="preserve"> and CMC at each salt concentration have been determined earlier</w:t>
      </w:r>
      <w:r w:rsidR="00DE461A" w:rsidRPr="0079679B">
        <w:rPr>
          <w:rFonts w:ascii="Times New Roman" w:hAnsi="Times New Roman" w:cs="Times New Roman"/>
          <w:sz w:val="24"/>
          <w:szCs w:val="24"/>
        </w:rPr>
        <w:fldChar w:fldCharType="begin"/>
      </w:r>
      <w:r w:rsidR="00DE461A" w:rsidRPr="0079679B">
        <w:rPr>
          <w:rFonts w:ascii="Times New Roman" w:hAnsi="Times New Roman" w:cs="Times New Roman"/>
          <w:sz w:val="24"/>
          <w:szCs w:val="24"/>
        </w:rPr>
        <w:instrText xml:space="preserve">\* MERGEFORMAT </w:instrText>
      </w:r>
      <w:r w:rsidR="00DE461A" w:rsidRPr="0079679B">
        <w:rPr>
          <w:rFonts w:ascii="Times New Roman" w:hAnsi="Times New Roman" w:cs="Times New Roman"/>
          <w:sz w:val="24"/>
          <w:szCs w:val="24"/>
        </w:rPr>
        <w:fldChar w:fldCharType="separate"/>
      </w:r>
      <w:r w:rsidR="00DE461A" w:rsidRPr="0079679B">
        <w:rPr>
          <w:rFonts w:ascii="Times New Roman" w:hAnsi="Times New Roman" w:cs="Times New Roman"/>
          <w:sz w:val="24"/>
          <w:szCs w:val="24"/>
        </w:rPr>
        <w:t>33</w:t>
      </w:r>
      <w:r w:rsidR="00DE461A" w:rsidRPr="0079679B">
        <w:rPr>
          <w:rFonts w:ascii="Times New Roman" w:hAnsi="Times New Roman" w:cs="Times New Roman"/>
          <w:sz w:val="24"/>
          <w:szCs w:val="24"/>
        </w:rPr>
        <w:fldChar w:fldCharType="end"/>
      </w:r>
      <w:r w:rsidR="00DE461A" w:rsidRPr="0079679B">
        <w:rPr>
          <w:rFonts w:ascii="Times New Roman" w:hAnsi="Times New Roman" w:cs="Times New Roman"/>
          <w:sz w:val="24"/>
          <w:szCs w:val="24"/>
        </w:rPr>
        <w:t>,</w:t>
      </w:r>
      <w:r w:rsidR="0079679B" w:rsidRPr="0079679B">
        <w:rPr>
          <w:rFonts w:ascii="Times New Roman" w:hAnsi="Times New Roman" w:cs="Times New Roman"/>
          <w:sz w:val="24"/>
          <w:szCs w:val="24"/>
          <w:vertAlign w:val="superscript"/>
        </w:rPr>
        <w:fldChar w:fldCharType="begin"/>
      </w:r>
      <w:r w:rsidR="0079679B" w:rsidRPr="0079679B">
        <w:rPr>
          <w:rFonts w:ascii="Times New Roman" w:hAnsi="Times New Roman" w:cs="Times New Roman"/>
          <w:sz w:val="24"/>
          <w:szCs w:val="24"/>
          <w:vertAlign w:val="superscript"/>
        </w:rPr>
        <w:instrText xml:space="preserve"> NOTEREF _Ref512525364 \h  \* MERGEFORMAT </w:instrText>
      </w:r>
      <w:r w:rsidR="0079679B" w:rsidRPr="0079679B">
        <w:rPr>
          <w:rFonts w:ascii="Times New Roman" w:hAnsi="Times New Roman" w:cs="Times New Roman"/>
          <w:sz w:val="24"/>
          <w:szCs w:val="24"/>
          <w:vertAlign w:val="superscript"/>
        </w:rPr>
      </w:r>
      <w:r w:rsidR="0079679B" w:rsidRPr="0079679B">
        <w:rPr>
          <w:rFonts w:ascii="Times New Roman" w:hAnsi="Times New Roman" w:cs="Times New Roman"/>
          <w:sz w:val="24"/>
          <w:szCs w:val="24"/>
          <w:vertAlign w:val="superscript"/>
        </w:rPr>
        <w:fldChar w:fldCharType="separate"/>
      </w:r>
      <w:r w:rsidR="0079679B" w:rsidRPr="0079679B">
        <w:rPr>
          <w:rFonts w:ascii="Times New Roman" w:hAnsi="Times New Roman" w:cs="Times New Roman"/>
          <w:sz w:val="24"/>
          <w:szCs w:val="24"/>
          <w:vertAlign w:val="superscript"/>
        </w:rPr>
        <w:t>33</w:t>
      </w:r>
      <w:r w:rsidR="0079679B" w:rsidRPr="0079679B">
        <w:rPr>
          <w:rFonts w:ascii="Times New Roman" w:hAnsi="Times New Roman" w:cs="Times New Roman"/>
          <w:sz w:val="24"/>
          <w:szCs w:val="24"/>
          <w:vertAlign w:val="superscript"/>
        </w:rPr>
        <w:fldChar w:fldCharType="end"/>
      </w:r>
      <w:r w:rsidR="0079679B">
        <w:rPr>
          <w:rFonts w:ascii="Times New Roman" w:hAnsi="Times New Roman" w:cs="Times New Roman"/>
          <w:sz w:val="24"/>
          <w:szCs w:val="24"/>
          <w:vertAlign w:val="superscript"/>
        </w:rPr>
        <w:t>,</w:t>
      </w:r>
      <w:r w:rsidR="00DE461A" w:rsidRPr="0079679B">
        <w:rPr>
          <w:rFonts w:ascii="Times New Roman" w:hAnsi="Times New Roman" w:cs="Times New Roman"/>
          <w:sz w:val="24"/>
          <w:szCs w:val="24"/>
          <w:vertAlign w:val="superscript"/>
        </w:rPr>
        <w:fldChar w:fldCharType="begin"/>
      </w:r>
      <w:r w:rsidR="00DE461A" w:rsidRPr="0079679B">
        <w:rPr>
          <w:rFonts w:ascii="Times New Roman" w:hAnsi="Times New Roman" w:cs="Times New Roman"/>
          <w:sz w:val="24"/>
          <w:szCs w:val="24"/>
          <w:vertAlign w:val="superscript"/>
        </w:rPr>
        <w:instrText xml:space="preserve"> NOTEREF _Ref516172221 \h </w:instrText>
      </w:r>
      <w:r w:rsidR="00DE461A">
        <w:rPr>
          <w:rFonts w:ascii="Times New Roman" w:hAnsi="Times New Roman" w:cs="Times New Roman"/>
          <w:sz w:val="24"/>
          <w:szCs w:val="24"/>
          <w:vertAlign w:val="superscript"/>
        </w:rPr>
        <w:instrText xml:space="preserve"> \* MERGEFORMAT </w:instrText>
      </w:r>
      <w:r w:rsidR="00DE461A" w:rsidRPr="0079679B">
        <w:rPr>
          <w:rFonts w:ascii="Times New Roman" w:hAnsi="Times New Roman" w:cs="Times New Roman"/>
          <w:sz w:val="24"/>
          <w:szCs w:val="24"/>
          <w:vertAlign w:val="superscript"/>
        </w:rPr>
      </w:r>
      <w:r w:rsidR="00DE461A" w:rsidRPr="0079679B">
        <w:rPr>
          <w:rFonts w:ascii="Times New Roman" w:hAnsi="Times New Roman" w:cs="Times New Roman"/>
          <w:sz w:val="24"/>
          <w:szCs w:val="24"/>
          <w:vertAlign w:val="superscript"/>
        </w:rPr>
        <w:fldChar w:fldCharType="separate"/>
      </w:r>
      <w:r w:rsidR="00DE461A" w:rsidRPr="0079679B">
        <w:rPr>
          <w:rFonts w:ascii="Times New Roman" w:hAnsi="Times New Roman" w:cs="Times New Roman"/>
          <w:sz w:val="24"/>
          <w:szCs w:val="24"/>
          <w:vertAlign w:val="superscript"/>
        </w:rPr>
        <w:t>38</w:t>
      </w:r>
      <w:r w:rsidR="00DE461A" w:rsidRPr="0079679B">
        <w:rPr>
          <w:rFonts w:ascii="Times New Roman" w:hAnsi="Times New Roman" w:cs="Times New Roman"/>
          <w:sz w:val="24"/>
          <w:szCs w:val="24"/>
          <w:vertAlign w:val="superscript"/>
        </w:rPr>
        <w:fldChar w:fldCharType="end"/>
      </w:r>
      <w:r w:rsidR="00875246">
        <w:rPr>
          <w:rFonts w:ascii="Times New Roman" w:hAnsi="Times New Roman" w:cs="Times New Roman"/>
          <w:sz w:val="24"/>
          <w:szCs w:val="24"/>
        </w:rPr>
        <w:t xml:space="preserve"> and the SDS concentration equal</w:t>
      </w:r>
      <w:r w:rsidR="006E4CAC">
        <w:rPr>
          <w:rFonts w:ascii="Times New Roman" w:hAnsi="Times New Roman" w:cs="Times New Roman"/>
          <w:sz w:val="24"/>
          <w:szCs w:val="24"/>
        </w:rPr>
        <w:t>s</w:t>
      </w:r>
      <w:r w:rsidR="00875246">
        <w:rPr>
          <w:rFonts w:ascii="Times New Roman" w:hAnsi="Times New Roman" w:cs="Times New Roman"/>
          <w:sz w:val="24"/>
          <w:szCs w:val="24"/>
        </w:rPr>
        <w:t xml:space="preserve"> 15 mM in these experiments.</w:t>
      </w:r>
      <w:r w:rsidR="00D66214">
        <w:rPr>
          <w:rFonts w:ascii="Times New Roman" w:hAnsi="Times New Roman" w:cs="Times New Roman"/>
          <w:sz w:val="24"/>
          <w:szCs w:val="24"/>
        </w:rPr>
        <w:t xml:space="preserve"> A plot of </w:t>
      </w:r>
      <w:r w:rsidR="00D66214">
        <w:rPr>
          <w:rFonts w:ascii="Times New Roman" w:hAnsi="Times New Roman" w:cs="Times New Roman"/>
          <w:i/>
          <w:sz w:val="24"/>
          <w:szCs w:val="24"/>
        </w:rPr>
        <w:t>K</w:t>
      </w:r>
      <w:r w:rsidR="00D66214">
        <w:rPr>
          <w:rFonts w:ascii="Times New Roman" w:hAnsi="Times New Roman" w:cs="Times New Roman"/>
          <w:sz w:val="24"/>
          <w:szCs w:val="24"/>
        </w:rPr>
        <w:t xml:space="preserve"> versus NaCl concentration is provided in Figure 6B.</w:t>
      </w:r>
      <w:r w:rsidR="007A7D5C">
        <w:rPr>
          <w:rFonts w:ascii="Times New Roman" w:hAnsi="Times New Roman" w:cs="Times New Roman"/>
          <w:sz w:val="24"/>
          <w:szCs w:val="24"/>
        </w:rPr>
        <w:t xml:space="preserve"> As the ionic strength of the solution increase</w:t>
      </w:r>
      <w:r w:rsidR="001F14DE">
        <w:rPr>
          <w:rFonts w:ascii="Times New Roman" w:hAnsi="Times New Roman" w:cs="Times New Roman"/>
          <w:sz w:val="24"/>
          <w:szCs w:val="24"/>
        </w:rPr>
        <w:t>d</w:t>
      </w:r>
      <w:r w:rsidR="007A7D5C">
        <w:rPr>
          <w:rFonts w:ascii="Times New Roman" w:hAnsi="Times New Roman" w:cs="Times New Roman"/>
          <w:sz w:val="24"/>
          <w:szCs w:val="24"/>
        </w:rPr>
        <w:t xml:space="preserve">, </w:t>
      </w:r>
      <w:r w:rsidR="007A7D5C">
        <w:rPr>
          <w:rFonts w:ascii="Times New Roman" w:hAnsi="Times New Roman" w:cs="Times New Roman"/>
          <w:i/>
          <w:sz w:val="24"/>
          <w:szCs w:val="24"/>
        </w:rPr>
        <w:t>K</w:t>
      </w:r>
      <w:r w:rsidR="007A7D5C">
        <w:rPr>
          <w:rFonts w:ascii="Times New Roman" w:hAnsi="Times New Roman" w:cs="Times New Roman"/>
          <w:sz w:val="24"/>
          <w:szCs w:val="24"/>
        </w:rPr>
        <w:t xml:space="preserve"> decrease</w:t>
      </w:r>
      <w:r w:rsidR="001F14DE">
        <w:rPr>
          <w:rFonts w:ascii="Times New Roman" w:hAnsi="Times New Roman" w:cs="Times New Roman"/>
          <w:sz w:val="24"/>
          <w:szCs w:val="24"/>
        </w:rPr>
        <w:t>d</w:t>
      </w:r>
      <w:r w:rsidR="007A7D5C">
        <w:rPr>
          <w:rFonts w:ascii="Times New Roman" w:hAnsi="Times New Roman" w:cs="Times New Roman"/>
          <w:sz w:val="24"/>
          <w:szCs w:val="24"/>
        </w:rPr>
        <w:t xml:space="preserve"> substantially.</w:t>
      </w:r>
    </w:p>
    <w:p w14:paraId="773F1DA2" w14:textId="77777777" w:rsidR="00D66214" w:rsidRDefault="00D66214" w:rsidP="0015108D">
      <w:pPr>
        <w:spacing w:after="0" w:line="480" w:lineRule="auto"/>
        <w:jc w:val="both"/>
        <w:rPr>
          <w:rFonts w:ascii="Times New Roman" w:hAnsi="Times New Roman" w:cs="Times New Roman"/>
          <w:sz w:val="24"/>
          <w:szCs w:val="24"/>
        </w:rPr>
      </w:pPr>
    </w:p>
    <w:p w14:paraId="4B60CFE7" w14:textId="15ED1961" w:rsidR="00D66214" w:rsidRDefault="00D66214"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679B">
        <w:rPr>
          <w:rFonts w:ascii="Times New Roman" w:hAnsi="Times New Roman" w:cs="Times New Roman"/>
          <w:position w:val="-28"/>
          <w:sz w:val="24"/>
          <w:szCs w:val="24"/>
        </w:rPr>
        <w:object w:dxaOrig="2320" w:dyaOrig="660" w14:anchorId="42DB3C07">
          <v:shape id="_x0000_i1041" type="#_x0000_t75" style="width:116.35pt;height:33.25pt" o:ole="">
            <v:imagedata r:id="rId48" o:title=""/>
          </v:shape>
          <o:OLEObject Type="Embed" ProgID="Equation.DSMT4" ShapeID="_x0000_i1041" DrawAspect="Content" ObjectID="_1593082370" r:id="rId49"/>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14:paraId="5EEA44BC" w14:textId="061D2299" w:rsidR="00360997" w:rsidRPr="00651488" w:rsidRDefault="00CC32EE"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determination of </w:t>
      </w:r>
      <w:r w:rsidR="007A7D5C">
        <w:rPr>
          <w:rFonts w:ascii="Times New Roman" w:hAnsi="Times New Roman" w:cs="Times New Roman"/>
          <w:sz w:val="24"/>
          <w:szCs w:val="24"/>
        </w:rPr>
        <w:t xml:space="preserve">the charge per micelle </w:t>
      </w:r>
      <w:r w:rsidR="00360997">
        <w:rPr>
          <w:rFonts w:ascii="Times New Roman" w:hAnsi="Times New Roman" w:cs="Times New Roman"/>
          <w:i/>
          <w:sz w:val="24"/>
          <w:szCs w:val="24"/>
        </w:rPr>
        <w:t>c</w:t>
      </w:r>
      <w:r w:rsidR="00360997">
        <w:rPr>
          <w:rFonts w:ascii="Times New Roman" w:hAnsi="Times New Roman" w:cs="Times New Roman"/>
          <w:sz w:val="24"/>
          <w:szCs w:val="24"/>
        </w:rPr>
        <w:t xml:space="preserve"> assumed that sodium or thallium cations would bind similarly to the SDS micelles.</w:t>
      </w:r>
      <w:r w:rsidR="007A7D5C">
        <w:rPr>
          <w:rFonts w:ascii="Times New Roman" w:hAnsi="Times New Roman" w:cs="Times New Roman"/>
          <w:sz w:val="24"/>
          <w:szCs w:val="24"/>
        </w:rPr>
        <w:t xml:space="preserve"> It also assumed that the binding constant </w:t>
      </w:r>
      <w:r w:rsidR="007A7D5C">
        <w:rPr>
          <w:rFonts w:ascii="Times New Roman" w:hAnsi="Times New Roman" w:cs="Times New Roman"/>
          <w:i/>
          <w:sz w:val="24"/>
          <w:szCs w:val="24"/>
        </w:rPr>
        <w:t>K</w:t>
      </w:r>
      <w:r w:rsidR="007A7D5C">
        <w:rPr>
          <w:rFonts w:ascii="Times New Roman" w:hAnsi="Times New Roman" w:cs="Times New Roman"/>
          <w:sz w:val="24"/>
          <w:szCs w:val="24"/>
        </w:rPr>
        <w:t xml:space="preserve"> represented the binding of those sodium cations that were the counterions of the SDS molecules involved in the SDS micelles for a given NaCl concentration.</w:t>
      </w:r>
      <w:r w:rsidR="00360997">
        <w:rPr>
          <w:rFonts w:ascii="Times New Roman" w:hAnsi="Times New Roman" w:cs="Times New Roman"/>
          <w:sz w:val="24"/>
          <w:szCs w:val="24"/>
        </w:rPr>
        <w:t xml:space="preserve"> </w:t>
      </w:r>
      <w:r w:rsidR="002E7510">
        <w:rPr>
          <w:rFonts w:ascii="Times New Roman" w:hAnsi="Times New Roman" w:cs="Times New Roman"/>
          <w:sz w:val="24"/>
          <w:szCs w:val="24"/>
        </w:rPr>
        <w:t xml:space="preserve">Using the </w:t>
      </w:r>
      <w:r w:rsidR="007A7D5C">
        <w:rPr>
          <w:rFonts w:ascii="Times New Roman" w:hAnsi="Times New Roman" w:cs="Times New Roman"/>
          <w:i/>
          <w:sz w:val="24"/>
          <w:szCs w:val="24"/>
        </w:rPr>
        <w:t>K</w:t>
      </w:r>
      <w:r>
        <w:rPr>
          <w:rFonts w:ascii="Times New Roman" w:hAnsi="Times New Roman" w:cs="Times New Roman"/>
          <w:sz w:val="24"/>
          <w:szCs w:val="24"/>
        </w:rPr>
        <w:t xml:space="preserve"> values listed in Figure </w:t>
      </w:r>
      <w:r w:rsidR="007A7D5C">
        <w:rPr>
          <w:rFonts w:ascii="Times New Roman" w:hAnsi="Times New Roman" w:cs="Times New Roman"/>
          <w:sz w:val="24"/>
          <w:szCs w:val="24"/>
        </w:rPr>
        <w:t>6B</w:t>
      </w:r>
      <w:r>
        <w:rPr>
          <w:rFonts w:ascii="Times New Roman" w:hAnsi="Times New Roman" w:cs="Times New Roman"/>
          <w:sz w:val="24"/>
          <w:szCs w:val="24"/>
        </w:rPr>
        <w:t xml:space="preserve">, </w:t>
      </w:r>
      <w:r w:rsidR="002E7510">
        <w:rPr>
          <w:rFonts w:ascii="Times New Roman" w:hAnsi="Times New Roman" w:cs="Times New Roman"/>
          <w:i/>
          <w:sz w:val="24"/>
          <w:szCs w:val="24"/>
        </w:rPr>
        <w:t>c</w:t>
      </w:r>
      <w:r w:rsidR="002E7510">
        <w:rPr>
          <w:rFonts w:ascii="Times New Roman" w:hAnsi="Times New Roman" w:cs="Times New Roman"/>
          <w:sz w:val="24"/>
          <w:szCs w:val="24"/>
        </w:rPr>
        <w:t xml:space="preserve"> could be de</w:t>
      </w:r>
      <w:r>
        <w:rPr>
          <w:rFonts w:ascii="Times New Roman" w:hAnsi="Times New Roman" w:cs="Times New Roman"/>
          <w:sz w:val="24"/>
          <w:szCs w:val="24"/>
        </w:rPr>
        <w:t xml:space="preserve">termined with Equation </w:t>
      </w:r>
      <w:r w:rsidR="007A7D5C">
        <w:rPr>
          <w:rFonts w:ascii="Times New Roman" w:hAnsi="Times New Roman" w:cs="Times New Roman"/>
          <w:sz w:val="24"/>
          <w:szCs w:val="24"/>
        </w:rPr>
        <w:t>13</w:t>
      </w:r>
      <w:r>
        <w:rPr>
          <w:rFonts w:ascii="Times New Roman" w:hAnsi="Times New Roman" w:cs="Times New Roman"/>
          <w:sz w:val="24"/>
          <w:szCs w:val="24"/>
        </w:rPr>
        <w:t xml:space="preserve">. The </w:t>
      </w:r>
      <w:r w:rsidR="002E7510">
        <w:rPr>
          <w:rFonts w:ascii="Times New Roman" w:hAnsi="Times New Roman" w:cs="Times New Roman"/>
          <w:i/>
          <w:sz w:val="24"/>
          <w:szCs w:val="24"/>
        </w:rPr>
        <w:t>c</w:t>
      </w:r>
      <w:r w:rsidR="002E7510">
        <w:rPr>
          <w:rFonts w:ascii="Times New Roman" w:hAnsi="Times New Roman" w:cs="Times New Roman"/>
          <w:sz w:val="24"/>
          <w:szCs w:val="24"/>
        </w:rPr>
        <w:t xml:space="preserve"> values were plotted in Figure </w:t>
      </w:r>
      <w:r w:rsidR="008E1024">
        <w:rPr>
          <w:rFonts w:ascii="Times New Roman" w:hAnsi="Times New Roman" w:cs="Times New Roman"/>
          <w:sz w:val="24"/>
          <w:szCs w:val="24"/>
        </w:rPr>
        <w:t>6</w:t>
      </w:r>
      <w:r w:rsidR="002E7510">
        <w:rPr>
          <w:rFonts w:ascii="Times New Roman" w:hAnsi="Times New Roman" w:cs="Times New Roman"/>
          <w:sz w:val="24"/>
          <w:szCs w:val="24"/>
        </w:rPr>
        <w:t>C as a function of salt concentration.</w:t>
      </w:r>
      <w:r w:rsidR="002E7510" w:rsidRPr="00875246">
        <w:rPr>
          <w:rFonts w:ascii="Times New Roman" w:hAnsi="Times New Roman" w:cs="Times New Roman"/>
          <w:sz w:val="24"/>
          <w:szCs w:val="24"/>
        </w:rPr>
        <w:t xml:space="preserve"> </w:t>
      </w:r>
      <w:r w:rsidR="00875246">
        <w:rPr>
          <w:rFonts w:ascii="Times New Roman" w:hAnsi="Times New Roman" w:cs="Times New Roman"/>
          <w:sz w:val="24"/>
          <w:szCs w:val="24"/>
        </w:rPr>
        <w:t>T</w:t>
      </w:r>
      <w:r w:rsidR="00875246" w:rsidRPr="0079679B">
        <w:rPr>
          <w:rFonts w:ascii="Times New Roman" w:hAnsi="Times New Roman" w:cs="Times New Roman"/>
          <w:sz w:val="24"/>
          <w:szCs w:val="24"/>
        </w:rPr>
        <w:t>he charge per micelle</w:t>
      </w:r>
      <w:r w:rsidR="00651488">
        <w:rPr>
          <w:rFonts w:ascii="Times New Roman" w:hAnsi="Times New Roman" w:cs="Times New Roman"/>
          <w:sz w:val="24"/>
          <w:szCs w:val="24"/>
        </w:rPr>
        <w:t xml:space="preserve"> </w:t>
      </w:r>
      <w:r>
        <w:rPr>
          <w:rFonts w:ascii="Times New Roman" w:hAnsi="Times New Roman" w:cs="Times New Roman"/>
          <w:sz w:val="24"/>
          <w:szCs w:val="24"/>
        </w:rPr>
        <w:t>in</w:t>
      </w:r>
      <w:r w:rsidR="00651488">
        <w:rPr>
          <w:rFonts w:ascii="Times New Roman" w:hAnsi="Times New Roman" w:cs="Times New Roman"/>
          <w:sz w:val="24"/>
          <w:szCs w:val="24"/>
        </w:rPr>
        <w:t>creased with increasing salt concentration</w:t>
      </w:r>
      <w:r>
        <w:rPr>
          <w:rFonts w:ascii="Times New Roman" w:hAnsi="Times New Roman" w:cs="Times New Roman"/>
          <w:sz w:val="24"/>
          <w:szCs w:val="24"/>
        </w:rPr>
        <w:t xml:space="preserve"> </w:t>
      </w:r>
      <w:r w:rsidR="007A7D5C">
        <w:rPr>
          <w:rFonts w:ascii="Times New Roman" w:hAnsi="Times New Roman" w:cs="Times New Roman"/>
          <w:sz w:val="24"/>
          <w:szCs w:val="24"/>
        </w:rPr>
        <w:t>reflecting the weaker binding of</w:t>
      </w:r>
      <w:r>
        <w:rPr>
          <w:rFonts w:ascii="Times New Roman" w:hAnsi="Times New Roman" w:cs="Times New Roman"/>
          <w:sz w:val="24"/>
          <w:szCs w:val="24"/>
        </w:rPr>
        <w:t xml:space="preserve"> the sodium cations to the SDS micelles at high ionic strength.</w:t>
      </w:r>
    </w:p>
    <w:p w14:paraId="5EEA44BE" w14:textId="26C4F2D1" w:rsidR="002E7510" w:rsidRDefault="002E7510" w:rsidP="001510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A7D5C">
        <w:rPr>
          <w:rFonts w:ascii="Times New Roman" w:hAnsi="Times New Roman" w:cs="Times New Roman"/>
          <w:sz w:val="24"/>
          <w:szCs w:val="24"/>
        </w:rPr>
        <w:tab/>
      </w:r>
      <w:r w:rsidR="007A7D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7D5C" w:rsidRPr="002E7510">
        <w:rPr>
          <w:rFonts w:ascii="Times New Roman" w:hAnsi="Times New Roman" w:cs="Times New Roman"/>
          <w:position w:val="-28"/>
          <w:sz w:val="24"/>
          <w:szCs w:val="24"/>
        </w:rPr>
        <w:object w:dxaOrig="1420" w:dyaOrig="700" w14:anchorId="5EEA452F">
          <v:shape id="_x0000_i1042" type="#_x0000_t75" style="width:71.3pt;height:35.3pt" o:ole="">
            <v:imagedata r:id="rId50" o:title=""/>
          </v:shape>
          <o:OLEObject Type="Embed" ProgID="Equation.DSMT4" ShapeID="_x0000_i1042" DrawAspect="Content" ObjectID="_1593082371" r:id="rId51"/>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A7D5C">
        <w:rPr>
          <w:rFonts w:ascii="Times New Roman" w:hAnsi="Times New Roman" w:cs="Times New Roman"/>
          <w:sz w:val="24"/>
          <w:szCs w:val="24"/>
        </w:rPr>
        <w:t>13</w:t>
      </w:r>
      <w:r>
        <w:rPr>
          <w:rFonts w:ascii="Times New Roman" w:hAnsi="Times New Roman" w:cs="Times New Roman"/>
          <w:sz w:val="24"/>
          <w:szCs w:val="24"/>
        </w:rPr>
        <w:t>)</w:t>
      </w:r>
    </w:p>
    <w:p w14:paraId="0BDB1DAE" w14:textId="77777777" w:rsidR="00BD5837" w:rsidRDefault="00BD5837" w:rsidP="0015108D">
      <w:pPr>
        <w:spacing w:after="0"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66214" w14:paraId="5EEA44C8" w14:textId="77777777" w:rsidTr="003D7CD0">
        <w:tc>
          <w:tcPr>
            <w:tcW w:w="3116" w:type="dxa"/>
          </w:tcPr>
          <w:p w14:paraId="5EEA44C5" w14:textId="6CA40E58" w:rsidR="003D7CD0" w:rsidRDefault="005D5FC9" w:rsidP="0015108D">
            <w:pPr>
              <w:spacing w:line="480" w:lineRule="auto"/>
              <w:jc w:val="both"/>
              <w:rPr>
                <w:rFonts w:ascii="Times New Roman" w:hAnsi="Times New Roman" w:cs="Times New Roman"/>
                <w:sz w:val="24"/>
                <w:szCs w:val="24"/>
              </w:rPr>
            </w:pPr>
            <w:r w:rsidRPr="00962BC7">
              <w:rPr>
                <w:rFonts w:ascii="Times New Roman" w:hAnsi="Times New Roman" w:cs="Times New Roman"/>
                <w:noProof/>
                <w:sz w:val="24"/>
                <w:szCs w:val="24"/>
                <w:lang w:eastAsia="en-CA"/>
              </w:rPr>
              <w:lastRenderedPageBreak/>
              <mc:AlternateContent>
                <mc:Choice Requires="wps">
                  <w:drawing>
                    <wp:anchor distT="45720" distB="45720" distL="114300" distR="114300" simplePos="0" relativeHeight="251680768" behindDoc="0" locked="0" layoutInCell="1" allowOverlap="1" wp14:anchorId="2CA14AE4" wp14:editId="4A3C4449">
                      <wp:simplePos x="0" y="0"/>
                      <wp:positionH relativeFrom="column">
                        <wp:posOffset>1382395</wp:posOffset>
                      </wp:positionH>
                      <wp:positionV relativeFrom="paragraph">
                        <wp:posOffset>48895</wp:posOffset>
                      </wp:positionV>
                      <wp:extent cx="419100" cy="1404620"/>
                      <wp:effectExtent l="0" t="0" r="0" b="3175"/>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14:paraId="70C0A137" w14:textId="6A296722" w:rsidR="00E95A14" w:rsidRPr="0079679B" w:rsidRDefault="00E95A14">
                                  <w:pPr>
                                    <w:rPr>
                                      <w:rFonts w:ascii="Times New Roman" w:hAnsi="Times New Roman" w:cs="Times New Roman"/>
                                      <w:sz w:val="32"/>
                                      <w:szCs w:val="32"/>
                                    </w:rPr>
                                  </w:pPr>
                                  <w:r w:rsidRPr="0079679B">
                                    <w:rPr>
                                      <w:rFonts w:ascii="Times New Roman" w:hAnsi="Times New Roman" w:cs="Times New Roman"/>
                                      <w:sz w:val="32"/>
                                      <w:szCs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14AE4" id="_x0000_s1033" type="#_x0000_t202" style="position:absolute;left:0;text-align:left;margin-left:108.85pt;margin-top:3.85pt;width:33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" filled="f" stroked="f">
                      <v:textbox style="mso-fit-shape-to-text:t">
                        <w:txbxContent>
                          <w:p w14:paraId="70C0A137" w14:textId="6A296722" w:rsidR="00E95A14" w:rsidRPr="0079679B" w:rsidRDefault="00E95A14">
                            <w:pPr>
                              <w:rPr>
                                <w:rFonts w:ascii="Times New Roman" w:hAnsi="Times New Roman" w:cs="Times New Roman"/>
                                <w:sz w:val="32"/>
                                <w:szCs w:val="32"/>
                              </w:rPr>
                            </w:pPr>
                            <w:r w:rsidRPr="0079679B">
                              <w:rPr>
                                <w:rFonts w:ascii="Times New Roman" w:hAnsi="Times New Roman" w:cs="Times New Roman"/>
                                <w:sz w:val="32"/>
                                <w:szCs w:val="32"/>
                              </w:rPr>
                              <w:t>A)</w:t>
                            </w:r>
                          </w:p>
                        </w:txbxContent>
                      </v:textbox>
                    </v:shape>
                  </w:pict>
                </mc:Fallback>
              </mc:AlternateContent>
            </w:r>
            <w:r w:rsidR="00D66214" w:rsidRPr="00D66214">
              <w:rPr>
                <w:rFonts w:ascii="Times New Roman" w:hAnsi="Times New Roman" w:cs="Times New Roman"/>
                <w:noProof/>
                <w:sz w:val="24"/>
                <w:szCs w:val="24"/>
                <w:lang w:eastAsia="en-CA"/>
              </w:rPr>
              <w:drawing>
                <wp:inline distT="0" distB="0" distL="0" distR="0" wp14:anchorId="3A0431A5" wp14:editId="206803B3">
                  <wp:extent cx="1805576" cy="242402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7257" cy="2453131"/>
                          </a:xfrm>
                          <a:prstGeom prst="rect">
                            <a:avLst/>
                          </a:prstGeom>
                          <a:noFill/>
                          <a:ln>
                            <a:noFill/>
                          </a:ln>
                        </pic:spPr>
                      </pic:pic>
                    </a:graphicData>
                  </a:graphic>
                </wp:inline>
              </w:drawing>
            </w:r>
          </w:p>
        </w:tc>
        <w:tc>
          <w:tcPr>
            <w:tcW w:w="3117" w:type="dxa"/>
          </w:tcPr>
          <w:p w14:paraId="5EEA44C6" w14:textId="6CC73EAD" w:rsidR="003D7CD0" w:rsidRPr="00962BC7" w:rsidRDefault="00962BC7" w:rsidP="0015108D">
            <w:pPr>
              <w:spacing w:line="480" w:lineRule="auto"/>
              <w:jc w:val="both"/>
              <w:rPr>
                <w:rFonts w:ascii="Times New Roman" w:hAnsi="Times New Roman" w:cs="Times New Roman"/>
                <w:sz w:val="24"/>
                <w:szCs w:val="24"/>
              </w:rPr>
            </w:pPr>
            <w:r w:rsidRPr="00962BC7">
              <w:rPr>
                <w:rFonts w:ascii="Times New Roman" w:hAnsi="Times New Roman" w:cs="Times New Roman"/>
                <w:noProof/>
                <w:sz w:val="24"/>
                <w:szCs w:val="24"/>
                <w:lang w:eastAsia="en-CA"/>
              </w:rPr>
              <mc:AlternateContent>
                <mc:Choice Requires="wps">
                  <w:drawing>
                    <wp:anchor distT="45720" distB="45720" distL="114300" distR="114300" simplePos="0" relativeHeight="251682816" behindDoc="0" locked="0" layoutInCell="1" allowOverlap="1" wp14:anchorId="1F0D62B9" wp14:editId="05148F4C">
                      <wp:simplePos x="0" y="0"/>
                      <wp:positionH relativeFrom="column">
                        <wp:posOffset>1314450</wp:posOffset>
                      </wp:positionH>
                      <wp:positionV relativeFrom="paragraph">
                        <wp:posOffset>48895</wp:posOffset>
                      </wp:positionV>
                      <wp:extent cx="419100" cy="1404620"/>
                      <wp:effectExtent l="0" t="0" r="0" b="3175"/>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14:paraId="2CC7EF56" w14:textId="514E5C75" w:rsidR="00E95A14" w:rsidRPr="0079679B" w:rsidRDefault="00E95A14" w:rsidP="00962BC7">
                                  <w:pPr>
                                    <w:rPr>
                                      <w:rFonts w:ascii="Times New Roman" w:hAnsi="Times New Roman" w:cs="Times New Roman"/>
                                      <w:sz w:val="32"/>
                                      <w:szCs w:val="32"/>
                                    </w:rPr>
                                  </w:pPr>
                                  <w:r w:rsidRPr="0079679B">
                                    <w:rPr>
                                      <w:rFonts w:ascii="Times New Roman" w:hAnsi="Times New Roman" w:cs="Times New Roman"/>
                                      <w:sz w:val="32"/>
                                      <w:szCs w:val="3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D62B9" id="_x0000_s1034" type="#_x0000_t202" style="position:absolute;left:0;text-align:left;margin-left:103.5pt;margin-top:3.85pt;width:33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" filled="f" stroked="f">
                      <v:textbox style="mso-fit-shape-to-text:t">
                        <w:txbxContent>
                          <w:p w14:paraId="2CC7EF56" w14:textId="514E5C75" w:rsidR="00E95A14" w:rsidRPr="0079679B" w:rsidRDefault="00E95A14" w:rsidP="00962BC7">
                            <w:pPr>
                              <w:rPr>
                                <w:rFonts w:ascii="Times New Roman" w:hAnsi="Times New Roman" w:cs="Times New Roman"/>
                                <w:sz w:val="32"/>
                                <w:szCs w:val="32"/>
                              </w:rPr>
                            </w:pPr>
                            <w:r w:rsidRPr="0079679B">
                              <w:rPr>
                                <w:rFonts w:ascii="Times New Roman" w:hAnsi="Times New Roman" w:cs="Times New Roman"/>
                                <w:sz w:val="32"/>
                                <w:szCs w:val="32"/>
                              </w:rPr>
                              <w:t>B)</w:t>
                            </w:r>
                          </w:p>
                        </w:txbxContent>
                      </v:textbox>
                    </v:shape>
                  </w:pict>
                </mc:Fallback>
              </mc:AlternateContent>
            </w:r>
            <w:r w:rsidR="007A7D5C" w:rsidRPr="007A7D5C">
              <w:rPr>
                <w:rFonts w:ascii="Times New Roman" w:hAnsi="Times New Roman" w:cs="Times New Roman"/>
                <w:noProof/>
                <w:sz w:val="24"/>
                <w:szCs w:val="24"/>
                <w:lang w:eastAsia="en-CA"/>
              </w:rPr>
              <w:drawing>
                <wp:inline distT="0" distB="0" distL="0" distR="0" wp14:anchorId="20E0C6EE" wp14:editId="63707B21">
                  <wp:extent cx="1768415" cy="2376780"/>
                  <wp:effectExtent l="0" t="0" r="381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262" cy="2398079"/>
                          </a:xfrm>
                          <a:prstGeom prst="rect">
                            <a:avLst/>
                          </a:prstGeom>
                          <a:noFill/>
                          <a:ln>
                            <a:noFill/>
                          </a:ln>
                        </pic:spPr>
                      </pic:pic>
                    </a:graphicData>
                  </a:graphic>
                </wp:inline>
              </w:drawing>
            </w:r>
          </w:p>
        </w:tc>
        <w:tc>
          <w:tcPr>
            <w:tcW w:w="3117" w:type="dxa"/>
          </w:tcPr>
          <w:p w14:paraId="5EEA44C7" w14:textId="32BC64AA" w:rsidR="003D7CD0" w:rsidRDefault="00962BC7" w:rsidP="0015108D">
            <w:pPr>
              <w:spacing w:line="480" w:lineRule="auto"/>
              <w:jc w:val="both"/>
              <w:rPr>
                <w:rFonts w:ascii="Times New Roman" w:hAnsi="Times New Roman" w:cs="Times New Roman"/>
                <w:sz w:val="24"/>
                <w:szCs w:val="24"/>
              </w:rPr>
            </w:pPr>
            <w:r w:rsidRPr="00962BC7">
              <w:rPr>
                <w:rFonts w:ascii="Times New Roman" w:hAnsi="Times New Roman" w:cs="Times New Roman"/>
                <w:noProof/>
                <w:sz w:val="24"/>
                <w:szCs w:val="24"/>
                <w:lang w:eastAsia="en-CA"/>
              </w:rPr>
              <mc:AlternateContent>
                <mc:Choice Requires="wps">
                  <w:drawing>
                    <wp:anchor distT="45720" distB="45720" distL="114300" distR="114300" simplePos="0" relativeHeight="251684864" behindDoc="0" locked="0" layoutInCell="1" allowOverlap="1" wp14:anchorId="57E7552E" wp14:editId="00CA03DF">
                      <wp:simplePos x="0" y="0"/>
                      <wp:positionH relativeFrom="column">
                        <wp:posOffset>1353185</wp:posOffset>
                      </wp:positionH>
                      <wp:positionV relativeFrom="paragraph">
                        <wp:posOffset>48895</wp:posOffset>
                      </wp:positionV>
                      <wp:extent cx="419100" cy="1404620"/>
                      <wp:effectExtent l="0" t="0" r="0" b="317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14:paraId="463DDADB" w14:textId="29EAA20B" w:rsidR="00E95A14" w:rsidRPr="0079679B" w:rsidRDefault="00E95A14" w:rsidP="00962BC7">
                                  <w:pPr>
                                    <w:rPr>
                                      <w:rFonts w:ascii="Times New Roman" w:hAnsi="Times New Roman" w:cs="Times New Roman"/>
                                      <w:sz w:val="32"/>
                                      <w:szCs w:val="32"/>
                                    </w:rPr>
                                  </w:pPr>
                                  <w:r w:rsidRPr="0079679B">
                                    <w:rPr>
                                      <w:rFonts w:ascii="Times New Roman" w:hAnsi="Times New Roman" w:cs="Times New Roman"/>
                                      <w:sz w:val="32"/>
                                      <w:szCs w:val="32"/>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7552E" id="_x0000_s1035" type="#_x0000_t202" style="position:absolute;left:0;text-align:left;margin-left:106.55pt;margin-top:3.85pt;width:33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" filled="f" stroked="f">
                      <v:textbox style="mso-fit-shape-to-text:t">
                        <w:txbxContent>
                          <w:p w14:paraId="463DDADB" w14:textId="29EAA20B" w:rsidR="00E95A14" w:rsidRPr="0079679B" w:rsidRDefault="00E95A14" w:rsidP="00962BC7">
                            <w:pPr>
                              <w:rPr>
                                <w:rFonts w:ascii="Times New Roman" w:hAnsi="Times New Roman" w:cs="Times New Roman"/>
                                <w:sz w:val="32"/>
                                <w:szCs w:val="32"/>
                              </w:rPr>
                            </w:pPr>
                            <w:r w:rsidRPr="0079679B">
                              <w:rPr>
                                <w:rFonts w:ascii="Times New Roman" w:hAnsi="Times New Roman" w:cs="Times New Roman"/>
                                <w:sz w:val="32"/>
                                <w:szCs w:val="32"/>
                              </w:rPr>
                              <w:t>C)</w:t>
                            </w:r>
                          </w:p>
                        </w:txbxContent>
                      </v:textbox>
                    </v:shape>
                  </w:pict>
                </mc:Fallback>
              </mc:AlternateContent>
            </w:r>
            <w:r w:rsidR="00875246" w:rsidRPr="00875246">
              <w:rPr>
                <w:rFonts w:ascii="Times New Roman" w:hAnsi="Times New Roman" w:cs="Times New Roman"/>
                <w:noProof/>
                <w:sz w:val="24"/>
                <w:szCs w:val="24"/>
                <w:lang w:eastAsia="en-CA"/>
              </w:rPr>
              <w:drawing>
                <wp:inline distT="0" distB="0" distL="0" distR="0" wp14:anchorId="4EBC4A53" wp14:editId="46BC8485">
                  <wp:extent cx="1770079" cy="2376368"/>
                  <wp:effectExtent l="0" t="0" r="1905"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78143" cy="2387193"/>
                          </a:xfrm>
                          <a:prstGeom prst="rect">
                            <a:avLst/>
                          </a:prstGeom>
                          <a:noFill/>
                          <a:ln>
                            <a:noFill/>
                          </a:ln>
                        </pic:spPr>
                      </pic:pic>
                    </a:graphicData>
                  </a:graphic>
                </wp:inline>
              </w:drawing>
            </w:r>
          </w:p>
        </w:tc>
      </w:tr>
    </w:tbl>
    <w:p w14:paraId="5EEA44C9" w14:textId="51E44CD8" w:rsidR="003D7CD0" w:rsidRPr="00C30B94" w:rsidRDefault="00FE4A0C" w:rsidP="0015108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w:t>
      </w:r>
      <w:r w:rsidR="008E1024">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w:t>
      </w:r>
      <w:r w:rsidR="00C30B94">
        <w:rPr>
          <w:rFonts w:ascii="Times New Roman" w:hAnsi="Times New Roman" w:cs="Times New Roman"/>
          <w:sz w:val="24"/>
          <w:szCs w:val="24"/>
        </w:rPr>
        <w:t>Plots of A) &lt;</w:t>
      </w:r>
      <w:r w:rsidR="00C30B94">
        <w:rPr>
          <w:rFonts w:ascii="Times New Roman" w:hAnsi="Times New Roman" w:cs="Times New Roman"/>
          <w:i/>
          <w:sz w:val="24"/>
          <w:szCs w:val="24"/>
        </w:rPr>
        <w:t>n</w:t>
      </w:r>
      <w:r w:rsidR="00C30B94">
        <w:rPr>
          <w:rFonts w:ascii="Times New Roman" w:hAnsi="Times New Roman" w:cs="Times New Roman"/>
          <w:sz w:val="24"/>
          <w:szCs w:val="24"/>
        </w:rPr>
        <w:t xml:space="preserve">&gt; as a function of thallium concentration for </w:t>
      </w:r>
      <w:r w:rsidR="00C1650E" w:rsidRPr="00DF2A67">
        <w:rPr>
          <w:rFonts w:ascii="Times New Roman" w:hAnsi="Times New Roman" w:cs="Times New Roman"/>
          <w:sz w:val="24"/>
          <w:szCs w:val="24"/>
        </w:rPr>
        <w:t>salt concentration</w:t>
      </w:r>
      <w:r w:rsidR="00C1650E">
        <w:rPr>
          <w:rFonts w:ascii="Times New Roman" w:hAnsi="Times New Roman" w:cs="Times New Roman"/>
          <w:sz w:val="24"/>
          <w:szCs w:val="24"/>
        </w:rPr>
        <w:t>s</w:t>
      </w:r>
      <w:r w:rsidR="00C1650E" w:rsidRPr="00DF2A67">
        <w:rPr>
          <w:rFonts w:ascii="Times New Roman" w:hAnsi="Times New Roman" w:cs="Times New Roman"/>
          <w:sz w:val="24"/>
          <w:szCs w:val="24"/>
        </w:rPr>
        <w:t xml:space="preserve"> </w:t>
      </w:r>
      <w:r w:rsidR="00C1650E">
        <w:rPr>
          <w:rFonts w:ascii="Times New Roman" w:hAnsi="Times New Roman" w:cs="Times New Roman"/>
          <w:sz w:val="24"/>
          <w:szCs w:val="24"/>
        </w:rPr>
        <w:t>of (</w:t>
      </w:r>
      <w:r w:rsidR="00C1650E">
        <w:rPr>
          <w:rFonts w:ascii="Times New Roman" w:hAnsi="Times New Roman" w:cs="Times New Roman"/>
          <w:noProof/>
          <w:sz w:val="24"/>
          <w:szCs w:val="24"/>
          <w:lang w:eastAsia="en-CA"/>
        </w:rPr>
        <mc:AlternateContent>
          <mc:Choice Requires="wpc">
            <w:drawing>
              <wp:inline distT="0" distB="0" distL="0" distR="0" wp14:anchorId="5EEA4536" wp14:editId="5EEA4537">
                <wp:extent cx="149860" cy="149860"/>
                <wp:effectExtent l="0" t="0" r="40640" b="40640"/>
                <wp:docPr id="204" name="Canvas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6" name="Diamond 196"/>
                        <wps:cNvSpPr/>
                        <wps:spPr>
                          <a:xfrm>
                            <a:off x="36170" y="36000"/>
                            <a:ext cx="114300" cy="114300"/>
                          </a:xfrm>
                          <a:prstGeom prst="diamond">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1C7C94" id="Canvas 204"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">
                <v:shape id="_x0000_s1027" type="#_x0000_t75" style="position:absolute;width:149860;height:149860;visibility:visible;mso-wrap-style:square">
                  <v:fill o:detectmouseclick="t"/>
                  <v:path o:connecttype="none"/>
                </v:shape>
                <v:shape id="Diamond 196"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" filled="f" strokecolor="black [3213]" strokeweight="2pt"/>
                <w10:anchorlock/>
              </v:group>
            </w:pict>
          </mc:Fallback>
        </mc:AlternateContent>
      </w:r>
      <w:r w:rsidR="00C1650E">
        <w:rPr>
          <w:rFonts w:ascii="Times New Roman" w:hAnsi="Times New Roman" w:cs="Times New Roman"/>
          <w:sz w:val="24"/>
          <w:szCs w:val="24"/>
        </w:rPr>
        <w:t>) 0.00, (</w:t>
      </w:r>
      <w:r w:rsidR="00C1650E">
        <w:rPr>
          <w:rFonts w:ascii="Times New Roman" w:hAnsi="Times New Roman" w:cs="Times New Roman"/>
          <w:noProof/>
          <w:sz w:val="24"/>
          <w:szCs w:val="24"/>
          <w:lang w:eastAsia="en-CA"/>
        </w:rPr>
        <mc:AlternateContent>
          <mc:Choice Requires="wpc">
            <w:drawing>
              <wp:inline distT="0" distB="0" distL="0" distR="0" wp14:anchorId="5EEA4538" wp14:editId="5EEA4539">
                <wp:extent cx="149860" cy="149860"/>
                <wp:effectExtent l="0" t="0" r="40640" b="40640"/>
                <wp:docPr id="205" name="Canvas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7" name="Diamond 197"/>
                        <wps:cNvSpPr/>
                        <wps:spPr>
                          <a:xfrm>
                            <a:off x="36170" y="36000"/>
                            <a:ext cx="114300" cy="114300"/>
                          </a:xfrm>
                          <a:prstGeom prst="diamond">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3ED548" id="Canvas 205"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">
                <v:shape id="_x0000_s1027" type="#_x0000_t75" style="position:absolute;width:149860;height:149860;visibility:visible;mso-wrap-style:square">
                  <v:fill o:detectmouseclick="t"/>
                  <v:path o:connecttype="none"/>
                </v:shape>
                <v:shape id="Diamond 197"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" fillcolor="windowText" strokecolor="black [3213]" strokeweight="2pt"/>
                <w10:anchorlock/>
              </v:group>
            </w:pict>
          </mc:Fallback>
        </mc:AlternateContent>
      </w:r>
      <w:r w:rsidR="00C1650E">
        <w:rPr>
          <w:rFonts w:ascii="Times New Roman" w:hAnsi="Times New Roman" w:cs="Times New Roman"/>
          <w:sz w:val="24"/>
          <w:szCs w:val="24"/>
        </w:rPr>
        <w:t>) 0.01, (</w:t>
      </w:r>
      <w:r w:rsidR="00C1650E">
        <w:rPr>
          <w:rFonts w:ascii="Times New Roman" w:hAnsi="Times New Roman" w:cs="Times New Roman"/>
          <w:noProof/>
          <w:sz w:val="24"/>
          <w:szCs w:val="24"/>
          <w:lang w:eastAsia="en-CA"/>
        </w:rPr>
        <mc:AlternateContent>
          <mc:Choice Requires="wpc">
            <w:drawing>
              <wp:inline distT="0" distB="0" distL="0" distR="0" wp14:anchorId="5EEA453A" wp14:editId="5EEA453B">
                <wp:extent cx="125730" cy="125730"/>
                <wp:effectExtent l="0" t="0" r="26670" b="26670"/>
                <wp:docPr id="206" name="Canvas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8" name="Rectangle 198"/>
                        <wps:cNvSpPr/>
                        <wps:spPr>
                          <a:xfrm>
                            <a:off x="36044" y="36044"/>
                            <a:ext cx="90000" cy="900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8DC5AE" id="Canvas 206" o:spid="_x0000_s1026" editas="canvas" style="width:9.9pt;height:9.9pt;mso-position-horizontal-relative:char;mso-position-vertical-relative:line" coordsize="12573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">
                <v:shape id="_x0000_s1027" type="#_x0000_t75" style="position:absolute;width:125730;height:125730;visibility:visible;mso-wrap-style:square">
                  <v:fill o:detectmouseclick="t"/>
                  <v:path o:connecttype="none"/>
                </v:shape>
                <v:rect id="Rectangle 198"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" filled="f" strokecolor="black [3213]" strokeweight="2pt"/>
                <w10:anchorlock/>
              </v:group>
            </w:pict>
          </mc:Fallback>
        </mc:AlternateContent>
      </w:r>
      <w:r w:rsidR="00C1650E">
        <w:rPr>
          <w:rFonts w:ascii="Times New Roman" w:hAnsi="Times New Roman" w:cs="Times New Roman"/>
          <w:sz w:val="24"/>
          <w:szCs w:val="24"/>
        </w:rPr>
        <w:t>) 0.03, (</w:t>
      </w:r>
      <w:r w:rsidR="00C1650E">
        <w:rPr>
          <w:rFonts w:ascii="Times New Roman" w:hAnsi="Times New Roman" w:cs="Times New Roman"/>
          <w:noProof/>
          <w:sz w:val="24"/>
          <w:szCs w:val="24"/>
          <w:lang w:eastAsia="en-CA"/>
        </w:rPr>
        <mc:AlternateContent>
          <mc:Choice Requires="wpc">
            <w:drawing>
              <wp:inline distT="0" distB="0" distL="0" distR="0" wp14:anchorId="5EEA453C" wp14:editId="5EEA453D">
                <wp:extent cx="125977" cy="131885"/>
                <wp:effectExtent l="0" t="0" r="26670" b="20955"/>
                <wp:docPr id="207" name="Canvas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9" name="Rectangle 199"/>
                        <wps:cNvSpPr/>
                        <wps:spPr>
                          <a:xfrm>
                            <a:off x="36044" y="36044"/>
                            <a:ext cx="90000" cy="90000"/>
                          </a:xfrm>
                          <a:prstGeom prst="rect">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D4A06E" id="Canvas 207" o:spid="_x0000_s1026" editas="canvas" style="width:9.9pt;height:10.4pt;mso-position-horizontal-relative:char;mso-position-vertical-relative:line" coordsize="125730,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">
                <v:shape id="_x0000_s1027" type="#_x0000_t75" style="position:absolute;width:125730;height:131445;visibility:visible;mso-wrap-style:square">
                  <v:fill o:detectmouseclick="t"/>
                  <v:path o:connecttype="none"/>
                </v:shape>
                <v:rect id="Rectangle 199"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" fillcolor="windowText" strokecolor="black [3213]" strokeweight="2pt"/>
                <w10:anchorlock/>
              </v:group>
            </w:pict>
          </mc:Fallback>
        </mc:AlternateContent>
      </w:r>
      <w:r w:rsidR="00C1650E">
        <w:rPr>
          <w:rFonts w:ascii="Times New Roman" w:hAnsi="Times New Roman" w:cs="Times New Roman"/>
          <w:sz w:val="24"/>
          <w:szCs w:val="24"/>
        </w:rPr>
        <w:t>) 0.05, (</w:t>
      </w:r>
      <w:r w:rsidR="00C1650E">
        <w:rPr>
          <w:rFonts w:ascii="Times New Roman" w:hAnsi="Times New Roman" w:cs="Times New Roman"/>
          <w:noProof/>
          <w:sz w:val="24"/>
          <w:szCs w:val="24"/>
          <w:lang w:eastAsia="en-CA"/>
        </w:rPr>
        <mc:AlternateContent>
          <mc:Choice Requires="wpc">
            <w:drawing>
              <wp:inline distT="0" distB="0" distL="0" distR="0" wp14:anchorId="5EEA453E" wp14:editId="5EEA453F">
                <wp:extent cx="132715" cy="132715"/>
                <wp:effectExtent l="0" t="0" r="19685" b="635"/>
                <wp:docPr id="208" name="Canvas 2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0" name="Oval 200"/>
                        <wps:cNvSpPr/>
                        <wps:spPr>
                          <a:xfrm>
                            <a:off x="36000" y="24715"/>
                            <a:ext cx="90000" cy="90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918222" id="Canvas 208"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">
                <v:shape id="_x0000_s1027" type="#_x0000_t75" style="position:absolute;width:132715;height:132715;visibility:visible;mso-wrap-style:square">
                  <v:fill o:detectmouseclick="t"/>
                  <v:path o:connecttype="none"/>
                </v:shape>
                <v:oval id="Oval 200" o:spid="_x0000_s1028" style="position:absolute;left:36000;top:24715;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" filled="f" strokecolor="black [3213]" strokeweight="2pt">
                  <v:stroke joinstyle="miter"/>
                </v:oval>
                <w10:anchorlock/>
              </v:group>
            </w:pict>
          </mc:Fallback>
        </mc:AlternateContent>
      </w:r>
      <w:r w:rsidR="00C1650E">
        <w:rPr>
          <w:rFonts w:ascii="Times New Roman" w:hAnsi="Times New Roman" w:cs="Times New Roman"/>
          <w:sz w:val="24"/>
          <w:szCs w:val="24"/>
        </w:rPr>
        <w:t xml:space="preserve"> ) 0.07, (</w:t>
      </w:r>
      <w:r w:rsidR="00C1650E">
        <w:rPr>
          <w:rFonts w:ascii="Times New Roman" w:hAnsi="Times New Roman" w:cs="Times New Roman"/>
          <w:noProof/>
          <w:sz w:val="24"/>
          <w:szCs w:val="24"/>
          <w:lang w:eastAsia="en-CA"/>
        </w:rPr>
        <mc:AlternateContent>
          <mc:Choice Requires="wpc">
            <w:drawing>
              <wp:inline distT="0" distB="0" distL="0" distR="0" wp14:anchorId="5EEA4540" wp14:editId="5EEA4541">
                <wp:extent cx="232410" cy="232410"/>
                <wp:effectExtent l="0" t="0" r="0" b="0"/>
                <wp:docPr id="213" name="Canvas 2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6" name="Straight Connector 216"/>
                        <wps:cNvCnPr/>
                        <wps:spPr>
                          <a:xfrm>
                            <a:off x="124122" y="73392"/>
                            <a:ext cx="0" cy="1238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Multiply 218"/>
                        <wps:cNvSpPr/>
                        <wps:spPr>
                          <a:xfrm>
                            <a:off x="25424" y="36283"/>
                            <a:ext cx="196891" cy="196891"/>
                          </a:xfrm>
                          <a:prstGeom prst="mathMultiply">
                            <a:avLst>
                              <a:gd name="adj1" fmla="val 597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BC2790" id="Canvas 213" o:spid="_x0000_s1026" editas="canvas" style="width:18.3pt;height:18.3pt;mso-position-horizontal-relative:char;mso-position-vertical-relative:line" coordsize="232410,2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">
                <v:shape id="_x0000_s1027" type="#_x0000_t75" style="position:absolute;width:232410;height:232410;visibility:visible;mso-wrap-style:square">
                  <v:fill o:detectmouseclick="t"/>
                  <v:path o:connecttype="none"/>
                </v:shape>
                <v:line id="Straight Connector 216" o:spid="_x0000_s1028" style="position:absolute;visibility:visible;mso-wrap-style:square" from="124122,73392" to="124122,19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" strokecolor="black [3213]" strokeweight="2pt">
                  <v:stroke joinstyle="miter"/>
                </v:line>
                <v:shape id="Multiply 218" o:spid="_x0000_s1029" style="position:absolute;left:25424;top:36283;width:196891;height:196891;visibility:visible;mso-wrap-style:square;v-text-anchor:middle" coordsize="196891,19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" path="m43128,51449r8321,-8321l98446,90124,145442,43128r8321,8321l106767,98446r46996,46996l145442,153763,98446,106767,51449,153763r-8321,-8321l90124,98446,43128,51449xe" fillcolor="black [3213]" strokecolor="black [3213]" strokeweight="1pt">
                  <v:stroke joinstyle="miter"/>
                  <v:path arrowok="t" o:connecttype="custom" o:connectlocs="43128,51449;51449,43128;98446,90124;145442,43128;153763,51449;106767,98446;153763,145442;145442,153763;98446,106767;51449,153763;43128,145442;90124,98446;43128,51449" o:connectangles="0,0,0,0,0,0,0,0,0,0,0,0,0"/>
                </v:shape>
                <w10:anchorlock/>
              </v:group>
            </w:pict>
          </mc:Fallback>
        </mc:AlternateContent>
      </w:r>
      <w:r w:rsidR="00C1650E">
        <w:rPr>
          <w:rFonts w:ascii="Times New Roman" w:hAnsi="Times New Roman" w:cs="Times New Roman"/>
          <w:sz w:val="24"/>
          <w:szCs w:val="24"/>
        </w:rPr>
        <w:t>) 0.09, (</w:t>
      </w:r>
      <w:r w:rsidR="00C1650E">
        <w:rPr>
          <w:rFonts w:ascii="Times New Roman" w:hAnsi="Times New Roman" w:cs="Times New Roman"/>
          <w:noProof/>
          <w:sz w:val="24"/>
          <w:szCs w:val="24"/>
          <w:lang w:eastAsia="en-CA"/>
        </w:rPr>
        <mc:AlternateContent>
          <mc:Choice Requires="wpc">
            <w:drawing>
              <wp:inline distT="0" distB="0" distL="0" distR="0" wp14:anchorId="5EEA4542" wp14:editId="5EEA4543">
                <wp:extent cx="132715" cy="132715"/>
                <wp:effectExtent l="0" t="0" r="19685" b="635"/>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1" name="Oval 201"/>
                        <wps:cNvSpPr/>
                        <wps:spPr>
                          <a:xfrm>
                            <a:off x="36000" y="24715"/>
                            <a:ext cx="90000" cy="90000"/>
                          </a:xfrm>
                          <a:prstGeom prst="ellipse">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B81F15" id="Canvas 209"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">
                <v:shape id="_x0000_s1027" type="#_x0000_t75" style="position:absolute;width:132715;height:132715;visibility:visible;mso-wrap-style:square">
                  <v:fill o:detectmouseclick="t"/>
                  <v:path o:connecttype="none"/>
                </v:shape>
                <v:oval id="Oval 201" o:spid="_x0000_s1028" style="position:absolute;left:36000;top:24715;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" fillcolor="windowText" strokecolor="black [3213]" strokeweight="2pt">
                  <v:stroke joinstyle="miter"/>
                </v:oval>
                <w10:anchorlock/>
              </v:group>
            </w:pict>
          </mc:Fallback>
        </mc:AlternateContent>
      </w:r>
      <w:r w:rsidR="00C1650E">
        <w:rPr>
          <w:rFonts w:ascii="Times New Roman" w:hAnsi="Times New Roman" w:cs="Times New Roman"/>
          <w:sz w:val="24"/>
          <w:szCs w:val="24"/>
        </w:rPr>
        <w:t xml:space="preserve"> ) 0.10, (</w:t>
      </w:r>
      <w:r w:rsidR="00C1650E">
        <w:rPr>
          <w:rFonts w:ascii="Times New Roman" w:hAnsi="Times New Roman" w:cs="Times New Roman"/>
          <w:noProof/>
          <w:sz w:val="24"/>
          <w:szCs w:val="24"/>
          <w:lang w:eastAsia="en-CA"/>
        </w:rPr>
        <mc:AlternateContent>
          <mc:Choice Requires="wpc">
            <w:drawing>
              <wp:inline distT="0" distB="0" distL="0" distR="0" wp14:anchorId="5EEA4544" wp14:editId="5EEA4545">
                <wp:extent cx="158115" cy="140970"/>
                <wp:effectExtent l="0" t="0" r="32385" b="11430"/>
                <wp:docPr id="210" name="Canvas 2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2" name="Isosceles Triangle 202"/>
                        <wps:cNvSpPr/>
                        <wps:spPr>
                          <a:xfrm>
                            <a:off x="36000" y="35999"/>
                            <a:ext cx="122389" cy="105508"/>
                          </a:xfrm>
                          <a:prstGeom prst="triangl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546CDF" id="Canvas 210" o:spid="_x0000_s1026" editas="canvas" style="width:12.45pt;height:11.1pt;mso-position-horizontal-relative:char;mso-position-vertical-relative:line" coordsize="15811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">
                <v:shape id="_x0000_s1027" type="#_x0000_t75" style="position:absolute;width:158115;height:140970;visibility:visible;mso-wrap-style:square">
                  <v:fill o:detectmouseclick="t"/>
                  <v:path o:connecttype="none"/>
                </v:shape>
                <v:shape id="Isosceles Triangle 202" o:spid="_x0000_s1028" type="#_x0000_t5" style="position:absolute;left:36000;top:35999;width:122389;height:10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" filled="f" strokecolor="black [3213]" strokeweight="2pt"/>
                <w10:anchorlock/>
              </v:group>
            </w:pict>
          </mc:Fallback>
        </mc:AlternateContent>
      </w:r>
      <w:r w:rsidR="00C1650E">
        <w:rPr>
          <w:rFonts w:ascii="Times New Roman" w:hAnsi="Times New Roman" w:cs="Times New Roman"/>
          <w:sz w:val="24"/>
          <w:szCs w:val="24"/>
        </w:rPr>
        <w:t>) 0.20, (</w:t>
      </w:r>
      <w:r w:rsidR="00C1650E">
        <w:rPr>
          <w:rFonts w:ascii="Times New Roman" w:hAnsi="Times New Roman" w:cs="Times New Roman"/>
          <w:noProof/>
          <w:sz w:val="24"/>
          <w:szCs w:val="24"/>
          <w:lang w:eastAsia="en-CA"/>
        </w:rPr>
        <mc:AlternateContent>
          <mc:Choice Requires="wpc">
            <w:drawing>
              <wp:inline distT="0" distB="0" distL="0" distR="0" wp14:anchorId="5EEA4546" wp14:editId="5EEA4547">
                <wp:extent cx="158115" cy="140970"/>
                <wp:effectExtent l="0" t="0" r="32385" b="11430"/>
                <wp:docPr id="211" name="Canvas 2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3" name="Isosceles Triangle 203"/>
                        <wps:cNvSpPr/>
                        <wps:spPr>
                          <a:xfrm>
                            <a:off x="36000" y="35999"/>
                            <a:ext cx="122389" cy="105508"/>
                          </a:xfrm>
                          <a:prstGeom prst="triangle">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8EA320" id="Canvas 211" o:spid="_x0000_s1026" editas="canvas" style="width:12.45pt;height:11.1pt;mso-position-horizontal-relative:char;mso-position-vertical-relative:line" coordsize="15811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">
                <v:shape id="_x0000_s1027" type="#_x0000_t75" style="position:absolute;width:158115;height:140970;visibility:visible;mso-wrap-style:square">
                  <v:fill o:detectmouseclick="t"/>
                  <v:path o:connecttype="none"/>
                </v:shape>
                <v:shape id="Isosceles Triangle 203" o:spid="_x0000_s1028" type="#_x0000_t5" style="position:absolute;left:36000;top:35999;width:122389;height:10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" fillcolor="windowText" strokecolor="black [3213]" strokeweight="2pt"/>
                <w10:anchorlock/>
              </v:group>
            </w:pict>
          </mc:Fallback>
        </mc:AlternateContent>
      </w:r>
      <w:r w:rsidR="00C1650E">
        <w:rPr>
          <w:rFonts w:ascii="Times New Roman" w:hAnsi="Times New Roman" w:cs="Times New Roman"/>
          <w:sz w:val="24"/>
          <w:szCs w:val="24"/>
        </w:rPr>
        <w:t>) 0.30, (</w:t>
      </w:r>
      <w:r w:rsidR="00C1650E" w:rsidRPr="008A6E0F">
        <w:rPr>
          <w:rFonts w:ascii="Times New Roman" w:hAnsi="Times New Roman" w:cs="Times New Roman"/>
          <w:b/>
          <w:sz w:val="32"/>
          <w:szCs w:val="32"/>
        </w:rPr>
        <w:t>×</w:t>
      </w:r>
      <w:r w:rsidR="00C1650E">
        <w:rPr>
          <w:rFonts w:ascii="Times New Roman" w:hAnsi="Times New Roman" w:cs="Times New Roman"/>
          <w:sz w:val="24"/>
          <w:szCs w:val="24"/>
        </w:rPr>
        <w:t>) 0.40, and (</w:t>
      </w:r>
      <w:r w:rsidR="00C1650E">
        <w:rPr>
          <w:rFonts w:ascii="Times New Roman" w:hAnsi="Times New Roman" w:cs="Times New Roman"/>
          <w:b/>
          <w:sz w:val="32"/>
          <w:szCs w:val="32"/>
        </w:rPr>
        <w:t>+</w:t>
      </w:r>
      <w:r w:rsidR="00C30B94">
        <w:rPr>
          <w:rFonts w:ascii="Times New Roman" w:hAnsi="Times New Roman" w:cs="Times New Roman"/>
          <w:sz w:val="24"/>
          <w:szCs w:val="24"/>
        </w:rPr>
        <w:t>) 0.50 M. Plot</w:t>
      </w:r>
      <w:r w:rsidR="007A7D5C">
        <w:rPr>
          <w:rFonts w:ascii="Times New Roman" w:hAnsi="Times New Roman" w:cs="Times New Roman"/>
          <w:sz w:val="24"/>
          <w:szCs w:val="24"/>
        </w:rPr>
        <w:t>s</w:t>
      </w:r>
      <w:r w:rsidR="00C30B94">
        <w:rPr>
          <w:rFonts w:ascii="Times New Roman" w:hAnsi="Times New Roman" w:cs="Times New Roman"/>
          <w:sz w:val="24"/>
          <w:szCs w:val="24"/>
        </w:rPr>
        <w:t xml:space="preserve"> of</w:t>
      </w:r>
      <w:r w:rsidR="007A7D5C">
        <w:rPr>
          <w:rFonts w:ascii="Times New Roman" w:hAnsi="Times New Roman" w:cs="Times New Roman"/>
          <w:sz w:val="24"/>
          <w:szCs w:val="24"/>
        </w:rPr>
        <w:t xml:space="preserve"> B) </w:t>
      </w:r>
      <w:r w:rsidR="007A7D5C">
        <w:rPr>
          <w:rFonts w:ascii="Times New Roman" w:hAnsi="Times New Roman" w:cs="Times New Roman"/>
          <w:i/>
          <w:sz w:val="24"/>
          <w:szCs w:val="24"/>
        </w:rPr>
        <w:t>K</w:t>
      </w:r>
      <w:r w:rsidR="007A7D5C">
        <w:rPr>
          <w:rFonts w:ascii="Times New Roman" w:hAnsi="Times New Roman" w:cs="Times New Roman"/>
          <w:sz w:val="24"/>
          <w:szCs w:val="24"/>
        </w:rPr>
        <w:t xml:space="preserve"> and C)</w:t>
      </w:r>
      <w:r w:rsidR="00AB72E2">
        <w:rPr>
          <w:rFonts w:ascii="Times New Roman" w:hAnsi="Times New Roman" w:cs="Times New Roman"/>
          <w:sz w:val="24"/>
          <w:szCs w:val="24"/>
        </w:rPr>
        <w:t xml:space="preserve"> (</w:t>
      </w:r>
      <w:r w:rsidR="00AB72E2">
        <w:rPr>
          <w:rFonts w:ascii="Times New Roman" w:hAnsi="Times New Roman" w:cs="Times New Roman"/>
          <w:noProof/>
          <w:sz w:val="24"/>
          <w:szCs w:val="24"/>
          <w:lang w:eastAsia="en-CA"/>
        </w:rPr>
        <mc:AlternateContent>
          <mc:Choice Requires="wpc">
            <w:drawing>
              <wp:inline distT="0" distB="0" distL="0" distR="0" wp14:anchorId="14E74B25" wp14:editId="083A9141">
                <wp:extent cx="132715" cy="132715"/>
                <wp:effectExtent l="0" t="0" r="19685" b="6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Oval 2"/>
                        <wps:cNvSpPr/>
                        <wps:spPr>
                          <a:xfrm>
                            <a:off x="36000" y="24715"/>
                            <a:ext cx="90000" cy="90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12344B2" id="Canvas 41"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">
                <v:shape id="_x0000_s1027" type="#_x0000_t75" style="position:absolute;width:132715;height:132715;visibility:visible;mso-wrap-style:square">
                  <v:fill o:detectmouseclick="t"/>
                  <v:path o:connecttype="none"/>
                </v:shape>
                <v:oval id="Oval 2" o:spid="_x0000_s1028" style="position:absolute;left:36000;top:24715;width:90000;height:9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8msEA&#10;AADaAAAADwAAAGRycy9kb3ducmV2LnhtbESPQUsDMRSE70L/Q3gFbzbbHkTWpqWUFrTiwdaLt8fm&#10;uVm6eQnJs43/3giCx2FmvmGW6+JHdaGUh8AG5rMGFHEX7MC9gffT/u4BVBZki2NgMvBNGdaryc0S&#10;Wxuu/EaXo/SqQji3aMCJxFbr3DnymGchElfvMySPUmXqtU14rXA/6kXT3GuPA9cFh5G2jrrz8csb&#10;OIw+lp1/nh+KTttX9yKRPsSY22nZPIISKvIf/ms/WQML+L1Sb4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VPJrBAAAA2gAAAA8AAAAAAAAAAAAAAAAAmAIAAGRycy9kb3du&#10;cmV2LnhtbFBLBQYAAAAABAAEAPUAAACGAwAAAAA=&#10;" filled="f" strokecolor="black [3213]" strokeweight="2pt">
                  <v:stroke joinstyle="miter"/>
                </v:oval>
                <w10:anchorlock/>
              </v:group>
            </w:pict>
          </mc:Fallback>
        </mc:AlternateContent>
      </w:r>
      <w:r w:rsidR="00AB72E2">
        <w:rPr>
          <w:rFonts w:ascii="Times New Roman" w:hAnsi="Times New Roman" w:cs="Times New Roman"/>
          <w:sz w:val="24"/>
          <w:szCs w:val="24"/>
        </w:rPr>
        <w:t xml:space="preserve"> ) </w:t>
      </w:r>
      <w:r w:rsidR="00C30B94">
        <w:rPr>
          <w:rFonts w:ascii="Times New Roman" w:hAnsi="Times New Roman" w:cs="Times New Roman"/>
          <w:i/>
          <w:sz w:val="24"/>
          <w:szCs w:val="24"/>
        </w:rPr>
        <w:t>c</w:t>
      </w:r>
      <w:r w:rsidR="00C30B94">
        <w:rPr>
          <w:rFonts w:ascii="Times New Roman" w:hAnsi="Times New Roman" w:cs="Times New Roman"/>
          <w:sz w:val="24"/>
          <w:szCs w:val="24"/>
        </w:rPr>
        <w:t xml:space="preserve"> and</w:t>
      </w:r>
      <w:r w:rsidR="00AB72E2">
        <w:rPr>
          <w:rFonts w:ascii="Times New Roman" w:hAnsi="Times New Roman" w:cs="Times New Roman"/>
          <w:sz w:val="24"/>
          <w:szCs w:val="24"/>
        </w:rPr>
        <w:t xml:space="preserve"> (</w:t>
      </w:r>
      <w:r w:rsidR="00AB72E2">
        <w:rPr>
          <w:rFonts w:ascii="Times New Roman" w:hAnsi="Times New Roman" w:cs="Times New Roman"/>
          <w:noProof/>
          <w:sz w:val="24"/>
          <w:szCs w:val="24"/>
          <w:lang w:eastAsia="en-CA"/>
        </w:rPr>
        <mc:AlternateContent>
          <mc:Choice Requires="wpc">
            <w:drawing>
              <wp:inline distT="0" distB="0" distL="0" distR="0" wp14:anchorId="3E64D50F" wp14:editId="3D4E6B14">
                <wp:extent cx="132715" cy="132715"/>
                <wp:effectExtent l="0" t="0" r="19685" b="635"/>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Oval 42"/>
                        <wps:cNvSpPr/>
                        <wps:spPr>
                          <a:xfrm>
                            <a:off x="36000" y="24715"/>
                            <a:ext cx="90000" cy="90000"/>
                          </a:xfrm>
                          <a:prstGeom prst="ellipse">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87681B2" id="Canvas 43"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">
                <v:shape id="_x0000_s1027" type="#_x0000_t75" style="position:absolute;width:132715;height:132715;visibility:visible;mso-wrap-style:square">
                  <v:fill o:detectmouseclick="t"/>
                  <v:path o:connecttype="none"/>
                </v:shape>
                <v:oval id="Oval 42" o:spid="_x0000_s1028" style="position:absolute;left:36000;top:24715;width:90000;height:9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EsEA&#10;AADbAAAADwAAAGRycy9kb3ducmV2LnhtbESPQWsCMRSE7wX/Q3hCbzWrlFZXo4gg9qpd78/Nc7O4&#10;eVmTuLv996ZQ6HGYmW+Y1WawjejIh9qxgukkA0FcOl1zpaD43r/NQYSIrLFxTAp+KMBmPXpZYa5d&#10;z0fqTrESCcIhRwUmxjaXMpSGLIaJa4mTd3XeYkzSV1J77BPcNnKWZR/SYs1pwWBLO0Pl7fSwCrLu&#10;s/X+XhzQdHJ35st2Ud16pV7Hw3YJItIQ/8N/7S+t4H0Gv1/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3KxLBAAAA2wAAAA8AAAAAAAAAAAAAAAAAmAIAAGRycy9kb3du&#10;cmV2LnhtbFBLBQYAAAAABAAEAPUAAACGAwAAAAA=&#10;" fillcolor="windowText" strokecolor="black [3213]" strokeweight="2pt">
                  <v:stroke joinstyle="miter"/>
                </v:oval>
                <w10:anchorlock/>
              </v:group>
            </w:pict>
          </mc:Fallback>
        </mc:AlternateContent>
      </w:r>
      <w:r w:rsidR="00AB72E2">
        <w:rPr>
          <w:rFonts w:ascii="Times New Roman" w:hAnsi="Times New Roman" w:cs="Times New Roman"/>
          <w:sz w:val="24"/>
          <w:szCs w:val="24"/>
        </w:rPr>
        <w:t xml:space="preserve"> )</w:t>
      </w:r>
      <w:r w:rsidR="00C30B94">
        <w:rPr>
          <w:rFonts w:ascii="Times New Roman" w:hAnsi="Times New Roman" w:cs="Times New Roman"/>
          <w:sz w:val="24"/>
          <w:szCs w:val="24"/>
        </w:rPr>
        <w:t xml:space="preserve"> </w:t>
      </w:r>
      <w:r w:rsidR="00C30B94">
        <w:rPr>
          <w:rFonts w:ascii="Times New Roman" w:hAnsi="Times New Roman" w:cs="Times New Roman"/>
          <w:i/>
          <w:sz w:val="24"/>
          <w:szCs w:val="24"/>
        </w:rPr>
        <w:t>N</w:t>
      </w:r>
      <w:r w:rsidR="00C30B94">
        <w:rPr>
          <w:rFonts w:ascii="Times New Roman" w:hAnsi="Times New Roman" w:cs="Times New Roman"/>
          <w:sz w:val="24"/>
          <w:szCs w:val="24"/>
          <w:vertAlign w:val="subscript"/>
        </w:rPr>
        <w:t>agg</w:t>
      </w:r>
      <w:r w:rsidR="00C30B94">
        <w:rPr>
          <w:rFonts w:ascii="Times New Roman" w:hAnsi="Times New Roman" w:cs="Times New Roman"/>
          <w:sz w:val="24"/>
          <w:szCs w:val="24"/>
        </w:rPr>
        <w:t xml:space="preserve"> as a function of salt concentration.</w:t>
      </w:r>
    </w:p>
    <w:p w14:paraId="7ADF858B" w14:textId="77777777" w:rsidR="006362E3" w:rsidRDefault="006362E3" w:rsidP="006362E3">
      <w:pPr>
        <w:spacing w:after="0" w:line="480" w:lineRule="auto"/>
        <w:ind w:firstLine="720"/>
        <w:jc w:val="both"/>
        <w:rPr>
          <w:rFonts w:ascii="Times New Roman" w:hAnsi="Times New Roman" w:cs="Times New Roman"/>
          <w:sz w:val="24"/>
          <w:szCs w:val="24"/>
        </w:rPr>
      </w:pPr>
    </w:p>
    <w:p w14:paraId="5EEA44CA" w14:textId="671EFB9C" w:rsidR="004E66E0" w:rsidRPr="00DF2A67" w:rsidRDefault="009D77B7" w:rsidP="00B37A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Combining</w:t>
      </w:r>
      <w:r w:rsidR="006362E3">
        <w:rPr>
          <w:rFonts w:ascii="Times New Roman" w:hAnsi="Times New Roman" w:cs="Times New Roman"/>
          <w:sz w:val="24"/>
          <w:szCs w:val="24"/>
        </w:rPr>
        <w:t xml:space="preserve"> Equations 5 – </w:t>
      </w:r>
      <w:r w:rsidR="009F6BA1">
        <w:rPr>
          <w:rFonts w:ascii="Times New Roman" w:hAnsi="Times New Roman" w:cs="Times New Roman"/>
          <w:sz w:val="24"/>
          <w:szCs w:val="24"/>
        </w:rPr>
        <w:t xml:space="preserve">13 </w:t>
      </w:r>
      <w:r>
        <w:rPr>
          <w:rFonts w:ascii="Times New Roman" w:hAnsi="Times New Roman" w:cs="Times New Roman"/>
          <w:sz w:val="24"/>
          <w:szCs w:val="24"/>
        </w:rPr>
        <w:t>enabled the calculation of</w:t>
      </w:r>
      <w:r w:rsidR="006362E3">
        <w:rPr>
          <w:rFonts w:ascii="Times New Roman" w:hAnsi="Times New Roman" w:cs="Times New Roman"/>
          <w:sz w:val="24"/>
          <w:szCs w:val="24"/>
        </w:rPr>
        <w:t xml:space="preserve"> </w:t>
      </w:r>
      <w:r w:rsidR="00CB4979">
        <w:rPr>
          <w:rFonts w:ascii="Times New Roman" w:hAnsi="Times New Roman" w:cs="Times New Roman"/>
          <w:i/>
          <w:sz w:val="24"/>
          <w:szCs w:val="24"/>
        </w:rPr>
        <w:t>E</w:t>
      </w:r>
      <w:r w:rsidR="006362E3" w:rsidRPr="00B37A01">
        <w:rPr>
          <w:rFonts w:ascii="Times New Roman" w:hAnsi="Times New Roman" w:cs="Times New Roman"/>
          <w:sz w:val="24"/>
          <w:szCs w:val="24"/>
          <w:vertAlign w:val="subscript"/>
        </w:rPr>
        <w:t>elas</w:t>
      </w:r>
      <w:r w:rsidR="006362E3">
        <w:rPr>
          <w:rFonts w:ascii="Times New Roman" w:hAnsi="Times New Roman" w:cs="Times New Roman"/>
          <w:sz w:val="24"/>
          <w:szCs w:val="24"/>
        </w:rPr>
        <w:t xml:space="preserve"> (Equation 5) and </w:t>
      </w:r>
      <w:r w:rsidR="00CB4979">
        <w:rPr>
          <w:rFonts w:ascii="Times New Roman" w:hAnsi="Times New Roman" w:cs="Times New Roman"/>
          <w:i/>
          <w:sz w:val="24"/>
          <w:szCs w:val="24"/>
        </w:rPr>
        <w:t>E</w:t>
      </w:r>
      <w:r w:rsidR="006362E3" w:rsidRPr="00B37A01">
        <w:rPr>
          <w:rFonts w:ascii="Times New Roman" w:hAnsi="Times New Roman" w:cs="Times New Roman"/>
          <w:sz w:val="24"/>
          <w:szCs w:val="24"/>
          <w:vertAlign w:val="subscript"/>
        </w:rPr>
        <w:t>elec</w:t>
      </w:r>
      <w:r w:rsidR="006362E3">
        <w:rPr>
          <w:rFonts w:ascii="Times New Roman" w:hAnsi="Times New Roman" w:cs="Times New Roman"/>
          <w:sz w:val="24"/>
          <w:szCs w:val="24"/>
        </w:rPr>
        <w:t xml:space="preserve"> (Equation 7)</w:t>
      </w:r>
      <w:r w:rsidR="00BD03E7">
        <w:rPr>
          <w:rFonts w:ascii="Times New Roman" w:hAnsi="Times New Roman" w:cs="Times New Roman"/>
          <w:sz w:val="24"/>
          <w:szCs w:val="24"/>
        </w:rPr>
        <w:t xml:space="preserve"> as a function of the distance separating the pyrene labels (</w:t>
      </w:r>
      <w:r w:rsidR="00BD03E7">
        <w:rPr>
          <w:rFonts w:ascii="Times New Roman" w:hAnsi="Times New Roman" w:cs="Times New Roman"/>
          <w:i/>
          <w:sz w:val="24"/>
          <w:szCs w:val="24"/>
        </w:rPr>
        <w:t>d</w:t>
      </w:r>
      <w:r w:rsidR="00BD03E7">
        <w:rPr>
          <w:rFonts w:ascii="Times New Roman" w:hAnsi="Times New Roman" w:cs="Times New Roman"/>
          <w:sz w:val="24"/>
          <w:szCs w:val="24"/>
        </w:rPr>
        <w:t>)</w:t>
      </w:r>
      <w:r w:rsidR="006362E3">
        <w:rPr>
          <w:rFonts w:ascii="Times New Roman" w:hAnsi="Times New Roman" w:cs="Times New Roman"/>
          <w:sz w:val="24"/>
          <w:szCs w:val="24"/>
        </w:rPr>
        <w:t xml:space="preserve"> for each </w:t>
      </w:r>
      <w:r>
        <w:rPr>
          <w:rFonts w:ascii="Times New Roman" w:hAnsi="Times New Roman" w:cs="Times New Roman"/>
          <w:sz w:val="24"/>
          <w:szCs w:val="24"/>
        </w:rPr>
        <w:t>Py</w:t>
      </w:r>
      <w:r>
        <w:rPr>
          <w:rFonts w:ascii="Times New Roman" w:hAnsi="Times New Roman" w:cs="Times New Roman"/>
          <w:sz w:val="24"/>
          <w:szCs w:val="24"/>
          <w:vertAlign w:val="subscript"/>
        </w:rPr>
        <w:t>2</w:t>
      </w:r>
      <w:r>
        <w:rPr>
          <w:rFonts w:ascii="Times New Roman" w:hAnsi="Times New Roman" w:cs="Times New Roman"/>
          <w:sz w:val="24"/>
          <w:szCs w:val="24"/>
        </w:rPr>
        <w:t>-PEO construct</w:t>
      </w:r>
      <w:r w:rsidR="006362E3">
        <w:rPr>
          <w:rFonts w:ascii="Times New Roman" w:hAnsi="Times New Roman" w:cs="Times New Roman"/>
          <w:sz w:val="24"/>
          <w:szCs w:val="24"/>
        </w:rPr>
        <w:t xml:space="preserve"> and salt concentration</w:t>
      </w:r>
      <w:r>
        <w:rPr>
          <w:rFonts w:ascii="Times New Roman" w:hAnsi="Times New Roman" w:cs="Times New Roman"/>
          <w:sz w:val="24"/>
          <w:szCs w:val="24"/>
        </w:rPr>
        <w:t xml:space="preserve">. </w:t>
      </w:r>
      <w:r w:rsidR="006362E3">
        <w:rPr>
          <w:rFonts w:ascii="Times New Roman" w:hAnsi="Times New Roman" w:cs="Times New Roman"/>
          <w:sz w:val="24"/>
          <w:szCs w:val="24"/>
        </w:rPr>
        <w:t xml:space="preserve">Figure </w:t>
      </w:r>
      <w:r w:rsidR="008E1024">
        <w:rPr>
          <w:rFonts w:ascii="Times New Roman" w:hAnsi="Times New Roman" w:cs="Times New Roman"/>
          <w:sz w:val="24"/>
          <w:szCs w:val="24"/>
        </w:rPr>
        <w:t>7</w:t>
      </w:r>
      <w:r w:rsidR="00C828F6">
        <w:rPr>
          <w:rFonts w:ascii="Times New Roman" w:hAnsi="Times New Roman" w:cs="Times New Roman"/>
          <w:sz w:val="24"/>
          <w:szCs w:val="24"/>
        </w:rPr>
        <w:t xml:space="preserve"> describes the trends obtained by plotting </w:t>
      </w:r>
      <w:r w:rsidR="00C828F6">
        <w:rPr>
          <w:rFonts w:ascii="Times New Roman" w:hAnsi="Times New Roman" w:cs="Times New Roman"/>
          <w:i/>
          <w:sz w:val="24"/>
          <w:szCs w:val="24"/>
        </w:rPr>
        <w:t>E</w:t>
      </w:r>
      <w:r w:rsidR="00C828F6">
        <w:rPr>
          <w:rFonts w:ascii="Times New Roman" w:hAnsi="Times New Roman" w:cs="Times New Roman"/>
          <w:sz w:val="24"/>
          <w:szCs w:val="24"/>
          <w:vertAlign w:val="subscript"/>
        </w:rPr>
        <w:t>elas</w:t>
      </w:r>
      <w:r w:rsidR="00C828F6">
        <w:rPr>
          <w:rFonts w:ascii="Times New Roman" w:hAnsi="Times New Roman" w:cs="Times New Roman"/>
          <w:sz w:val="24"/>
          <w:szCs w:val="24"/>
        </w:rPr>
        <w:t xml:space="preserve"> and </w:t>
      </w:r>
      <w:r w:rsidR="00C828F6">
        <w:rPr>
          <w:rFonts w:ascii="Times New Roman" w:hAnsi="Times New Roman" w:cs="Times New Roman"/>
          <w:i/>
          <w:sz w:val="24"/>
          <w:szCs w:val="24"/>
        </w:rPr>
        <w:t>E</w:t>
      </w:r>
      <w:r w:rsidR="00C828F6">
        <w:rPr>
          <w:rFonts w:ascii="Times New Roman" w:hAnsi="Times New Roman" w:cs="Times New Roman"/>
          <w:sz w:val="24"/>
          <w:szCs w:val="24"/>
          <w:vertAlign w:val="subscript"/>
        </w:rPr>
        <w:t>Elec</w:t>
      </w:r>
      <w:r w:rsidR="00C828F6">
        <w:rPr>
          <w:rFonts w:ascii="Times New Roman" w:hAnsi="Times New Roman" w:cs="Times New Roman"/>
          <w:sz w:val="24"/>
          <w:szCs w:val="24"/>
        </w:rPr>
        <w:t xml:space="preserve"> as a function of </w:t>
      </w:r>
      <w:r w:rsidR="00C828F6">
        <w:rPr>
          <w:rFonts w:ascii="Times New Roman" w:hAnsi="Times New Roman" w:cs="Times New Roman"/>
          <w:i/>
          <w:sz w:val="24"/>
          <w:szCs w:val="24"/>
        </w:rPr>
        <w:t>d</w:t>
      </w:r>
      <w:r w:rsidR="006362E3">
        <w:rPr>
          <w:rFonts w:ascii="Times New Roman" w:hAnsi="Times New Roman" w:cs="Times New Roman"/>
          <w:sz w:val="24"/>
          <w:szCs w:val="24"/>
        </w:rPr>
        <w:t>.</w:t>
      </w:r>
    </w:p>
    <w:p w14:paraId="484EC218" w14:textId="2AA77666" w:rsidR="00414D56" w:rsidRDefault="00781A5B" w:rsidP="00B37A01">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en-CA"/>
        </w:rPr>
        <w:lastRenderedPageBreak/>
        <w:drawing>
          <wp:inline distT="0" distB="0" distL="0" distR="0" wp14:anchorId="1A83ACDF" wp14:editId="07F818A3">
            <wp:extent cx="5943600" cy="2889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ergyFigure_1Overlap.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943600" cy="2889885"/>
                    </a:xfrm>
                    <a:prstGeom prst="rect">
                      <a:avLst/>
                    </a:prstGeom>
                  </pic:spPr>
                </pic:pic>
              </a:graphicData>
            </a:graphic>
          </wp:inline>
        </w:drawing>
      </w:r>
    </w:p>
    <w:p w14:paraId="4BB5788B" w14:textId="3A178529" w:rsidR="006362E3" w:rsidRPr="00DF2A67" w:rsidRDefault="006362E3" w:rsidP="00B37A01">
      <w:pPr>
        <w:spacing w:after="0" w:line="480" w:lineRule="auto"/>
        <w:rPr>
          <w:rFonts w:ascii="Times New Roman" w:hAnsi="Times New Roman" w:cs="Times New Roman"/>
          <w:sz w:val="24"/>
          <w:szCs w:val="24"/>
        </w:rPr>
      </w:pPr>
      <w:r w:rsidRPr="00B37A01">
        <w:rPr>
          <w:rFonts w:ascii="Times New Roman" w:hAnsi="Times New Roman" w:cs="Times New Roman"/>
          <w:b/>
          <w:sz w:val="24"/>
          <w:szCs w:val="24"/>
        </w:rPr>
        <w:t xml:space="preserve">Figure </w:t>
      </w:r>
      <w:r w:rsidR="008E1024">
        <w:rPr>
          <w:rFonts w:ascii="Times New Roman" w:hAnsi="Times New Roman" w:cs="Times New Roman"/>
          <w:b/>
          <w:sz w:val="24"/>
          <w:szCs w:val="24"/>
        </w:rPr>
        <w:t>7</w:t>
      </w:r>
      <w:r>
        <w:rPr>
          <w:rFonts w:ascii="Times New Roman" w:hAnsi="Times New Roman" w:cs="Times New Roman"/>
          <w:sz w:val="24"/>
          <w:szCs w:val="24"/>
        </w:rPr>
        <w:t xml:space="preserve">: A plot of </w:t>
      </w:r>
      <w:r w:rsidR="00CB4979">
        <w:rPr>
          <w:rFonts w:ascii="Times New Roman" w:hAnsi="Times New Roman" w:cs="Times New Roman"/>
          <w:i/>
          <w:sz w:val="24"/>
          <w:szCs w:val="24"/>
        </w:rPr>
        <w:t>E</w:t>
      </w:r>
      <w:r w:rsidRPr="00B37A01">
        <w:rPr>
          <w:rFonts w:ascii="Times New Roman" w:hAnsi="Times New Roman" w:cs="Times New Roman"/>
          <w:sz w:val="24"/>
          <w:szCs w:val="24"/>
          <w:vertAlign w:val="subscript"/>
        </w:rPr>
        <w:t>elec</w:t>
      </w:r>
      <w:r>
        <w:rPr>
          <w:rFonts w:ascii="Times New Roman" w:hAnsi="Times New Roman" w:cs="Times New Roman"/>
          <w:sz w:val="24"/>
          <w:szCs w:val="24"/>
        </w:rPr>
        <w:t xml:space="preserve"> (─) as a function of </w:t>
      </w:r>
      <w:r w:rsidR="009D77B7">
        <w:rPr>
          <w:rFonts w:ascii="Times New Roman" w:hAnsi="Times New Roman" w:cs="Times New Roman"/>
          <w:sz w:val="24"/>
          <w:szCs w:val="24"/>
        </w:rPr>
        <w:t xml:space="preserve">the </w:t>
      </w:r>
      <w:r>
        <w:rPr>
          <w:rFonts w:ascii="Times New Roman" w:hAnsi="Times New Roman" w:cs="Times New Roman"/>
          <w:sz w:val="24"/>
          <w:szCs w:val="24"/>
        </w:rPr>
        <w:t xml:space="preserve">distance </w:t>
      </w:r>
      <w:r w:rsidR="00CB4979" w:rsidRPr="00B37A01">
        <w:rPr>
          <w:rFonts w:ascii="Times New Roman" w:hAnsi="Times New Roman" w:cs="Times New Roman"/>
          <w:i/>
          <w:sz w:val="24"/>
          <w:szCs w:val="24"/>
        </w:rPr>
        <w:t>d</w:t>
      </w:r>
      <w:r>
        <w:rPr>
          <w:rFonts w:ascii="Times New Roman" w:hAnsi="Times New Roman" w:cs="Times New Roman"/>
          <w:sz w:val="24"/>
          <w:szCs w:val="24"/>
        </w:rPr>
        <w:t xml:space="preserve"> separating two micelles (from </w:t>
      </w:r>
      <w:r w:rsidR="00287407">
        <w:rPr>
          <w:rFonts w:ascii="Times New Roman" w:hAnsi="Times New Roman" w:cs="Times New Roman"/>
          <w:sz w:val="24"/>
          <w:szCs w:val="24"/>
        </w:rPr>
        <w:t>right</w:t>
      </w:r>
      <w:r>
        <w:rPr>
          <w:rFonts w:ascii="Times New Roman" w:hAnsi="Times New Roman" w:cs="Times New Roman"/>
          <w:sz w:val="24"/>
          <w:szCs w:val="24"/>
        </w:rPr>
        <w:t xml:space="preserve"> to </w:t>
      </w:r>
      <w:r w:rsidR="00287407">
        <w:rPr>
          <w:rFonts w:ascii="Times New Roman" w:hAnsi="Times New Roman" w:cs="Times New Roman"/>
          <w:sz w:val="24"/>
          <w:szCs w:val="24"/>
        </w:rPr>
        <w:t>left</w:t>
      </w:r>
      <w:r>
        <w:rPr>
          <w:rFonts w:ascii="Times New Roman" w:hAnsi="Times New Roman" w:cs="Times New Roman"/>
          <w:sz w:val="24"/>
          <w:szCs w:val="24"/>
        </w:rPr>
        <w:t>: [NaCl] = 0.00, 0.0</w:t>
      </w:r>
      <w:r w:rsidR="005112EB">
        <w:rPr>
          <w:rFonts w:ascii="Times New Roman" w:hAnsi="Times New Roman" w:cs="Times New Roman"/>
          <w:sz w:val="24"/>
          <w:szCs w:val="24"/>
        </w:rPr>
        <w:t>1</w:t>
      </w:r>
      <w:r>
        <w:rPr>
          <w:rFonts w:ascii="Times New Roman" w:hAnsi="Times New Roman" w:cs="Times New Roman"/>
          <w:sz w:val="24"/>
          <w:szCs w:val="24"/>
        </w:rPr>
        <w:t>, 0.0</w:t>
      </w:r>
      <w:r w:rsidR="005112EB">
        <w:rPr>
          <w:rFonts w:ascii="Times New Roman" w:hAnsi="Times New Roman" w:cs="Times New Roman"/>
          <w:sz w:val="24"/>
          <w:szCs w:val="24"/>
        </w:rPr>
        <w:t>3</w:t>
      </w:r>
      <w:r>
        <w:rPr>
          <w:rFonts w:ascii="Times New Roman" w:hAnsi="Times New Roman" w:cs="Times New Roman"/>
          <w:sz w:val="24"/>
          <w:szCs w:val="24"/>
        </w:rPr>
        <w:t>, 0.0</w:t>
      </w:r>
      <w:r w:rsidR="005112EB">
        <w:rPr>
          <w:rFonts w:ascii="Times New Roman" w:hAnsi="Times New Roman" w:cs="Times New Roman"/>
          <w:sz w:val="24"/>
          <w:szCs w:val="24"/>
        </w:rPr>
        <w:t>5</w:t>
      </w:r>
      <w:r>
        <w:rPr>
          <w:rFonts w:ascii="Times New Roman" w:hAnsi="Times New Roman" w:cs="Times New Roman"/>
          <w:sz w:val="24"/>
          <w:szCs w:val="24"/>
        </w:rPr>
        <w:t>, 0.0</w:t>
      </w:r>
      <w:r w:rsidR="00DF24F3">
        <w:rPr>
          <w:rFonts w:ascii="Times New Roman" w:hAnsi="Times New Roman" w:cs="Times New Roman"/>
          <w:sz w:val="24"/>
          <w:szCs w:val="24"/>
        </w:rPr>
        <w:t>7</w:t>
      </w:r>
      <w:r>
        <w:rPr>
          <w:rFonts w:ascii="Times New Roman" w:hAnsi="Times New Roman" w:cs="Times New Roman"/>
          <w:sz w:val="24"/>
          <w:szCs w:val="24"/>
        </w:rPr>
        <w:t xml:space="preserve">, </w:t>
      </w:r>
      <w:r w:rsidR="00DF24F3">
        <w:rPr>
          <w:rFonts w:ascii="Times New Roman" w:hAnsi="Times New Roman" w:cs="Times New Roman"/>
          <w:sz w:val="24"/>
          <w:szCs w:val="24"/>
        </w:rPr>
        <w:t xml:space="preserve">0.09, </w:t>
      </w:r>
      <w:r>
        <w:rPr>
          <w:rFonts w:ascii="Times New Roman" w:hAnsi="Times New Roman" w:cs="Times New Roman"/>
          <w:sz w:val="24"/>
          <w:szCs w:val="24"/>
        </w:rPr>
        <w:t xml:space="preserve">0.10, 0.20, 0.30, 0.40, and 0.50 M), and </w:t>
      </w:r>
      <w:r w:rsidR="00CB4979">
        <w:rPr>
          <w:rFonts w:ascii="Times New Roman" w:hAnsi="Times New Roman" w:cs="Times New Roman"/>
          <w:i/>
          <w:sz w:val="24"/>
          <w:szCs w:val="24"/>
        </w:rPr>
        <w:t>E</w:t>
      </w:r>
      <w:r w:rsidRPr="00B37A01">
        <w:rPr>
          <w:rFonts w:ascii="Times New Roman" w:hAnsi="Times New Roman" w:cs="Times New Roman"/>
          <w:sz w:val="24"/>
          <w:szCs w:val="24"/>
          <w:vertAlign w:val="subscript"/>
        </w:rPr>
        <w:t>elas</w:t>
      </w:r>
      <w:r>
        <w:rPr>
          <w:rFonts w:ascii="Times New Roman" w:hAnsi="Times New Roman" w:cs="Times New Roman"/>
          <w:sz w:val="24"/>
          <w:szCs w:val="24"/>
        </w:rPr>
        <w:t xml:space="preserve"> (---) as the polymer </w:t>
      </w:r>
      <w:r w:rsidR="009D77B7">
        <w:rPr>
          <w:rFonts w:ascii="Times New Roman" w:hAnsi="Times New Roman" w:cs="Times New Roman"/>
          <w:sz w:val="24"/>
          <w:szCs w:val="24"/>
        </w:rPr>
        <w:t>wa</w:t>
      </w:r>
      <w:r>
        <w:rPr>
          <w:rFonts w:ascii="Times New Roman" w:hAnsi="Times New Roman" w:cs="Times New Roman"/>
          <w:sz w:val="24"/>
          <w:szCs w:val="24"/>
        </w:rPr>
        <w:t xml:space="preserve">s stretched </w:t>
      </w:r>
      <w:r w:rsidR="009D77B7">
        <w:rPr>
          <w:rFonts w:ascii="Times New Roman" w:hAnsi="Times New Roman" w:cs="Times New Roman"/>
          <w:sz w:val="24"/>
          <w:szCs w:val="24"/>
        </w:rPr>
        <w:t xml:space="preserve">to </w:t>
      </w:r>
      <w:r w:rsidR="00CB4979">
        <w:rPr>
          <w:rFonts w:ascii="Times New Roman" w:hAnsi="Times New Roman" w:cs="Times New Roman"/>
          <w:sz w:val="24"/>
          <w:szCs w:val="24"/>
        </w:rPr>
        <w:t xml:space="preserve">a distance </w:t>
      </w:r>
      <w:r w:rsidR="00CB4979" w:rsidRPr="00B37A01">
        <w:rPr>
          <w:rFonts w:ascii="Times New Roman" w:hAnsi="Times New Roman" w:cs="Times New Roman"/>
          <w:i/>
          <w:sz w:val="24"/>
          <w:szCs w:val="24"/>
        </w:rPr>
        <w:t>d</w:t>
      </w:r>
      <w:r w:rsidR="00CB4979">
        <w:rPr>
          <w:rFonts w:ascii="Times New Roman" w:hAnsi="Times New Roman" w:cs="Times New Roman"/>
          <w:sz w:val="24"/>
          <w:szCs w:val="24"/>
        </w:rPr>
        <w:t xml:space="preserve"> from</w:t>
      </w:r>
      <w:r>
        <w:rPr>
          <w:rFonts w:ascii="Times New Roman" w:hAnsi="Times New Roman" w:cs="Times New Roman"/>
          <w:sz w:val="24"/>
          <w:szCs w:val="24"/>
        </w:rPr>
        <w:t xml:space="preserve"> </w:t>
      </w:r>
      <w:r w:rsidRPr="00B37A01">
        <w:rPr>
          <w:rFonts w:ascii="Times New Roman" w:hAnsi="Times New Roman" w:cs="Times New Roman"/>
          <w:i/>
          <w:sz w:val="24"/>
          <w:szCs w:val="24"/>
        </w:rPr>
        <w:t>r</w:t>
      </w:r>
      <w:r w:rsidRPr="00B37A01">
        <w:rPr>
          <w:rFonts w:ascii="Times New Roman" w:hAnsi="Times New Roman" w:cs="Times New Roman"/>
          <w:sz w:val="24"/>
          <w:szCs w:val="24"/>
          <w:vertAlign w:val="subscript"/>
        </w:rPr>
        <w:t>EE-eq</w:t>
      </w:r>
      <w:r>
        <w:rPr>
          <w:rFonts w:ascii="Times New Roman" w:hAnsi="Times New Roman" w:cs="Times New Roman"/>
          <w:sz w:val="24"/>
          <w:szCs w:val="24"/>
        </w:rPr>
        <w:t xml:space="preserve"> (from </w:t>
      </w:r>
      <w:r w:rsidR="00287407">
        <w:rPr>
          <w:rFonts w:ascii="Times New Roman" w:hAnsi="Times New Roman" w:cs="Times New Roman"/>
          <w:sz w:val="24"/>
          <w:szCs w:val="24"/>
        </w:rPr>
        <w:t>left</w:t>
      </w:r>
      <w:r>
        <w:rPr>
          <w:rFonts w:ascii="Times New Roman" w:hAnsi="Times New Roman" w:cs="Times New Roman"/>
          <w:sz w:val="24"/>
          <w:szCs w:val="24"/>
        </w:rPr>
        <w:t xml:space="preserve"> to </w:t>
      </w:r>
      <w:r w:rsidR="00287407">
        <w:rPr>
          <w:rFonts w:ascii="Times New Roman" w:hAnsi="Times New Roman" w:cs="Times New Roman"/>
          <w:sz w:val="24"/>
          <w:szCs w:val="24"/>
        </w:rPr>
        <w:t>righ</w:t>
      </w:r>
      <w:r w:rsidR="003B55C6">
        <w:rPr>
          <w:rFonts w:ascii="Times New Roman" w:hAnsi="Times New Roman" w:cs="Times New Roman"/>
          <w:sz w:val="24"/>
          <w:szCs w:val="24"/>
        </w:rPr>
        <w:t>t</w:t>
      </w:r>
      <w:r>
        <w:rPr>
          <w:rFonts w:ascii="Times New Roman" w:hAnsi="Times New Roman" w:cs="Times New Roman"/>
          <w:sz w:val="24"/>
          <w:szCs w:val="24"/>
        </w:rPr>
        <w:t>:</w:t>
      </w:r>
      <w:r w:rsidRPr="006362E3">
        <w:rPr>
          <w:rFonts w:ascii="Times New Roman" w:hAnsi="Times New Roman" w:cs="Times New Roman"/>
          <w:i/>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vertAlign w:val="subscript"/>
        </w:rPr>
        <w:t>n</w:t>
      </w:r>
      <w:r>
        <w:rPr>
          <w:rFonts w:ascii="Times New Roman" w:hAnsi="Times New Roman" w:cs="Times New Roman"/>
          <w:sz w:val="24"/>
          <w:szCs w:val="24"/>
        </w:rPr>
        <w:t xml:space="preserve"> = 2</w:t>
      </w:r>
      <w:r w:rsidR="00F4565F">
        <w:rPr>
          <w:rFonts w:ascii="Times New Roman" w:hAnsi="Times New Roman" w:cs="Times New Roman"/>
          <w:sz w:val="24"/>
          <w:szCs w:val="24"/>
        </w:rPr>
        <w:t>.0</w:t>
      </w:r>
      <w:r>
        <w:rPr>
          <w:rFonts w:ascii="Times New Roman" w:hAnsi="Times New Roman" w:cs="Times New Roman"/>
          <w:sz w:val="24"/>
          <w:szCs w:val="24"/>
        </w:rPr>
        <w:t>, 3.4, 5.0, 6.0, 7.8, and 10.0 K).</w:t>
      </w:r>
      <w:r w:rsidR="00CA7BEA">
        <w:rPr>
          <w:rFonts w:ascii="Times New Roman" w:hAnsi="Times New Roman" w:cs="Times New Roman"/>
          <w:sz w:val="24"/>
          <w:szCs w:val="24"/>
        </w:rPr>
        <w:t xml:space="preserve"> (1 zJ = 10</w:t>
      </w:r>
      <w:r w:rsidR="00CA7BEA" w:rsidRPr="005D22B7">
        <w:rPr>
          <w:rFonts w:ascii="Symbol" w:hAnsi="Symbol" w:cs="Times New Roman"/>
          <w:sz w:val="24"/>
          <w:szCs w:val="24"/>
          <w:vertAlign w:val="superscript"/>
        </w:rPr>
        <w:t></w:t>
      </w:r>
      <w:r w:rsidR="00CA7BEA" w:rsidRPr="005D22B7">
        <w:rPr>
          <w:rFonts w:ascii="Times New Roman" w:hAnsi="Times New Roman" w:cs="Times New Roman"/>
          <w:sz w:val="24"/>
          <w:szCs w:val="24"/>
          <w:vertAlign w:val="superscript"/>
        </w:rPr>
        <w:t>21</w:t>
      </w:r>
      <w:r w:rsidR="00CA7BEA">
        <w:rPr>
          <w:rFonts w:ascii="Times New Roman" w:hAnsi="Times New Roman" w:cs="Times New Roman"/>
          <w:sz w:val="24"/>
          <w:szCs w:val="24"/>
        </w:rPr>
        <w:t xml:space="preserve"> J)</w:t>
      </w:r>
      <w:r w:rsidR="00F4565F">
        <w:rPr>
          <w:rFonts w:ascii="Times New Roman" w:hAnsi="Times New Roman" w:cs="Times New Roman"/>
          <w:sz w:val="24"/>
          <w:szCs w:val="24"/>
        </w:rPr>
        <w:t>.</w:t>
      </w:r>
    </w:p>
    <w:p w14:paraId="5EEA44CC" w14:textId="311A2D65" w:rsidR="00113053" w:rsidRDefault="00113053" w:rsidP="0015108D">
      <w:pPr>
        <w:spacing w:after="0" w:line="480" w:lineRule="auto"/>
        <w:jc w:val="both"/>
        <w:rPr>
          <w:rFonts w:ascii="Times New Roman" w:hAnsi="Times New Roman" w:cs="Times New Roman"/>
          <w:sz w:val="24"/>
          <w:szCs w:val="24"/>
        </w:rPr>
      </w:pPr>
    </w:p>
    <w:p w14:paraId="4632E228" w14:textId="1175C32E" w:rsidR="00FD34BF" w:rsidRDefault="00F60EC0" w:rsidP="00FD34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determine </w:t>
      </w:r>
      <w:r w:rsidRPr="00B37A01">
        <w:rPr>
          <w:rFonts w:ascii="Times New Roman" w:hAnsi="Times New Roman" w:cs="Times New Roman"/>
          <w:i/>
          <w:sz w:val="24"/>
          <w:szCs w:val="24"/>
        </w:rPr>
        <w:t>E</w:t>
      </w:r>
      <w:r w:rsidRPr="00B37A01">
        <w:rPr>
          <w:rFonts w:ascii="Times New Roman" w:hAnsi="Times New Roman" w:cs="Times New Roman"/>
          <w:sz w:val="24"/>
          <w:szCs w:val="24"/>
          <w:vertAlign w:val="subscript"/>
        </w:rPr>
        <w:t>Py</w:t>
      </w:r>
      <w:r w:rsidR="00625562">
        <w:rPr>
          <w:rFonts w:ascii="Times New Roman" w:hAnsi="Times New Roman" w:cs="Times New Roman"/>
          <w:sz w:val="24"/>
          <w:szCs w:val="24"/>
        </w:rPr>
        <w:t xml:space="preserve">, the binding energy of a </w:t>
      </w:r>
      <w:r w:rsidR="00DF6DBA">
        <w:rPr>
          <w:rFonts w:ascii="Times New Roman" w:hAnsi="Times New Roman" w:cs="Times New Roman"/>
          <w:sz w:val="24"/>
          <w:szCs w:val="24"/>
        </w:rPr>
        <w:t>pyrenyl label to an SDS micelle</w:t>
      </w:r>
      <w:r w:rsidR="00625562">
        <w:rPr>
          <w:rFonts w:ascii="Times New Roman" w:hAnsi="Times New Roman" w:cs="Times New Roman"/>
          <w:sz w:val="24"/>
          <w:szCs w:val="24"/>
        </w:rPr>
        <w:t>,</w:t>
      </w:r>
      <w:r>
        <w:rPr>
          <w:rFonts w:ascii="Times New Roman" w:hAnsi="Times New Roman" w:cs="Times New Roman"/>
          <w:sz w:val="24"/>
          <w:szCs w:val="24"/>
        </w:rPr>
        <w:t xml:space="preserve"> </w:t>
      </w:r>
      <w:r w:rsidRPr="00B37A01">
        <w:rPr>
          <w:rFonts w:ascii="Times New Roman" w:hAnsi="Times New Roman" w:cs="Times New Roman"/>
          <w:i/>
          <w:sz w:val="24"/>
          <w:szCs w:val="24"/>
        </w:rPr>
        <w:t>E</w:t>
      </w:r>
      <w:r w:rsidRPr="00B37A01">
        <w:rPr>
          <w:rFonts w:ascii="Times New Roman" w:hAnsi="Times New Roman" w:cs="Times New Roman"/>
          <w:sz w:val="24"/>
          <w:szCs w:val="24"/>
          <w:vertAlign w:val="subscript"/>
        </w:rPr>
        <w:t>elas</w:t>
      </w:r>
      <w:r>
        <w:rPr>
          <w:rFonts w:ascii="Times New Roman" w:hAnsi="Times New Roman" w:cs="Times New Roman"/>
          <w:sz w:val="24"/>
          <w:szCs w:val="24"/>
        </w:rPr>
        <w:t xml:space="preserve"> and </w:t>
      </w:r>
      <w:r w:rsidRPr="00B37A01">
        <w:rPr>
          <w:rFonts w:ascii="Times New Roman" w:hAnsi="Times New Roman" w:cs="Times New Roman"/>
          <w:i/>
          <w:sz w:val="24"/>
          <w:szCs w:val="24"/>
        </w:rPr>
        <w:t>E</w:t>
      </w:r>
      <w:r w:rsidRPr="00B37A01">
        <w:rPr>
          <w:rFonts w:ascii="Times New Roman" w:hAnsi="Times New Roman" w:cs="Times New Roman"/>
          <w:sz w:val="24"/>
          <w:szCs w:val="24"/>
          <w:vertAlign w:val="subscript"/>
        </w:rPr>
        <w:t>elec</w:t>
      </w:r>
      <w:r>
        <w:rPr>
          <w:rFonts w:ascii="Times New Roman" w:hAnsi="Times New Roman" w:cs="Times New Roman"/>
          <w:sz w:val="24"/>
          <w:szCs w:val="24"/>
        </w:rPr>
        <w:t xml:space="preserve"> </w:t>
      </w:r>
      <w:r w:rsidR="006C41AD">
        <w:rPr>
          <w:rFonts w:ascii="Times New Roman" w:hAnsi="Times New Roman" w:cs="Times New Roman"/>
          <w:sz w:val="24"/>
          <w:szCs w:val="24"/>
        </w:rPr>
        <w:t>were compared</w:t>
      </w:r>
      <w:r>
        <w:rPr>
          <w:rFonts w:ascii="Times New Roman" w:hAnsi="Times New Roman" w:cs="Times New Roman"/>
          <w:sz w:val="24"/>
          <w:szCs w:val="24"/>
        </w:rPr>
        <w:t xml:space="preserve"> when both pyrenyl ends were</w:t>
      </w:r>
      <w:r w:rsidR="006C41AD">
        <w:rPr>
          <w:rFonts w:ascii="Times New Roman" w:hAnsi="Times New Roman" w:cs="Times New Roman"/>
          <w:sz w:val="24"/>
          <w:szCs w:val="24"/>
        </w:rPr>
        <w:t xml:space="preserve"> located </w:t>
      </w:r>
      <w:r w:rsidR="004B2C80">
        <w:rPr>
          <w:rFonts w:ascii="Times New Roman" w:hAnsi="Times New Roman" w:cs="Times New Roman"/>
          <w:sz w:val="24"/>
          <w:szCs w:val="24"/>
        </w:rPr>
        <w:t>e</w:t>
      </w:r>
      <w:r w:rsidR="006C41AD">
        <w:rPr>
          <w:rFonts w:ascii="Times New Roman" w:hAnsi="Times New Roman" w:cs="Times New Roman"/>
          <w:sz w:val="24"/>
          <w:szCs w:val="24"/>
        </w:rPr>
        <w:t>ither</w:t>
      </w:r>
      <w:r>
        <w:rPr>
          <w:rFonts w:ascii="Times New Roman" w:hAnsi="Times New Roman" w:cs="Times New Roman"/>
          <w:sz w:val="24"/>
          <w:szCs w:val="24"/>
        </w:rPr>
        <w:t xml:space="preserve"> inside one </w:t>
      </w:r>
      <w:r w:rsidR="006C41AD">
        <w:rPr>
          <w:rFonts w:ascii="Times New Roman" w:hAnsi="Times New Roman" w:cs="Times New Roman"/>
          <w:sz w:val="24"/>
          <w:szCs w:val="24"/>
        </w:rPr>
        <w:t xml:space="preserve">same </w:t>
      </w:r>
      <w:r>
        <w:rPr>
          <w:rFonts w:ascii="Times New Roman" w:hAnsi="Times New Roman" w:cs="Times New Roman"/>
          <w:sz w:val="24"/>
          <w:szCs w:val="24"/>
        </w:rPr>
        <w:t>micelle</w:t>
      </w:r>
      <w:r w:rsidR="006C41AD">
        <w:rPr>
          <w:rFonts w:ascii="Times New Roman" w:hAnsi="Times New Roman" w:cs="Times New Roman"/>
          <w:sz w:val="24"/>
          <w:szCs w:val="24"/>
        </w:rPr>
        <w:t xml:space="preserve"> or in</w:t>
      </w:r>
      <w:r>
        <w:rPr>
          <w:rFonts w:ascii="Times New Roman" w:hAnsi="Times New Roman" w:cs="Times New Roman"/>
          <w:sz w:val="24"/>
          <w:szCs w:val="24"/>
        </w:rPr>
        <w:t xml:space="preserve"> two </w:t>
      </w:r>
      <w:r w:rsidR="006C41AD">
        <w:rPr>
          <w:rFonts w:ascii="Times New Roman" w:hAnsi="Times New Roman" w:cs="Times New Roman"/>
          <w:sz w:val="24"/>
          <w:szCs w:val="24"/>
        </w:rPr>
        <w:t>different</w:t>
      </w:r>
      <w:r>
        <w:rPr>
          <w:rFonts w:ascii="Times New Roman" w:hAnsi="Times New Roman" w:cs="Times New Roman"/>
          <w:sz w:val="24"/>
          <w:szCs w:val="24"/>
        </w:rPr>
        <w:t xml:space="preserve"> micelles. </w:t>
      </w:r>
      <w:r w:rsidR="00952F71">
        <w:rPr>
          <w:rFonts w:ascii="Times New Roman" w:hAnsi="Times New Roman" w:cs="Times New Roman"/>
          <w:sz w:val="24"/>
          <w:szCs w:val="24"/>
        </w:rPr>
        <w:t>I</w:t>
      </w:r>
      <w:r w:rsidR="004E662C">
        <w:rPr>
          <w:rFonts w:ascii="Times New Roman" w:hAnsi="Times New Roman" w:cs="Times New Roman"/>
          <w:sz w:val="24"/>
          <w:szCs w:val="24"/>
        </w:rPr>
        <w:t xml:space="preserve">n order for the pyrenyl groups to be </w:t>
      </w:r>
      <w:r w:rsidR="00952F71">
        <w:rPr>
          <w:rFonts w:ascii="Times New Roman" w:hAnsi="Times New Roman" w:cs="Times New Roman"/>
          <w:sz w:val="24"/>
          <w:szCs w:val="24"/>
        </w:rPr>
        <w:t xml:space="preserve">held </w:t>
      </w:r>
      <w:r w:rsidR="004E662C">
        <w:rPr>
          <w:rFonts w:ascii="Times New Roman" w:hAnsi="Times New Roman" w:cs="Times New Roman"/>
          <w:sz w:val="24"/>
          <w:szCs w:val="24"/>
        </w:rPr>
        <w:t xml:space="preserve">inside </w:t>
      </w:r>
      <w:r w:rsidR="006C41AD">
        <w:rPr>
          <w:rFonts w:ascii="Times New Roman" w:hAnsi="Times New Roman" w:cs="Times New Roman"/>
          <w:sz w:val="24"/>
          <w:szCs w:val="24"/>
        </w:rPr>
        <w:t>one</w:t>
      </w:r>
      <w:r w:rsidR="004E662C">
        <w:rPr>
          <w:rFonts w:ascii="Times New Roman" w:hAnsi="Times New Roman" w:cs="Times New Roman"/>
          <w:sz w:val="24"/>
          <w:szCs w:val="24"/>
        </w:rPr>
        <w:t xml:space="preserve"> micelle</w:t>
      </w:r>
      <w:r w:rsidR="00952F71">
        <w:rPr>
          <w:rFonts w:ascii="Times New Roman" w:hAnsi="Times New Roman" w:cs="Times New Roman"/>
          <w:sz w:val="24"/>
          <w:szCs w:val="24"/>
        </w:rPr>
        <w:t xml:space="preserve">, </w:t>
      </w:r>
      <w:r w:rsidR="004E662C">
        <w:rPr>
          <w:rFonts w:ascii="Times New Roman" w:hAnsi="Times New Roman" w:cs="Times New Roman"/>
          <w:sz w:val="24"/>
          <w:szCs w:val="24"/>
        </w:rPr>
        <w:t>the e</w:t>
      </w:r>
      <w:r w:rsidR="00ED4ACA">
        <w:rPr>
          <w:rFonts w:ascii="Times New Roman" w:hAnsi="Times New Roman" w:cs="Times New Roman"/>
          <w:sz w:val="24"/>
          <w:szCs w:val="24"/>
        </w:rPr>
        <w:t xml:space="preserve">nergy </w:t>
      </w:r>
      <w:r w:rsidR="004B2C80" w:rsidRPr="00BE27C6">
        <w:rPr>
          <w:rFonts w:ascii="Times New Roman" w:hAnsi="Times New Roman" w:cs="Times New Roman"/>
          <w:i/>
          <w:sz w:val="24"/>
          <w:szCs w:val="24"/>
        </w:rPr>
        <w:t>E</w:t>
      </w:r>
      <w:r w:rsidR="004B2C80" w:rsidRPr="00BE27C6">
        <w:rPr>
          <w:rFonts w:ascii="Times New Roman" w:hAnsi="Times New Roman" w:cs="Times New Roman"/>
          <w:sz w:val="24"/>
          <w:szCs w:val="24"/>
          <w:vertAlign w:val="subscript"/>
        </w:rPr>
        <w:t>Py</w:t>
      </w:r>
      <w:r w:rsidR="004B2C80">
        <w:rPr>
          <w:rFonts w:ascii="Times New Roman" w:hAnsi="Times New Roman" w:cs="Times New Roman"/>
          <w:sz w:val="24"/>
          <w:szCs w:val="24"/>
        </w:rPr>
        <w:t xml:space="preserve"> </w:t>
      </w:r>
      <w:r w:rsidR="00ED4ACA">
        <w:rPr>
          <w:rFonts w:ascii="Times New Roman" w:hAnsi="Times New Roman" w:cs="Times New Roman"/>
          <w:sz w:val="24"/>
          <w:szCs w:val="24"/>
        </w:rPr>
        <w:t xml:space="preserve">required to remove </w:t>
      </w:r>
      <w:r w:rsidR="006C41AD">
        <w:rPr>
          <w:rFonts w:ascii="Times New Roman" w:hAnsi="Times New Roman" w:cs="Times New Roman"/>
          <w:sz w:val="24"/>
          <w:szCs w:val="24"/>
        </w:rPr>
        <w:t xml:space="preserve">a </w:t>
      </w:r>
      <w:r w:rsidR="00ED4ACA">
        <w:rPr>
          <w:rFonts w:ascii="Times New Roman" w:hAnsi="Times New Roman" w:cs="Times New Roman"/>
          <w:sz w:val="24"/>
          <w:szCs w:val="24"/>
        </w:rPr>
        <w:t>pyrene from an SDS micelle</w:t>
      </w:r>
      <w:r w:rsidR="00ED4ACA" w:rsidRPr="00ED4ACA">
        <w:rPr>
          <w:rFonts w:ascii="Times New Roman" w:hAnsi="Times New Roman" w:cs="Times New Roman"/>
          <w:i/>
          <w:sz w:val="24"/>
          <w:szCs w:val="24"/>
        </w:rPr>
        <w:t xml:space="preserve"> </w:t>
      </w:r>
      <w:r w:rsidR="00625562">
        <w:rPr>
          <w:rFonts w:ascii="Times New Roman" w:hAnsi="Times New Roman" w:cs="Times New Roman"/>
          <w:sz w:val="24"/>
          <w:szCs w:val="24"/>
        </w:rPr>
        <w:t>had to</w:t>
      </w:r>
      <w:r w:rsidR="004E662C">
        <w:rPr>
          <w:rFonts w:ascii="Times New Roman" w:hAnsi="Times New Roman" w:cs="Times New Roman"/>
          <w:sz w:val="24"/>
          <w:szCs w:val="24"/>
        </w:rPr>
        <w:t xml:space="preserve"> be greater than or equal to </w:t>
      </w:r>
      <w:r w:rsidR="00952F71" w:rsidRPr="00B37A01">
        <w:rPr>
          <w:rFonts w:ascii="Times New Roman" w:hAnsi="Times New Roman" w:cs="Times New Roman"/>
          <w:i/>
          <w:sz w:val="24"/>
          <w:szCs w:val="24"/>
        </w:rPr>
        <w:t>E</w:t>
      </w:r>
      <w:r w:rsidR="00952F71" w:rsidRPr="00B37A01">
        <w:rPr>
          <w:rFonts w:ascii="Times New Roman" w:hAnsi="Times New Roman" w:cs="Times New Roman"/>
          <w:sz w:val="24"/>
          <w:szCs w:val="24"/>
          <w:vertAlign w:val="subscript"/>
        </w:rPr>
        <w:t>elas</w:t>
      </w:r>
      <w:r w:rsidR="00952F71">
        <w:rPr>
          <w:rFonts w:ascii="Times New Roman" w:hAnsi="Times New Roman" w:cs="Times New Roman"/>
          <w:sz w:val="24"/>
          <w:szCs w:val="24"/>
        </w:rPr>
        <w:t xml:space="preserve"> of the polymer</w:t>
      </w:r>
      <w:r w:rsidR="00ED4ACA">
        <w:rPr>
          <w:rFonts w:ascii="Times New Roman" w:hAnsi="Times New Roman" w:cs="Times New Roman"/>
          <w:sz w:val="24"/>
          <w:szCs w:val="24"/>
        </w:rPr>
        <w:t xml:space="preserve">. </w:t>
      </w:r>
      <w:r w:rsidR="00097000">
        <w:rPr>
          <w:rFonts w:ascii="Times New Roman" w:hAnsi="Times New Roman" w:cs="Times New Roman"/>
          <w:sz w:val="24"/>
          <w:szCs w:val="24"/>
        </w:rPr>
        <w:t>When the p</w:t>
      </w:r>
      <w:r w:rsidR="009D77B7">
        <w:rPr>
          <w:rFonts w:ascii="Times New Roman" w:hAnsi="Times New Roman" w:cs="Times New Roman"/>
          <w:sz w:val="24"/>
          <w:szCs w:val="24"/>
        </w:rPr>
        <w:t>y</w:t>
      </w:r>
      <w:r w:rsidR="00097000">
        <w:rPr>
          <w:rFonts w:ascii="Times New Roman" w:hAnsi="Times New Roman" w:cs="Times New Roman"/>
          <w:sz w:val="24"/>
          <w:szCs w:val="24"/>
        </w:rPr>
        <w:t xml:space="preserve">renyl ends </w:t>
      </w:r>
      <w:r w:rsidR="009D77B7">
        <w:rPr>
          <w:rFonts w:ascii="Times New Roman" w:hAnsi="Times New Roman" w:cs="Times New Roman"/>
          <w:sz w:val="24"/>
          <w:szCs w:val="24"/>
        </w:rPr>
        <w:t>we</w:t>
      </w:r>
      <w:r w:rsidR="00097000">
        <w:rPr>
          <w:rFonts w:ascii="Times New Roman" w:hAnsi="Times New Roman" w:cs="Times New Roman"/>
          <w:sz w:val="24"/>
          <w:szCs w:val="24"/>
        </w:rPr>
        <w:t xml:space="preserve">re held </w:t>
      </w:r>
      <w:r w:rsidR="006C41AD">
        <w:rPr>
          <w:rFonts w:ascii="Times New Roman" w:hAnsi="Times New Roman" w:cs="Times New Roman"/>
          <w:sz w:val="24"/>
          <w:szCs w:val="24"/>
        </w:rPr>
        <w:t>inside one</w:t>
      </w:r>
      <w:r w:rsidR="00097000">
        <w:rPr>
          <w:rFonts w:ascii="Times New Roman" w:hAnsi="Times New Roman" w:cs="Times New Roman"/>
          <w:sz w:val="24"/>
          <w:szCs w:val="24"/>
        </w:rPr>
        <w:t xml:space="preserve"> micelle,</w:t>
      </w:r>
      <w:r w:rsidR="00952F71">
        <w:rPr>
          <w:rFonts w:ascii="Times New Roman" w:hAnsi="Times New Roman" w:cs="Times New Roman"/>
          <w:sz w:val="24"/>
          <w:szCs w:val="24"/>
        </w:rPr>
        <w:t xml:space="preserve"> </w:t>
      </w:r>
      <w:r w:rsidR="00ED4ACA" w:rsidRPr="00B37A01">
        <w:rPr>
          <w:rFonts w:ascii="Times New Roman" w:hAnsi="Times New Roman" w:cs="Times New Roman"/>
          <w:i/>
          <w:sz w:val="24"/>
          <w:szCs w:val="24"/>
        </w:rPr>
        <w:t>E</w:t>
      </w:r>
      <w:r w:rsidR="00ED4ACA" w:rsidRPr="00B37A01">
        <w:rPr>
          <w:rFonts w:ascii="Times New Roman" w:hAnsi="Times New Roman" w:cs="Times New Roman"/>
          <w:sz w:val="24"/>
          <w:szCs w:val="24"/>
          <w:vertAlign w:val="subscript"/>
        </w:rPr>
        <w:t>elas</w:t>
      </w:r>
      <w:r w:rsidR="004B2C80">
        <w:rPr>
          <w:rFonts w:ascii="Times New Roman" w:hAnsi="Times New Roman" w:cs="Times New Roman"/>
          <w:sz w:val="24"/>
          <w:szCs w:val="24"/>
        </w:rPr>
        <w:t>(</w:t>
      </w:r>
      <w:r w:rsidR="004B2C80">
        <w:rPr>
          <w:rFonts w:ascii="Times New Roman" w:hAnsi="Times New Roman" w:cs="Times New Roman"/>
          <w:i/>
          <w:sz w:val="24"/>
          <w:szCs w:val="24"/>
        </w:rPr>
        <w:t>d</w:t>
      </w:r>
      <w:r w:rsidR="004B2C80">
        <w:rPr>
          <w:rFonts w:ascii="Times New Roman" w:hAnsi="Times New Roman" w:cs="Times New Roman"/>
          <w:sz w:val="24"/>
          <w:szCs w:val="24"/>
          <w:vertAlign w:val="subscript"/>
        </w:rPr>
        <w:t>mic</w:t>
      </w:r>
      <w:r w:rsidR="004B2C80">
        <w:rPr>
          <w:rFonts w:ascii="Times New Roman" w:hAnsi="Times New Roman" w:cs="Times New Roman"/>
          <w:sz w:val="24"/>
          <w:szCs w:val="24"/>
        </w:rPr>
        <w:t>)</w:t>
      </w:r>
      <w:r w:rsidR="00ED4ACA">
        <w:rPr>
          <w:rFonts w:ascii="Times New Roman" w:hAnsi="Times New Roman" w:cs="Times New Roman"/>
          <w:sz w:val="24"/>
          <w:szCs w:val="24"/>
        </w:rPr>
        <w:t xml:space="preserve"> was calculated by setting </w:t>
      </w:r>
      <w:r w:rsidR="00ED4ACA" w:rsidRPr="00B37A01">
        <w:rPr>
          <w:rFonts w:ascii="Times New Roman" w:hAnsi="Times New Roman" w:cs="Times New Roman"/>
          <w:i/>
          <w:sz w:val="24"/>
          <w:szCs w:val="24"/>
        </w:rPr>
        <w:t>d</w:t>
      </w:r>
      <w:r w:rsidR="004B2C80">
        <w:rPr>
          <w:rFonts w:ascii="Times New Roman" w:hAnsi="Times New Roman" w:cs="Times New Roman"/>
          <w:sz w:val="24"/>
          <w:szCs w:val="24"/>
          <w:vertAlign w:val="subscript"/>
        </w:rPr>
        <w:t>mic</w:t>
      </w:r>
      <w:r w:rsidR="00ED4ACA">
        <w:rPr>
          <w:rFonts w:ascii="Times New Roman" w:hAnsi="Times New Roman" w:cs="Times New Roman"/>
          <w:sz w:val="24"/>
          <w:szCs w:val="24"/>
        </w:rPr>
        <w:t xml:space="preserve"> = 2×</w:t>
      </w:r>
      <w:r w:rsidR="00BD5837">
        <w:rPr>
          <w:rFonts w:ascii="Times New Roman" w:hAnsi="Times New Roman" w:cs="Times New Roman"/>
          <w:i/>
          <w:sz w:val="24"/>
          <w:szCs w:val="24"/>
        </w:rPr>
        <w:t>R</w:t>
      </w:r>
      <w:r w:rsidR="00ED4ACA" w:rsidRPr="00B37A01">
        <w:rPr>
          <w:rFonts w:ascii="Times New Roman" w:hAnsi="Times New Roman" w:cs="Times New Roman"/>
          <w:sz w:val="24"/>
          <w:szCs w:val="24"/>
          <w:vertAlign w:val="subscript"/>
        </w:rPr>
        <w:t>M</w:t>
      </w:r>
      <w:r w:rsidR="00ED4ACA">
        <w:rPr>
          <w:rFonts w:ascii="Times New Roman" w:hAnsi="Times New Roman" w:cs="Times New Roman"/>
          <w:sz w:val="24"/>
          <w:szCs w:val="24"/>
        </w:rPr>
        <w:t xml:space="preserve"> in Equation </w:t>
      </w:r>
      <w:r w:rsidR="00097000">
        <w:rPr>
          <w:rFonts w:ascii="Times New Roman" w:hAnsi="Times New Roman" w:cs="Times New Roman"/>
          <w:sz w:val="24"/>
          <w:szCs w:val="24"/>
        </w:rPr>
        <w:t>5</w:t>
      </w:r>
      <w:r w:rsidR="00E655F0">
        <w:rPr>
          <w:rFonts w:ascii="Times New Roman" w:hAnsi="Times New Roman" w:cs="Times New Roman"/>
          <w:sz w:val="24"/>
          <w:szCs w:val="24"/>
        </w:rPr>
        <w:t xml:space="preserve"> where </w:t>
      </w:r>
      <w:r w:rsidR="00BD5837">
        <w:rPr>
          <w:rFonts w:ascii="Times New Roman" w:hAnsi="Times New Roman" w:cs="Times New Roman"/>
          <w:i/>
          <w:sz w:val="24"/>
          <w:szCs w:val="24"/>
        </w:rPr>
        <w:t>R</w:t>
      </w:r>
      <w:r w:rsidR="00E655F0">
        <w:rPr>
          <w:rFonts w:ascii="Times New Roman" w:hAnsi="Times New Roman" w:cs="Times New Roman"/>
          <w:sz w:val="24"/>
          <w:szCs w:val="24"/>
          <w:vertAlign w:val="subscript"/>
        </w:rPr>
        <w:t>M</w:t>
      </w:r>
      <w:r w:rsidR="00E655F0">
        <w:rPr>
          <w:rFonts w:ascii="Times New Roman" w:hAnsi="Times New Roman" w:cs="Times New Roman"/>
          <w:sz w:val="24"/>
          <w:szCs w:val="24"/>
        </w:rPr>
        <w:t xml:space="preserve"> </w:t>
      </w:r>
      <w:r w:rsidR="00BD5837">
        <w:rPr>
          <w:rFonts w:ascii="Times New Roman" w:hAnsi="Times New Roman" w:cs="Times New Roman"/>
          <w:sz w:val="24"/>
          <w:szCs w:val="24"/>
        </w:rPr>
        <w:t>wa</w:t>
      </w:r>
      <w:r w:rsidR="00E655F0">
        <w:rPr>
          <w:rFonts w:ascii="Times New Roman" w:hAnsi="Times New Roman" w:cs="Times New Roman"/>
          <w:sz w:val="24"/>
          <w:szCs w:val="24"/>
        </w:rPr>
        <w:t>s the radius of the hydrophobic micellar interior</w:t>
      </w:r>
      <w:r w:rsidR="00BD5837">
        <w:rPr>
          <w:rFonts w:ascii="Times New Roman" w:hAnsi="Times New Roman" w:cs="Times New Roman"/>
          <w:sz w:val="24"/>
          <w:szCs w:val="24"/>
        </w:rPr>
        <w:t xml:space="preserve"> (see Equation 11)</w:t>
      </w:r>
      <w:r w:rsidR="00E655F0">
        <w:rPr>
          <w:rFonts w:ascii="Times New Roman" w:hAnsi="Times New Roman" w:cs="Times New Roman"/>
          <w:sz w:val="24"/>
          <w:szCs w:val="24"/>
        </w:rPr>
        <w:t xml:space="preserve"> </w:t>
      </w:r>
      <w:r w:rsidR="00625562">
        <w:rPr>
          <w:rFonts w:ascii="Times New Roman" w:hAnsi="Times New Roman" w:cs="Times New Roman"/>
          <w:sz w:val="24"/>
          <w:szCs w:val="24"/>
        </w:rPr>
        <w:t>and it w</w:t>
      </w:r>
      <w:r>
        <w:rPr>
          <w:rFonts w:ascii="Times New Roman" w:hAnsi="Times New Roman" w:cs="Times New Roman"/>
          <w:sz w:val="24"/>
          <w:szCs w:val="24"/>
        </w:rPr>
        <w:t xml:space="preserve">as plotted in Figure </w:t>
      </w:r>
      <w:r w:rsidR="008E1024">
        <w:rPr>
          <w:rFonts w:ascii="Times New Roman" w:hAnsi="Times New Roman" w:cs="Times New Roman"/>
          <w:sz w:val="24"/>
          <w:szCs w:val="24"/>
        </w:rPr>
        <w:t>8</w:t>
      </w:r>
      <w:r w:rsidR="00625562">
        <w:rPr>
          <w:rFonts w:ascii="Times New Roman" w:hAnsi="Times New Roman" w:cs="Times New Roman"/>
          <w:sz w:val="24"/>
          <w:szCs w:val="24"/>
        </w:rPr>
        <w:t>A as a function of salt concentration</w:t>
      </w:r>
      <w:r>
        <w:rPr>
          <w:rFonts w:ascii="Times New Roman" w:hAnsi="Times New Roman" w:cs="Times New Roman"/>
          <w:sz w:val="24"/>
          <w:szCs w:val="24"/>
        </w:rPr>
        <w:t>.</w:t>
      </w:r>
      <w:r w:rsidR="004B2C80">
        <w:rPr>
          <w:rFonts w:ascii="Times New Roman" w:hAnsi="Times New Roman" w:cs="Times New Roman"/>
          <w:sz w:val="24"/>
          <w:szCs w:val="24"/>
        </w:rPr>
        <w:t xml:space="preserve"> At a</w:t>
      </w:r>
      <w:r w:rsidR="00E655F0">
        <w:rPr>
          <w:rFonts w:ascii="Times New Roman" w:hAnsi="Times New Roman" w:cs="Times New Roman"/>
          <w:sz w:val="24"/>
          <w:szCs w:val="24"/>
        </w:rPr>
        <w:t>ny</w:t>
      </w:r>
      <w:r w:rsidR="004B2C80">
        <w:rPr>
          <w:rFonts w:ascii="Times New Roman" w:hAnsi="Times New Roman" w:cs="Times New Roman"/>
          <w:sz w:val="24"/>
          <w:szCs w:val="24"/>
        </w:rPr>
        <w:t xml:space="preserve"> given salt concentration, </w:t>
      </w:r>
      <w:r w:rsidR="004B2C80">
        <w:rPr>
          <w:rFonts w:ascii="Times New Roman" w:hAnsi="Times New Roman" w:cs="Times New Roman"/>
          <w:i/>
          <w:sz w:val="24"/>
          <w:szCs w:val="24"/>
        </w:rPr>
        <w:t>E</w:t>
      </w:r>
      <w:r w:rsidR="004B2C80">
        <w:rPr>
          <w:rFonts w:ascii="Times New Roman" w:hAnsi="Times New Roman" w:cs="Times New Roman"/>
          <w:sz w:val="24"/>
          <w:szCs w:val="24"/>
          <w:vertAlign w:val="subscript"/>
        </w:rPr>
        <w:t>elas</w:t>
      </w:r>
      <w:r w:rsidR="004B2C80">
        <w:rPr>
          <w:rFonts w:ascii="Times New Roman" w:hAnsi="Times New Roman" w:cs="Times New Roman"/>
          <w:sz w:val="24"/>
          <w:szCs w:val="24"/>
        </w:rPr>
        <w:t>(</w:t>
      </w:r>
      <w:r w:rsidR="004B2C80">
        <w:rPr>
          <w:rFonts w:ascii="Times New Roman" w:hAnsi="Times New Roman" w:cs="Times New Roman"/>
          <w:i/>
          <w:sz w:val="24"/>
          <w:szCs w:val="24"/>
        </w:rPr>
        <w:t>d</w:t>
      </w:r>
      <w:r w:rsidR="004B2C80">
        <w:rPr>
          <w:rFonts w:ascii="Times New Roman" w:hAnsi="Times New Roman" w:cs="Times New Roman"/>
          <w:sz w:val="24"/>
          <w:szCs w:val="24"/>
          <w:vertAlign w:val="subscript"/>
        </w:rPr>
        <w:t>mic</w:t>
      </w:r>
      <w:r w:rsidR="004B2C80">
        <w:rPr>
          <w:rFonts w:ascii="Times New Roman" w:hAnsi="Times New Roman" w:cs="Times New Roman"/>
          <w:sz w:val="24"/>
          <w:szCs w:val="24"/>
        </w:rPr>
        <w:t>) increased with increasing chain length of the Py</w:t>
      </w:r>
      <w:r w:rsidR="004B2C80">
        <w:rPr>
          <w:rFonts w:ascii="Times New Roman" w:hAnsi="Times New Roman" w:cs="Times New Roman"/>
          <w:sz w:val="24"/>
          <w:szCs w:val="24"/>
          <w:vertAlign w:val="subscript"/>
        </w:rPr>
        <w:t>2</w:t>
      </w:r>
      <w:r w:rsidR="004B2C80">
        <w:rPr>
          <w:rFonts w:ascii="Times New Roman" w:hAnsi="Times New Roman" w:cs="Times New Roman"/>
          <w:sz w:val="24"/>
          <w:szCs w:val="24"/>
        </w:rPr>
        <w:t>-PEO construct.</w:t>
      </w:r>
      <w:r w:rsidR="009F4271">
        <w:rPr>
          <w:rFonts w:ascii="Times New Roman" w:hAnsi="Times New Roman" w:cs="Times New Roman"/>
          <w:sz w:val="24"/>
          <w:szCs w:val="24"/>
        </w:rPr>
        <w:t xml:space="preserve"> This increase in </w:t>
      </w:r>
      <w:r w:rsidR="009F4271">
        <w:rPr>
          <w:rFonts w:ascii="Times New Roman" w:hAnsi="Times New Roman" w:cs="Times New Roman"/>
          <w:i/>
          <w:sz w:val="24"/>
          <w:szCs w:val="24"/>
        </w:rPr>
        <w:t>E</w:t>
      </w:r>
      <w:r w:rsidR="009F4271">
        <w:rPr>
          <w:rFonts w:ascii="Times New Roman" w:hAnsi="Times New Roman" w:cs="Times New Roman"/>
          <w:sz w:val="24"/>
          <w:szCs w:val="24"/>
          <w:vertAlign w:val="subscript"/>
        </w:rPr>
        <w:t>elas</w:t>
      </w:r>
      <w:r w:rsidR="009F4271">
        <w:rPr>
          <w:rFonts w:ascii="Times New Roman" w:hAnsi="Times New Roman" w:cs="Times New Roman"/>
          <w:sz w:val="24"/>
          <w:szCs w:val="24"/>
        </w:rPr>
        <w:t xml:space="preserve"> corresponded to the penalty of constraining the two ends of a PEO chain of increasing length inside a same SDS micelle.</w:t>
      </w:r>
      <w:r w:rsidR="004B2C80">
        <w:rPr>
          <w:rFonts w:ascii="Times New Roman" w:hAnsi="Times New Roman" w:cs="Times New Roman"/>
          <w:sz w:val="24"/>
          <w:szCs w:val="24"/>
        </w:rPr>
        <w:t xml:space="preserve"> </w:t>
      </w:r>
      <w:r w:rsidR="00FD34BF">
        <w:rPr>
          <w:rFonts w:ascii="Times New Roman" w:hAnsi="Times New Roman" w:cs="Times New Roman"/>
          <w:sz w:val="24"/>
          <w:szCs w:val="24"/>
        </w:rPr>
        <w:t>Considering that Py</w:t>
      </w:r>
      <w:r w:rsidR="00FD34BF">
        <w:rPr>
          <w:rFonts w:ascii="Times New Roman" w:hAnsi="Times New Roman" w:cs="Times New Roman"/>
          <w:sz w:val="24"/>
          <w:szCs w:val="24"/>
          <w:vertAlign w:val="subscript"/>
        </w:rPr>
        <w:t>2</w:t>
      </w:r>
      <w:r w:rsidR="00FD34BF">
        <w:rPr>
          <w:rFonts w:ascii="Times New Roman" w:hAnsi="Times New Roman" w:cs="Times New Roman"/>
          <w:sz w:val="24"/>
          <w:szCs w:val="24"/>
        </w:rPr>
        <w:t xml:space="preserve">-PEO(6K) was the longest </w:t>
      </w:r>
      <w:r w:rsidR="00FD34BF">
        <w:rPr>
          <w:rFonts w:ascii="Times New Roman" w:hAnsi="Times New Roman" w:cs="Times New Roman"/>
          <w:sz w:val="24"/>
          <w:szCs w:val="24"/>
        </w:rPr>
        <w:lastRenderedPageBreak/>
        <w:t>construct that kept its two ends in a same micelle for a solution without salt, these conditions would represent</w:t>
      </w:r>
      <w:r w:rsidR="00097000">
        <w:rPr>
          <w:rFonts w:ascii="Times New Roman" w:hAnsi="Times New Roman" w:cs="Times New Roman"/>
          <w:sz w:val="24"/>
          <w:szCs w:val="24"/>
        </w:rPr>
        <w:t xml:space="preserve"> the largest </w:t>
      </w:r>
      <w:r w:rsidR="00097000" w:rsidRPr="00B37A01">
        <w:rPr>
          <w:rFonts w:ascii="Times New Roman" w:hAnsi="Times New Roman" w:cs="Times New Roman"/>
          <w:i/>
          <w:sz w:val="24"/>
          <w:szCs w:val="24"/>
        </w:rPr>
        <w:t>E</w:t>
      </w:r>
      <w:r w:rsidR="00097000" w:rsidRPr="00B37A01">
        <w:rPr>
          <w:rFonts w:ascii="Times New Roman" w:hAnsi="Times New Roman" w:cs="Times New Roman"/>
          <w:sz w:val="24"/>
          <w:szCs w:val="24"/>
          <w:vertAlign w:val="subscript"/>
        </w:rPr>
        <w:t>elas</w:t>
      </w:r>
      <w:r w:rsidR="00FD34BF">
        <w:rPr>
          <w:rFonts w:ascii="Times New Roman" w:hAnsi="Times New Roman" w:cs="Times New Roman"/>
          <w:sz w:val="24"/>
          <w:szCs w:val="24"/>
        </w:rPr>
        <w:t>(</w:t>
      </w:r>
      <w:r w:rsidR="00FD34BF">
        <w:rPr>
          <w:rFonts w:ascii="Times New Roman" w:hAnsi="Times New Roman" w:cs="Times New Roman"/>
          <w:i/>
          <w:sz w:val="24"/>
          <w:szCs w:val="24"/>
        </w:rPr>
        <w:t>d</w:t>
      </w:r>
      <w:r w:rsidR="00FD34BF">
        <w:rPr>
          <w:rFonts w:ascii="Times New Roman" w:hAnsi="Times New Roman" w:cs="Times New Roman"/>
          <w:sz w:val="24"/>
          <w:szCs w:val="24"/>
          <w:vertAlign w:val="subscript"/>
        </w:rPr>
        <w:t>mic</w:t>
      </w:r>
      <w:r w:rsidR="00FD34BF">
        <w:rPr>
          <w:rFonts w:ascii="Times New Roman" w:hAnsi="Times New Roman" w:cs="Times New Roman"/>
          <w:sz w:val="24"/>
          <w:szCs w:val="24"/>
        </w:rPr>
        <w:t>)</w:t>
      </w:r>
      <w:r w:rsidR="00097000">
        <w:rPr>
          <w:rFonts w:ascii="Times New Roman" w:hAnsi="Times New Roman" w:cs="Times New Roman"/>
          <w:sz w:val="24"/>
          <w:szCs w:val="24"/>
        </w:rPr>
        <w:t xml:space="preserve"> </w:t>
      </w:r>
      <w:r w:rsidR="00121075">
        <w:rPr>
          <w:rFonts w:ascii="Times New Roman" w:hAnsi="Times New Roman" w:cs="Times New Roman"/>
          <w:sz w:val="24"/>
          <w:szCs w:val="24"/>
        </w:rPr>
        <w:t>where</w:t>
      </w:r>
      <w:r w:rsidR="00097000">
        <w:rPr>
          <w:rFonts w:ascii="Times New Roman" w:hAnsi="Times New Roman" w:cs="Times New Roman"/>
          <w:sz w:val="24"/>
          <w:szCs w:val="24"/>
        </w:rPr>
        <w:t xml:space="preserve"> bridging</w:t>
      </w:r>
      <w:r w:rsidR="00121075">
        <w:rPr>
          <w:rFonts w:ascii="Times New Roman" w:hAnsi="Times New Roman" w:cs="Times New Roman"/>
          <w:sz w:val="24"/>
          <w:szCs w:val="24"/>
        </w:rPr>
        <w:t xml:space="preserve"> would be avoided</w:t>
      </w:r>
      <w:r w:rsidR="00FD34BF">
        <w:rPr>
          <w:rFonts w:ascii="Times New Roman" w:hAnsi="Times New Roman" w:cs="Times New Roman"/>
          <w:sz w:val="24"/>
          <w:szCs w:val="24"/>
        </w:rPr>
        <w:t xml:space="preserve">, corresponding </w:t>
      </w:r>
      <w:r w:rsidR="00CA7BEA">
        <w:rPr>
          <w:rFonts w:ascii="Times New Roman" w:hAnsi="Times New Roman" w:cs="Times New Roman"/>
          <w:sz w:val="24"/>
          <w:szCs w:val="24"/>
        </w:rPr>
        <w:t>to</w:t>
      </w:r>
      <w:r w:rsidR="00097000">
        <w:rPr>
          <w:rFonts w:ascii="Times New Roman" w:hAnsi="Times New Roman" w:cs="Times New Roman"/>
          <w:sz w:val="24"/>
          <w:szCs w:val="24"/>
        </w:rPr>
        <w:t xml:space="preserve"> an energy of 1.</w:t>
      </w:r>
      <w:r w:rsidR="00D1147A">
        <w:rPr>
          <w:rFonts w:ascii="Times New Roman" w:hAnsi="Times New Roman" w:cs="Times New Roman"/>
          <w:sz w:val="24"/>
          <w:szCs w:val="24"/>
        </w:rPr>
        <w:t xml:space="preserve">41 </w:t>
      </w:r>
      <w:r w:rsidR="00DF6DBA">
        <w:rPr>
          <w:rFonts w:ascii="Times New Roman" w:hAnsi="Times New Roman" w:cs="Times New Roman"/>
          <w:sz w:val="24"/>
          <w:szCs w:val="24"/>
        </w:rPr>
        <w:t>z</w:t>
      </w:r>
      <w:r w:rsidR="00097000">
        <w:rPr>
          <w:rFonts w:ascii="Times New Roman" w:hAnsi="Times New Roman" w:cs="Times New Roman"/>
          <w:sz w:val="24"/>
          <w:szCs w:val="24"/>
        </w:rPr>
        <w:t>J</w:t>
      </w:r>
      <w:r w:rsidR="00DF6DBA">
        <w:rPr>
          <w:rFonts w:ascii="Times New Roman" w:hAnsi="Times New Roman" w:cs="Times New Roman"/>
          <w:sz w:val="24"/>
          <w:szCs w:val="24"/>
        </w:rPr>
        <w:t xml:space="preserve"> (1 zJ = ×10</w:t>
      </w:r>
      <w:r w:rsidR="00DF6DBA" w:rsidRPr="00B37A01">
        <w:rPr>
          <w:rFonts w:ascii="Symbol" w:hAnsi="Symbol" w:cs="Times New Roman"/>
          <w:sz w:val="24"/>
          <w:szCs w:val="24"/>
          <w:vertAlign w:val="superscript"/>
        </w:rPr>
        <w:t></w:t>
      </w:r>
      <w:r w:rsidR="00DF6DBA" w:rsidRPr="00B37A01">
        <w:rPr>
          <w:rFonts w:ascii="Times New Roman" w:hAnsi="Times New Roman" w:cs="Times New Roman"/>
          <w:sz w:val="24"/>
          <w:szCs w:val="24"/>
          <w:vertAlign w:val="superscript"/>
        </w:rPr>
        <w:t>21</w:t>
      </w:r>
      <w:r w:rsidR="00DF6DBA">
        <w:rPr>
          <w:rFonts w:ascii="Times New Roman" w:hAnsi="Times New Roman" w:cs="Times New Roman"/>
          <w:sz w:val="24"/>
          <w:szCs w:val="24"/>
        </w:rPr>
        <w:t xml:space="preserve"> J)</w:t>
      </w:r>
      <w:r w:rsidR="0093151F">
        <w:rPr>
          <w:rFonts w:ascii="Times New Roman" w:hAnsi="Times New Roman" w:cs="Times New Roman"/>
          <w:sz w:val="24"/>
          <w:szCs w:val="24"/>
        </w:rPr>
        <w:t xml:space="preserve"> reflecting a lower estimate for </w:t>
      </w:r>
      <w:r w:rsidR="0093151F">
        <w:rPr>
          <w:rFonts w:ascii="Times New Roman" w:hAnsi="Times New Roman" w:cs="Times New Roman"/>
          <w:i/>
          <w:sz w:val="24"/>
          <w:szCs w:val="24"/>
        </w:rPr>
        <w:t>E</w:t>
      </w:r>
      <w:r w:rsidR="0093151F">
        <w:rPr>
          <w:rFonts w:ascii="Times New Roman" w:hAnsi="Times New Roman" w:cs="Times New Roman"/>
          <w:sz w:val="24"/>
          <w:szCs w:val="24"/>
          <w:vertAlign w:val="subscript"/>
        </w:rPr>
        <w:t>Py</w:t>
      </w:r>
      <w:r w:rsidR="00031CD2">
        <w:rPr>
          <w:rFonts w:ascii="Times New Roman" w:hAnsi="Times New Roman" w:cs="Times New Roman"/>
          <w:sz w:val="24"/>
          <w:szCs w:val="24"/>
        </w:rPr>
        <w:t xml:space="preserve">. </w:t>
      </w:r>
      <w:r w:rsidR="00200AF3">
        <w:rPr>
          <w:rFonts w:ascii="Times New Roman" w:hAnsi="Times New Roman" w:cs="Times New Roman"/>
          <w:sz w:val="24"/>
          <w:szCs w:val="24"/>
        </w:rPr>
        <w:t>By con</w:t>
      </w:r>
      <w:r w:rsidR="0093151F">
        <w:rPr>
          <w:rFonts w:ascii="Times New Roman" w:hAnsi="Times New Roman" w:cs="Times New Roman"/>
          <w:sz w:val="24"/>
          <w:szCs w:val="24"/>
        </w:rPr>
        <w:t>trast, t</w:t>
      </w:r>
      <w:r w:rsidR="00FD34BF">
        <w:rPr>
          <w:rFonts w:ascii="Times New Roman" w:hAnsi="Times New Roman" w:cs="Times New Roman"/>
          <w:sz w:val="24"/>
          <w:szCs w:val="24"/>
        </w:rPr>
        <w:t xml:space="preserve">he high </w:t>
      </w:r>
      <w:r w:rsidR="00031CD2" w:rsidRPr="00B37A01">
        <w:rPr>
          <w:rFonts w:ascii="Times New Roman" w:hAnsi="Times New Roman" w:cs="Times New Roman"/>
          <w:i/>
          <w:sz w:val="24"/>
          <w:szCs w:val="24"/>
        </w:rPr>
        <w:t>f</w:t>
      </w:r>
      <w:r w:rsidR="00031CD2" w:rsidRPr="00B37A01">
        <w:rPr>
          <w:rFonts w:ascii="Times New Roman" w:hAnsi="Times New Roman" w:cs="Times New Roman"/>
          <w:sz w:val="24"/>
          <w:szCs w:val="24"/>
          <w:vertAlign w:val="subscript"/>
        </w:rPr>
        <w:t>free</w:t>
      </w:r>
      <w:r w:rsidR="00031CD2">
        <w:rPr>
          <w:rFonts w:ascii="Times New Roman" w:hAnsi="Times New Roman" w:cs="Times New Roman"/>
          <w:sz w:val="24"/>
          <w:szCs w:val="24"/>
        </w:rPr>
        <w:t xml:space="preserve"> </w:t>
      </w:r>
      <w:r w:rsidR="0093151F">
        <w:rPr>
          <w:rFonts w:ascii="Times New Roman" w:hAnsi="Times New Roman" w:cs="Times New Roman"/>
          <w:sz w:val="24"/>
          <w:szCs w:val="24"/>
        </w:rPr>
        <w:t xml:space="preserve">values </w:t>
      </w:r>
      <w:r w:rsidR="00FD34BF">
        <w:rPr>
          <w:rFonts w:ascii="Times New Roman" w:hAnsi="Times New Roman" w:cs="Times New Roman"/>
          <w:sz w:val="24"/>
          <w:szCs w:val="24"/>
        </w:rPr>
        <w:t>obtained for</w:t>
      </w:r>
      <w:r w:rsidR="00031CD2">
        <w:rPr>
          <w:rFonts w:ascii="Times New Roman" w:hAnsi="Times New Roman" w:cs="Times New Roman"/>
          <w:sz w:val="24"/>
          <w:szCs w:val="24"/>
        </w:rPr>
        <w:t xml:space="preserve"> </w:t>
      </w:r>
      <w:r w:rsidR="000E5BF8">
        <w:rPr>
          <w:rFonts w:ascii="Times New Roman" w:hAnsi="Times New Roman" w:cs="Times New Roman"/>
          <w:sz w:val="24"/>
          <w:szCs w:val="24"/>
        </w:rPr>
        <w:t>Py</w:t>
      </w:r>
      <w:r w:rsidR="000E5BF8" w:rsidRPr="00B37A01">
        <w:rPr>
          <w:rFonts w:ascii="Times New Roman" w:hAnsi="Times New Roman" w:cs="Times New Roman"/>
          <w:sz w:val="24"/>
          <w:szCs w:val="24"/>
          <w:vertAlign w:val="subscript"/>
        </w:rPr>
        <w:t>2</w:t>
      </w:r>
      <w:r w:rsidR="00121075" w:rsidRPr="00121075">
        <w:rPr>
          <w:rFonts w:ascii="Symbol" w:hAnsi="Symbol" w:cs="Times New Roman"/>
          <w:sz w:val="24"/>
          <w:szCs w:val="24"/>
        </w:rPr>
        <w:t></w:t>
      </w:r>
      <w:r w:rsidR="00121075">
        <w:rPr>
          <w:rFonts w:ascii="Times New Roman" w:hAnsi="Times New Roman" w:cs="Times New Roman"/>
          <w:sz w:val="24"/>
          <w:szCs w:val="24"/>
        </w:rPr>
        <w:t>PEO(7.8</w:t>
      </w:r>
      <w:r w:rsidR="000E5BF8">
        <w:rPr>
          <w:rFonts w:ascii="Times New Roman" w:hAnsi="Times New Roman" w:cs="Times New Roman"/>
          <w:sz w:val="24"/>
          <w:szCs w:val="24"/>
        </w:rPr>
        <w:t>K)</w:t>
      </w:r>
      <w:r w:rsidR="00FD34BF">
        <w:rPr>
          <w:rFonts w:ascii="Times New Roman" w:hAnsi="Times New Roman" w:cs="Times New Roman"/>
          <w:sz w:val="24"/>
          <w:szCs w:val="24"/>
        </w:rPr>
        <w:t xml:space="preserve"> suggested that this construct</w:t>
      </w:r>
      <w:r w:rsidR="000E5BF8">
        <w:rPr>
          <w:rFonts w:ascii="Times New Roman" w:hAnsi="Times New Roman" w:cs="Times New Roman"/>
          <w:sz w:val="24"/>
          <w:szCs w:val="24"/>
        </w:rPr>
        <w:t xml:space="preserve"> always bridge</w:t>
      </w:r>
      <w:r w:rsidR="006C41AD">
        <w:rPr>
          <w:rFonts w:ascii="Times New Roman" w:hAnsi="Times New Roman" w:cs="Times New Roman"/>
          <w:sz w:val="24"/>
          <w:szCs w:val="24"/>
        </w:rPr>
        <w:t>d</w:t>
      </w:r>
      <w:r w:rsidR="000E5BF8">
        <w:rPr>
          <w:rFonts w:ascii="Times New Roman" w:hAnsi="Times New Roman" w:cs="Times New Roman"/>
          <w:sz w:val="24"/>
          <w:szCs w:val="24"/>
        </w:rPr>
        <w:t xml:space="preserve">, </w:t>
      </w:r>
      <w:r w:rsidR="00FD34BF">
        <w:rPr>
          <w:rFonts w:ascii="Times New Roman" w:hAnsi="Times New Roman" w:cs="Times New Roman"/>
          <w:sz w:val="24"/>
          <w:szCs w:val="24"/>
        </w:rPr>
        <w:t>so</w:t>
      </w:r>
      <w:r w:rsidR="000E5BF8">
        <w:rPr>
          <w:rFonts w:ascii="Times New Roman" w:hAnsi="Times New Roman" w:cs="Times New Roman"/>
          <w:sz w:val="24"/>
          <w:szCs w:val="24"/>
        </w:rPr>
        <w:t xml:space="preserve"> </w:t>
      </w:r>
      <w:r w:rsidR="006C41AD">
        <w:rPr>
          <w:rFonts w:ascii="Times New Roman" w:hAnsi="Times New Roman" w:cs="Times New Roman"/>
          <w:sz w:val="24"/>
          <w:szCs w:val="24"/>
        </w:rPr>
        <w:t xml:space="preserve">that </w:t>
      </w:r>
      <w:r w:rsidR="00DF6DBA">
        <w:rPr>
          <w:rFonts w:ascii="Times New Roman" w:hAnsi="Times New Roman" w:cs="Times New Roman"/>
          <w:sz w:val="24"/>
          <w:szCs w:val="24"/>
        </w:rPr>
        <w:t xml:space="preserve">the energy </w:t>
      </w:r>
      <w:r w:rsidR="00FD34BF">
        <w:rPr>
          <w:rFonts w:ascii="Times New Roman" w:hAnsi="Times New Roman" w:cs="Times New Roman"/>
          <w:i/>
          <w:sz w:val="24"/>
          <w:szCs w:val="24"/>
        </w:rPr>
        <w:t>E</w:t>
      </w:r>
      <w:r w:rsidR="00FD34BF">
        <w:rPr>
          <w:rFonts w:ascii="Times New Roman" w:hAnsi="Times New Roman" w:cs="Times New Roman"/>
          <w:sz w:val="24"/>
          <w:szCs w:val="24"/>
          <w:vertAlign w:val="subscript"/>
        </w:rPr>
        <w:t>elas</w:t>
      </w:r>
      <w:r w:rsidR="00FD34BF">
        <w:rPr>
          <w:rFonts w:ascii="Times New Roman" w:hAnsi="Times New Roman" w:cs="Times New Roman"/>
          <w:sz w:val="24"/>
          <w:szCs w:val="24"/>
        </w:rPr>
        <w:t>(</w:t>
      </w:r>
      <w:r w:rsidR="00FD34BF">
        <w:rPr>
          <w:rFonts w:ascii="Times New Roman" w:hAnsi="Times New Roman" w:cs="Times New Roman"/>
          <w:i/>
          <w:sz w:val="24"/>
          <w:szCs w:val="24"/>
        </w:rPr>
        <w:t>d</w:t>
      </w:r>
      <w:r w:rsidR="00FD34BF">
        <w:rPr>
          <w:rFonts w:ascii="Times New Roman" w:hAnsi="Times New Roman" w:cs="Times New Roman"/>
          <w:sz w:val="24"/>
          <w:szCs w:val="24"/>
          <w:vertAlign w:val="subscript"/>
        </w:rPr>
        <w:t>mic</w:t>
      </w:r>
      <w:r w:rsidR="00FD34BF">
        <w:rPr>
          <w:rFonts w:ascii="Times New Roman" w:hAnsi="Times New Roman" w:cs="Times New Roman"/>
          <w:sz w:val="24"/>
          <w:szCs w:val="24"/>
        </w:rPr>
        <w:t>) =</w:t>
      </w:r>
      <w:r w:rsidR="00121075">
        <w:rPr>
          <w:rFonts w:ascii="Times New Roman" w:hAnsi="Times New Roman" w:cs="Times New Roman"/>
          <w:sz w:val="24"/>
          <w:szCs w:val="24"/>
        </w:rPr>
        <w:t xml:space="preserve"> </w:t>
      </w:r>
      <w:r w:rsidR="00D1147A">
        <w:rPr>
          <w:rFonts w:ascii="Times New Roman" w:hAnsi="Times New Roman" w:cs="Times New Roman"/>
          <w:sz w:val="24"/>
          <w:szCs w:val="24"/>
        </w:rPr>
        <w:t>1.84</w:t>
      </w:r>
      <w:r w:rsidR="00DF6DBA">
        <w:rPr>
          <w:rFonts w:ascii="Times New Roman" w:hAnsi="Times New Roman" w:cs="Times New Roman"/>
          <w:sz w:val="24"/>
          <w:szCs w:val="24"/>
        </w:rPr>
        <w:t xml:space="preserve"> z</w:t>
      </w:r>
      <w:r w:rsidR="000E5BF8">
        <w:rPr>
          <w:rFonts w:ascii="Times New Roman" w:hAnsi="Times New Roman" w:cs="Times New Roman"/>
          <w:sz w:val="24"/>
          <w:szCs w:val="24"/>
        </w:rPr>
        <w:t xml:space="preserve">J required to hold the pyrenes within one micelle </w:t>
      </w:r>
      <w:r w:rsidR="00CA7BEA">
        <w:rPr>
          <w:rFonts w:ascii="Times New Roman" w:hAnsi="Times New Roman" w:cs="Times New Roman"/>
          <w:sz w:val="24"/>
          <w:szCs w:val="24"/>
        </w:rPr>
        <w:t>wa</w:t>
      </w:r>
      <w:r w:rsidR="000E5BF8">
        <w:rPr>
          <w:rFonts w:ascii="Times New Roman" w:hAnsi="Times New Roman" w:cs="Times New Roman"/>
          <w:sz w:val="24"/>
          <w:szCs w:val="24"/>
        </w:rPr>
        <w:t xml:space="preserve">s larger than </w:t>
      </w:r>
      <w:r w:rsidR="000E5BF8" w:rsidRPr="00B37A01">
        <w:rPr>
          <w:rFonts w:ascii="Times New Roman" w:hAnsi="Times New Roman" w:cs="Times New Roman"/>
          <w:i/>
          <w:sz w:val="24"/>
          <w:szCs w:val="24"/>
        </w:rPr>
        <w:t>E</w:t>
      </w:r>
      <w:r w:rsidR="000E5BF8" w:rsidRPr="00B37A01">
        <w:rPr>
          <w:rFonts w:ascii="Times New Roman" w:hAnsi="Times New Roman" w:cs="Times New Roman"/>
          <w:sz w:val="24"/>
          <w:szCs w:val="24"/>
          <w:vertAlign w:val="subscript"/>
        </w:rPr>
        <w:t>Py</w:t>
      </w:r>
      <w:r>
        <w:rPr>
          <w:rFonts w:ascii="Times New Roman" w:hAnsi="Times New Roman" w:cs="Times New Roman"/>
          <w:sz w:val="24"/>
          <w:szCs w:val="24"/>
        </w:rPr>
        <w:t xml:space="preserve">. </w:t>
      </w:r>
      <w:r w:rsidR="0093151F">
        <w:rPr>
          <w:rFonts w:ascii="Times New Roman" w:hAnsi="Times New Roman" w:cs="Times New Roman"/>
          <w:sz w:val="24"/>
          <w:szCs w:val="24"/>
        </w:rPr>
        <w:t xml:space="preserve">As a result, </w:t>
      </w:r>
      <w:r w:rsidR="0093151F">
        <w:rPr>
          <w:rFonts w:ascii="Times New Roman" w:hAnsi="Times New Roman" w:cs="Times New Roman"/>
          <w:i/>
          <w:sz w:val="24"/>
          <w:szCs w:val="24"/>
        </w:rPr>
        <w:t>E</w:t>
      </w:r>
      <w:r w:rsidR="0093151F">
        <w:rPr>
          <w:rFonts w:ascii="Times New Roman" w:hAnsi="Times New Roman" w:cs="Times New Roman"/>
          <w:sz w:val="24"/>
          <w:szCs w:val="24"/>
          <w:vertAlign w:val="subscript"/>
        </w:rPr>
        <w:t>Py</w:t>
      </w:r>
      <w:r w:rsidR="00284B08">
        <w:rPr>
          <w:rFonts w:ascii="Times New Roman" w:hAnsi="Times New Roman" w:cs="Times New Roman"/>
          <w:sz w:val="24"/>
          <w:szCs w:val="24"/>
        </w:rPr>
        <w:t xml:space="preserve">, estimated from the energy required to pull one pyrenyl group out of a micelle to induce bridging, </w:t>
      </w:r>
      <w:r w:rsidR="0093151F">
        <w:rPr>
          <w:rFonts w:ascii="Times New Roman" w:hAnsi="Times New Roman" w:cs="Times New Roman"/>
          <w:sz w:val="24"/>
          <w:szCs w:val="24"/>
        </w:rPr>
        <w:t>could be estimated to equal 1.</w:t>
      </w:r>
      <w:r w:rsidR="00D1147A">
        <w:rPr>
          <w:rFonts w:ascii="Times New Roman" w:hAnsi="Times New Roman" w:cs="Times New Roman"/>
          <w:sz w:val="24"/>
          <w:szCs w:val="24"/>
        </w:rPr>
        <w:t>6</w:t>
      </w:r>
      <w:r w:rsidR="0093151F">
        <w:rPr>
          <w:rFonts w:ascii="Times New Roman" w:hAnsi="Times New Roman" w:cs="Times New Roman"/>
          <w:sz w:val="24"/>
          <w:szCs w:val="24"/>
        </w:rPr>
        <w:t xml:space="preserve"> (±0.</w:t>
      </w:r>
      <w:r w:rsidR="00D1147A">
        <w:rPr>
          <w:rFonts w:ascii="Times New Roman" w:hAnsi="Times New Roman" w:cs="Times New Roman"/>
          <w:sz w:val="24"/>
          <w:szCs w:val="24"/>
        </w:rPr>
        <w:t>3</w:t>
      </w:r>
      <w:r w:rsidR="00DF6DBA">
        <w:rPr>
          <w:rFonts w:ascii="Times New Roman" w:hAnsi="Times New Roman" w:cs="Times New Roman"/>
          <w:sz w:val="24"/>
          <w:szCs w:val="24"/>
        </w:rPr>
        <w:t>) z</w:t>
      </w:r>
      <w:r w:rsidR="0093151F">
        <w:rPr>
          <w:rFonts w:ascii="Times New Roman" w:hAnsi="Times New Roman" w:cs="Times New Roman"/>
          <w:sz w:val="24"/>
          <w:szCs w:val="24"/>
        </w:rPr>
        <w:t>J.</w:t>
      </w:r>
    </w:p>
    <w:p w14:paraId="3B095DCC" w14:textId="77777777" w:rsidR="00625562" w:rsidRDefault="00625562" w:rsidP="00625562">
      <w:pPr>
        <w:spacing w:after="0"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25562" w14:paraId="3CB3ECD7" w14:textId="77777777" w:rsidTr="001617E1">
        <w:tc>
          <w:tcPr>
            <w:tcW w:w="3116" w:type="dxa"/>
          </w:tcPr>
          <w:p w14:paraId="0B90FE9F" w14:textId="08C587FE" w:rsidR="00625562" w:rsidRDefault="00625562" w:rsidP="00625562">
            <w:pPr>
              <w:spacing w:line="480" w:lineRule="auto"/>
              <w:jc w:val="center"/>
              <w:rPr>
                <w:rFonts w:ascii="Times New Roman" w:hAnsi="Times New Roman" w:cs="Times New Roman"/>
                <w:sz w:val="24"/>
                <w:szCs w:val="24"/>
              </w:rPr>
            </w:pPr>
            <w:r w:rsidRPr="00B37A01">
              <w:rPr>
                <w:rFonts w:ascii="Times New Roman" w:hAnsi="Times New Roman" w:cs="Times New Roman"/>
                <w:noProof/>
                <w:lang w:eastAsia="en-CA"/>
              </w:rPr>
              <w:drawing>
                <wp:inline distT="0" distB="0" distL="0" distR="0" wp14:anchorId="274317DA" wp14:editId="675BF07A">
                  <wp:extent cx="1980000" cy="2804432"/>
                  <wp:effectExtent l="0" t="0" r="0" b="0"/>
                  <wp:docPr id="250" name="Chart 2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3361D8-2D09-4B9F-AA09-222D8E6923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c>
          <w:tcPr>
            <w:tcW w:w="3117" w:type="dxa"/>
          </w:tcPr>
          <w:p w14:paraId="5484C239" w14:textId="1CFEDC04" w:rsidR="00625562" w:rsidRPr="00A778FF" w:rsidRDefault="00625562" w:rsidP="001617E1">
            <w:pPr>
              <w:spacing w:line="480" w:lineRule="auto"/>
              <w:jc w:val="center"/>
              <w:rPr>
                <w:rFonts w:ascii="Times New Roman" w:hAnsi="Times New Roman" w:cs="Times New Roman"/>
                <w:sz w:val="24"/>
                <w:szCs w:val="24"/>
              </w:rPr>
            </w:pPr>
            <w:r>
              <w:rPr>
                <w:noProof/>
                <w:lang w:eastAsia="en-CA"/>
              </w:rPr>
              <w:drawing>
                <wp:anchor distT="0" distB="0" distL="114300" distR="114300" simplePos="0" relativeHeight="251696128" behindDoc="0" locked="0" layoutInCell="1" allowOverlap="1" wp14:anchorId="3F17BD42" wp14:editId="3B3B80B1">
                  <wp:simplePos x="0" y="0"/>
                  <wp:positionH relativeFrom="column">
                    <wp:posOffset>658495</wp:posOffset>
                  </wp:positionH>
                  <wp:positionV relativeFrom="paragraph">
                    <wp:posOffset>138430</wp:posOffset>
                  </wp:positionV>
                  <wp:extent cx="1194435" cy="1474470"/>
                  <wp:effectExtent l="0" t="0" r="0" b="0"/>
                  <wp:wrapNone/>
                  <wp:docPr id="273" name="Chart 27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82DA1C-0722-4E68-BA95-B4E4F6AC9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3C2EAB6D" wp14:editId="74C4E8FA">
                  <wp:extent cx="1980000" cy="2804432"/>
                  <wp:effectExtent l="0" t="0" r="0" b="0"/>
                  <wp:docPr id="249" name="Chart 2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82DA1C-0722-4E68-BA95-B4E4F6AC9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5C5AA9">
              <w:rPr>
                <w:rFonts w:ascii="Times New Roman" w:hAnsi="Times New Roman" w:cs="Times New Roman"/>
                <w:b/>
                <w:noProof/>
                <w:sz w:val="24"/>
                <w:szCs w:val="24"/>
                <w:lang w:eastAsia="en-CA"/>
              </w:rPr>
              <mc:AlternateContent>
                <mc:Choice Requires="wps">
                  <w:drawing>
                    <wp:anchor distT="45720" distB="45720" distL="114300" distR="114300" simplePos="0" relativeHeight="251698176" behindDoc="0" locked="0" layoutInCell="1" allowOverlap="1" wp14:anchorId="62985B81" wp14:editId="09FB5994">
                      <wp:simplePos x="0" y="0"/>
                      <wp:positionH relativeFrom="column">
                        <wp:posOffset>-56515</wp:posOffset>
                      </wp:positionH>
                      <wp:positionV relativeFrom="paragraph">
                        <wp:posOffset>123190</wp:posOffset>
                      </wp:positionV>
                      <wp:extent cx="419100" cy="280035"/>
                      <wp:effectExtent l="0" t="0" r="0" b="571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0035"/>
                              </a:xfrm>
                              <a:prstGeom prst="rect">
                                <a:avLst/>
                              </a:prstGeom>
                              <a:noFill/>
                              <a:ln w="9525">
                                <a:noFill/>
                                <a:miter lim="800000"/>
                                <a:headEnd/>
                                <a:tailEnd/>
                              </a:ln>
                            </wps:spPr>
                            <wps:txbx>
                              <w:txbxContent>
                                <w:p w14:paraId="41597E76" w14:textId="77777777" w:rsidR="00E95A14" w:rsidRPr="00B37A01" w:rsidRDefault="00E95A14" w:rsidP="00625562">
                                  <w:pPr>
                                    <w:rPr>
                                      <w:rFonts w:ascii="Times New Roman" w:hAnsi="Times New Roman" w:cs="Times New Roman"/>
                                    </w:rPr>
                                  </w:pPr>
                                  <w:r>
                                    <w:rPr>
                                      <w:rFonts w:ascii="Times New Roman" w:hAnsi="Times New Roman" w:cs="Times New Roman"/>
                                    </w:rPr>
                                    <w:t>B</w:t>
                                  </w:r>
                                  <w:r w:rsidRPr="00B37A0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85B81" id="_x0000_s1036" type="#_x0000_t202" style="position:absolute;left:0;text-align:left;margin-left:-4.45pt;margin-top:9.7pt;width:33pt;height:22.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" filled="f" stroked="f">
                      <v:textbox>
                        <w:txbxContent>
                          <w:p w14:paraId="41597E76" w14:textId="77777777" w:rsidR="00E95A14" w:rsidRPr="00B37A01" w:rsidRDefault="00E95A14" w:rsidP="00625562">
                            <w:pPr>
                              <w:rPr>
                                <w:rFonts w:ascii="Times New Roman" w:hAnsi="Times New Roman" w:cs="Times New Roman"/>
                              </w:rPr>
                            </w:pPr>
                            <w:r>
                              <w:rPr>
                                <w:rFonts w:ascii="Times New Roman" w:hAnsi="Times New Roman" w:cs="Times New Roman"/>
                              </w:rPr>
                              <w:t>B</w:t>
                            </w:r>
                            <w:r w:rsidRPr="00B37A01">
                              <w:rPr>
                                <w:rFonts w:ascii="Times New Roman" w:hAnsi="Times New Roman" w:cs="Times New Roman"/>
                              </w:rPr>
                              <w:t>)</w:t>
                            </w:r>
                          </w:p>
                        </w:txbxContent>
                      </v:textbox>
                    </v:shape>
                  </w:pict>
                </mc:Fallback>
              </mc:AlternateContent>
            </w:r>
          </w:p>
        </w:tc>
        <w:tc>
          <w:tcPr>
            <w:tcW w:w="3117" w:type="dxa"/>
          </w:tcPr>
          <w:p w14:paraId="041BE1D9" w14:textId="0670B632" w:rsidR="00625562" w:rsidRDefault="00414D56" w:rsidP="001617E1">
            <w:pPr>
              <w:spacing w:line="480" w:lineRule="auto"/>
              <w:jc w:val="center"/>
              <w:rPr>
                <w:rFonts w:ascii="Times New Roman" w:hAnsi="Times New Roman" w:cs="Times New Roman"/>
                <w:sz w:val="24"/>
                <w:szCs w:val="24"/>
              </w:rPr>
            </w:pPr>
            <w:r>
              <w:rPr>
                <w:noProof/>
                <w:lang w:eastAsia="en-CA"/>
              </w:rPr>
              <w:drawing>
                <wp:anchor distT="0" distB="0" distL="114300" distR="114300" simplePos="0" relativeHeight="251695104" behindDoc="0" locked="0" layoutInCell="1" allowOverlap="1" wp14:anchorId="75357DD7" wp14:editId="2133EC3D">
                  <wp:simplePos x="0" y="0"/>
                  <wp:positionH relativeFrom="column">
                    <wp:posOffset>713740</wp:posOffset>
                  </wp:positionH>
                  <wp:positionV relativeFrom="paragraph">
                    <wp:posOffset>100330</wp:posOffset>
                  </wp:positionV>
                  <wp:extent cx="1141095" cy="1553845"/>
                  <wp:effectExtent l="0" t="0" r="0" b="0"/>
                  <wp:wrapNone/>
                  <wp:docPr id="272" name="Chart 27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F1A5E9-6896-472C-B555-0B08FBF232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r w:rsidR="00625562" w:rsidRPr="005C5AA9">
              <w:rPr>
                <w:rFonts w:ascii="Times New Roman" w:hAnsi="Times New Roman" w:cs="Times New Roman"/>
                <w:b/>
                <w:noProof/>
                <w:sz w:val="24"/>
                <w:szCs w:val="24"/>
                <w:lang w:eastAsia="en-CA"/>
              </w:rPr>
              <mc:AlternateContent>
                <mc:Choice Requires="wps">
                  <w:drawing>
                    <wp:anchor distT="45720" distB="45720" distL="114300" distR="114300" simplePos="0" relativeHeight="251699200" behindDoc="0" locked="0" layoutInCell="1" allowOverlap="1" wp14:anchorId="668A9B8B" wp14:editId="0882FEA2">
                      <wp:simplePos x="0" y="0"/>
                      <wp:positionH relativeFrom="column">
                        <wp:posOffset>-63500</wp:posOffset>
                      </wp:positionH>
                      <wp:positionV relativeFrom="paragraph">
                        <wp:posOffset>123190</wp:posOffset>
                      </wp:positionV>
                      <wp:extent cx="419100" cy="287655"/>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7655"/>
                              </a:xfrm>
                              <a:prstGeom prst="rect">
                                <a:avLst/>
                              </a:prstGeom>
                              <a:noFill/>
                              <a:ln w="9525">
                                <a:noFill/>
                                <a:miter lim="800000"/>
                                <a:headEnd/>
                                <a:tailEnd/>
                              </a:ln>
                            </wps:spPr>
                            <wps:txbx>
                              <w:txbxContent>
                                <w:p w14:paraId="21555680" w14:textId="77777777" w:rsidR="00E95A14" w:rsidRPr="00B37A01" w:rsidRDefault="00E95A14" w:rsidP="00625562">
                                  <w:pPr>
                                    <w:rPr>
                                      <w:rFonts w:ascii="Times New Roman" w:hAnsi="Times New Roman" w:cs="Times New Roman"/>
                                    </w:rPr>
                                  </w:pPr>
                                  <w:r>
                                    <w:rPr>
                                      <w:rFonts w:ascii="Times New Roman" w:hAnsi="Times New Roman" w:cs="Times New Roman"/>
                                    </w:rPr>
                                    <w:t>C</w:t>
                                  </w:r>
                                  <w:r w:rsidRPr="00B37A0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A9B8B" id="_x0000_s1037" type="#_x0000_t202" style="position:absolute;left:0;text-align:left;margin-left:-5pt;margin-top:9.7pt;width:33pt;height:22.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" filled="f" stroked="f">
                      <v:textbox>
                        <w:txbxContent>
                          <w:p w14:paraId="21555680" w14:textId="77777777" w:rsidR="00E95A14" w:rsidRPr="00B37A01" w:rsidRDefault="00E95A14" w:rsidP="00625562">
                            <w:pPr>
                              <w:rPr>
                                <w:rFonts w:ascii="Times New Roman" w:hAnsi="Times New Roman" w:cs="Times New Roman"/>
                              </w:rPr>
                            </w:pPr>
                            <w:r>
                              <w:rPr>
                                <w:rFonts w:ascii="Times New Roman" w:hAnsi="Times New Roman" w:cs="Times New Roman"/>
                              </w:rPr>
                              <w:t>C</w:t>
                            </w:r>
                            <w:r w:rsidRPr="00B37A01">
                              <w:rPr>
                                <w:rFonts w:ascii="Times New Roman" w:hAnsi="Times New Roman" w:cs="Times New Roman"/>
                              </w:rPr>
                              <w:t>)</w:t>
                            </w:r>
                          </w:p>
                        </w:txbxContent>
                      </v:textbox>
                    </v:shape>
                  </w:pict>
                </mc:Fallback>
              </mc:AlternateContent>
            </w:r>
            <w:r w:rsidR="00625562">
              <w:rPr>
                <w:noProof/>
                <w:lang w:eastAsia="en-CA"/>
              </w:rPr>
              <w:drawing>
                <wp:inline distT="0" distB="0" distL="0" distR="0" wp14:anchorId="7463D061" wp14:editId="412AC77D">
                  <wp:extent cx="1980000" cy="2804432"/>
                  <wp:effectExtent l="0" t="0" r="0" b="0"/>
                  <wp:docPr id="251" name="Chart 2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F1A5E9-6896-472C-B555-0B08FBF232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5D91D7FC" w14:textId="4A7B98CC" w:rsidR="00625562" w:rsidRDefault="00625562" w:rsidP="00625562">
      <w:pPr>
        <w:spacing w:after="0" w:line="480" w:lineRule="auto"/>
        <w:jc w:val="both"/>
        <w:rPr>
          <w:rFonts w:ascii="Times New Roman" w:hAnsi="Times New Roman" w:cs="Times New Roman"/>
          <w:sz w:val="24"/>
          <w:szCs w:val="24"/>
        </w:rPr>
      </w:pPr>
      <w:r w:rsidRPr="005C5AA9">
        <w:rPr>
          <w:rFonts w:ascii="Times New Roman" w:hAnsi="Times New Roman" w:cs="Times New Roman"/>
          <w:b/>
          <w:noProof/>
          <w:sz w:val="24"/>
          <w:szCs w:val="24"/>
          <w:lang w:eastAsia="en-CA"/>
        </w:rPr>
        <mc:AlternateContent>
          <mc:Choice Requires="wps">
            <w:drawing>
              <wp:anchor distT="45720" distB="45720" distL="114300" distR="114300" simplePos="0" relativeHeight="251697152" behindDoc="0" locked="0" layoutInCell="1" allowOverlap="1" wp14:anchorId="4C6E80DD" wp14:editId="46528AA2">
                <wp:simplePos x="0" y="0"/>
                <wp:positionH relativeFrom="column">
                  <wp:posOffset>-2540</wp:posOffset>
                </wp:positionH>
                <wp:positionV relativeFrom="paragraph">
                  <wp:posOffset>-2858135</wp:posOffset>
                </wp:positionV>
                <wp:extent cx="419100" cy="280035"/>
                <wp:effectExtent l="0" t="0" r="0" b="5715"/>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0035"/>
                        </a:xfrm>
                        <a:prstGeom prst="rect">
                          <a:avLst/>
                        </a:prstGeom>
                        <a:noFill/>
                        <a:ln w="9525">
                          <a:noFill/>
                          <a:miter lim="800000"/>
                          <a:headEnd/>
                          <a:tailEnd/>
                        </a:ln>
                      </wps:spPr>
                      <wps:txbx>
                        <w:txbxContent>
                          <w:p w14:paraId="61E439F9" w14:textId="77777777" w:rsidR="00E95A14" w:rsidRPr="00B37A01" w:rsidRDefault="00E95A14" w:rsidP="00625562">
                            <w:pPr>
                              <w:rPr>
                                <w:rFonts w:ascii="Times New Roman" w:hAnsi="Times New Roman" w:cs="Times New Roman"/>
                              </w:rPr>
                            </w:pPr>
                            <w:r w:rsidRPr="00B37A01">
                              <w:rPr>
                                <w:rFonts w:ascii="Times New Roman" w:hAnsi="Times New Roman" w:cs="Times New Roma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E80DD" id="_x0000_s1038" type="#_x0000_t202" style="position:absolute;left:0;text-align:left;margin-left:-.2pt;margin-top:-225.05pt;width:33pt;height:22.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" filled="f" stroked="f">
                <v:textbox>
                  <w:txbxContent>
                    <w:p w14:paraId="61E439F9" w14:textId="77777777" w:rsidR="00E95A14" w:rsidRPr="00B37A01" w:rsidRDefault="00E95A14" w:rsidP="00625562">
                      <w:pPr>
                        <w:rPr>
                          <w:rFonts w:ascii="Times New Roman" w:hAnsi="Times New Roman" w:cs="Times New Roman"/>
                        </w:rPr>
                      </w:pPr>
                      <w:r w:rsidRPr="00B37A01">
                        <w:rPr>
                          <w:rFonts w:ascii="Times New Roman" w:hAnsi="Times New Roman" w:cs="Times New Roman"/>
                        </w:rPr>
                        <w:t>A)</w:t>
                      </w:r>
                    </w:p>
                  </w:txbxContent>
                </v:textbox>
              </v:shape>
            </w:pict>
          </mc:Fallback>
        </mc:AlternateContent>
      </w:r>
      <w:r w:rsidRPr="00B37A01">
        <w:rPr>
          <w:rFonts w:ascii="Times New Roman" w:hAnsi="Times New Roman" w:cs="Times New Roman"/>
          <w:b/>
          <w:sz w:val="24"/>
          <w:szCs w:val="24"/>
        </w:rPr>
        <w:t>Figure</w:t>
      </w:r>
      <w:r>
        <w:rPr>
          <w:rFonts w:ascii="Times New Roman" w:hAnsi="Times New Roman" w:cs="Times New Roman"/>
          <w:sz w:val="24"/>
          <w:szCs w:val="24"/>
        </w:rPr>
        <w:t xml:space="preserve"> </w:t>
      </w:r>
      <w:r>
        <w:rPr>
          <w:rFonts w:ascii="Times New Roman" w:hAnsi="Times New Roman" w:cs="Times New Roman"/>
          <w:b/>
          <w:sz w:val="24"/>
          <w:szCs w:val="24"/>
        </w:rPr>
        <w:t>8</w:t>
      </w:r>
      <w:r>
        <w:rPr>
          <w:rFonts w:ascii="Times New Roman" w:hAnsi="Times New Roman" w:cs="Times New Roman"/>
          <w:sz w:val="24"/>
          <w:szCs w:val="24"/>
        </w:rPr>
        <w:t xml:space="preserve">: </w:t>
      </w:r>
      <w:r w:rsidRPr="00B37A01">
        <w:rPr>
          <w:rFonts w:ascii="Times New Roman" w:hAnsi="Times New Roman" w:cs="Times New Roman"/>
          <w:i/>
          <w:sz w:val="24"/>
          <w:szCs w:val="24"/>
        </w:rPr>
        <w:t>E</w:t>
      </w:r>
      <w:r w:rsidRPr="00B37A01">
        <w:rPr>
          <w:rFonts w:ascii="Times New Roman" w:hAnsi="Times New Roman" w:cs="Times New Roman"/>
          <w:sz w:val="24"/>
          <w:szCs w:val="24"/>
          <w:vertAlign w:val="subscript"/>
        </w:rPr>
        <w:t>elas</w:t>
      </w:r>
      <w:r>
        <w:rPr>
          <w:rFonts w:ascii="Times New Roman" w:hAnsi="Times New Roman" w:cs="Times New Roman"/>
          <w:sz w:val="24"/>
          <w:szCs w:val="24"/>
        </w:rPr>
        <w:t xml:space="preserve"> as a function of salt concentration when A) Py</w:t>
      </w:r>
      <w:r w:rsidRPr="00B37A01">
        <w:rPr>
          <w:rFonts w:ascii="Times New Roman" w:hAnsi="Times New Roman" w:cs="Times New Roman"/>
          <w:sz w:val="24"/>
          <w:szCs w:val="24"/>
          <w:vertAlign w:val="subscript"/>
        </w:rPr>
        <w:t>2</w:t>
      </w:r>
      <w:r>
        <w:rPr>
          <w:rFonts w:ascii="Times New Roman" w:hAnsi="Times New Roman" w:cs="Times New Roman"/>
          <w:sz w:val="24"/>
          <w:szCs w:val="24"/>
        </w:rPr>
        <w:t xml:space="preserve">-PEO is bridging adjacent micelles </w:t>
      </w:r>
      <w:r w:rsidR="00B53226">
        <w:rPr>
          <w:rFonts w:ascii="Times New Roman" w:hAnsi="Times New Roman" w:cs="Times New Roman"/>
          <w:sz w:val="24"/>
          <w:szCs w:val="24"/>
        </w:rPr>
        <w:t>(</w:t>
      </w:r>
      <w:r w:rsidR="00B53226" w:rsidRPr="004C1DD3">
        <w:rPr>
          <w:rFonts w:ascii="Times New Roman" w:hAnsi="Times New Roman" w:cs="Times New Roman"/>
          <w:i/>
          <w:sz w:val="24"/>
          <w:szCs w:val="24"/>
        </w:rPr>
        <w:t>E</w:t>
      </w:r>
      <w:r w:rsidR="00B53226" w:rsidRPr="004C1DD3">
        <w:rPr>
          <w:rFonts w:ascii="Times New Roman" w:hAnsi="Times New Roman" w:cs="Times New Roman"/>
          <w:sz w:val="24"/>
          <w:szCs w:val="24"/>
          <w:vertAlign w:val="subscript"/>
        </w:rPr>
        <w:t>elas</w:t>
      </w:r>
      <w:r w:rsidR="00B53226">
        <w:rPr>
          <w:rFonts w:ascii="Times New Roman" w:hAnsi="Times New Roman" w:cs="Times New Roman"/>
          <w:sz w:val="24"/>
          <w:szCs w:val="24"/>
        </w:rPr>
        <w:t>(</w:t>
      </w:r>
      <w:r w:rsidR="00B53226" w:rsidRPr="004C1DD3">
        <w:rPr>
          <w:rFonts w:ascii="Times New Roman" w:hAnsi="Times New Roman" w:cs="Times New Roman"/>
          <w:i/>
          <w:sz w:val="24"/>
          <w:szCs w:val="24"/>
        </w:rPr>
        <w:t>d</w:t>
      </w:r>
      <w:r w:rsidR="00B53226" w:rsidRPr="004C1DD3">
        <w:rPr>
          <w:rFonts w:ascii="Times New Roman" w:hAnsi="Times New Roman" w:cs="Times New Roman"/>
          <w:sz w:val="24"/>
          <w:szCs w:val="24"/>
          <w:vertAlign w:val="subscript"/>
        </w:rPr>
        <w:t>eq</w:t>
      </w:r>
      <w:r w:rsidR="00B53226">
        <w:rPr>
          <w:rFonts w:ascii="Times New Roman" w:hAnsi="Times New Roman" w:cs="Times New Roman"/>
          <w:sz w:val="24"/>
          <w:szCs w:val="24"/>
        </w:rPr>
        <w:t xml:space="preserve">)) </w:t>
      </w:r>
      <w:r>
        <w:rPr>
          <w:rFonts w:ascii="Times New Roman" w:hAnsi="Times New Roman" w:cs="Times New Roman"/>
          <w:sz w:val="24"/>
          <w:szCs w:val="24"/>
        </w:rPr>
        <w:t>and</w:t>
      </w:r>
      <w:r w:rsidR="00B53226">
        <w:rPr>
          <w:rFonts w:ascii="Times New Roman" w:hAnsi="Times New Roman" w:cs="Times New Roman"/>
          <w:sz w:val="24"/>
          <w:szCs w:val="24"/>
        </w:rPr>
        <w:t xml:space="preserve"> </w:t>
      </w:r>
      <w:r w:rsidR="003F151D">
        <w:rPr>
          <w:rFonts w:ascii="Times New Roman" w:hAnsi="Times New Roman" w:cs="Times New Roman"/>
          <w:sz w:val="24"/>
          <w:szCs w:val="24"/>
        </w:rPr>
        <w:t>B) the pyrenyl</w:t>
      </w:r>
      <w:r>
        <w:rPr>
          <w:rFonts w:ascii="Times New Roman" w:hAnsi="Times New Roman" w:cs="Times New Roman"/>
          <w:sz w:val="24"/>
          <w:szCs w:val="24"/>
        </w:rPr>
        <w:t xml:space="preserve"> ends occupy the same micelle</w:t>
      </w:r>
      <w:r w:rsidR="00B53226">
        <w:rPr>
          <w:rFonts w:ascii="Times New Roman" w:hAnsi="Times New Roman" w:cs="Times New Roman"/>
          <w:sz w:val="24"/>
          <w:szCs w:val="24"/>
        </w:rPr>
        <w:t xml:space="preserve"> (</w:t>
      </w:r>
      <w:r w:rsidR="00B53226" w:rsidRPr="004C1DD3">
        <w:rPr>
          <w:rFonts w:ascii="Times New Roman" w:hAnsi="Times New Roman" w:cs="Times New Roman"/>
          <w:i/>
          <w:sz w:val="24"/>
          <w:szCs w:val="24"/>
        </w:rPr>
        <w:t>E</w:t>
      </w:r>
      <w:r w:rsidR="00B53226" w:rsidRPr="004C1DD3">
        <w:rPr>
          <w:rFonts w:ascii="Times New Roman" w:hAnsi="Times New Roman" w:cs="Times New Roman"/>
          <w:sz w:val="24"/>
          <w:szCs w:val="24"/>
          <w:vertAlign w:val="subscript"/>
        </w:rPr>
        <w:t>elas</w:t>
      </w:r>
      <w:r w:rsidR="00B53226">
        <w:rPr>
          <w:rFonts w:ascii="Times New Roman" w:hAnsi="Times New Roman" w:cs="Times New Roman"/>
          <w:sz w:val="24"/>
          <w:szCs w:val="24"/>
        </w:rPr>
        <w:t>(</w:t>
      </w:r>
      <w:r w:rsidR="00B53226" w:rsidRPr="004C1DD3">
        <w:rPr>
          <w:rFonts w:ascii="Times New Roman" w:hAnsi="Times New Roman" w:cs="Times New Roman"/>
          <w:i/>
          <w:sz w:val="24"/>
          <w:szCs w:val="24"/>
        </w:rPr>
        <w:t>d</w:t>
      </w:r>
      <w:r w:rsidR="00B53226">
        <w:rPr>
          <w:rFonts w:ascii="Times New Roman" w:hAnsi="Times New Roman" w:cs="Times New Roman"/>
          <w:sz w:val="24"/>
          <w:szCs w:val="24"/>
          <w:vertAlign w:val="subscript"/>
        </w:rPr>
        <w:t>mic</w:t>
      </w:r>
      <w:r w:rsidR="00B53226">
        <w:rPr>
          <w:rFonts w:ascii="Times New Roman" w:hAnsi="Times New Roman" w:cs="Times New Roman"/>
          <w:sz w:val="24"/>
          <w:szCs w:val="24"/>
        </w:rPr>
        <w:t>))</w:t>
      </w:r>
      <w:r>
        <w:rPr>
          <w:rFonts w:ascii="Times New Roman" w:hAnsi="Times New Roman" w:cs="Times New Roman"/>
          <w:sz w:val="24"/>
          <w:szCs w:val="24"/>
        </w:rPr>
        <w:t xml:space="preserve">, and C) the difference in </w:t>
      </w:r>
      <w:r w:rsidRPr="00B37A01">
        <w:rPr>
          <w:rFonts w:ascii="Times New Roman" w:hAnsi="Times New Roman" w:cs="Times New Roman"/>
          <w:i/>
          <w:sz w:val="24"/>
          <w:szCs w:val="24"/>
        </w:rPr>
        <w:t>E</w:t>
      </w:r>
      <w:r w:rsidRPr="00B37A01">
        <w:rPr>
          <w:rFonts w:ascii="Times New Roman" w:hAnsi="Times New Roman" w:cs="Times New Roman"/>
          <w:sz w:val="24"/>
          <w:szCs w:val="24"/>
          <w:vertAlign w:val="subscript"/>
        </w:rPr>
        <w:t>elas</w:t>
      </w:r>
      <w:r w:rsidR="009E60E8">
        <w:rPr>
          <w:rFonts w:ascii="Times New Roman" w:hAnsi="Times New Roman" w:cs="Times New Roman"/>
          <w:sz w:val="24"/>
          <w:szCs w:val="24"/>
        </w:rPr>
        <w:t xml:space="preserve"> if the pyrenyl</w:t>
      </w:r>
      <w:r>
        <w:rPr>
          <w:rFonts w:ascii="Times New Roman" w:hAnsi="Times New Roman" w:cs="Times New Roman"/>
          <w:sz w:val="24"/>
          <w:szCs w:val="24"/>
        </w:rPr>
        <w:t xml:space="preserve"> ends were to move from adjacent micelles to one</w:t>
      </w:r>
      <w:r w:rsidR="00B53226">
        <w:rPr>
          <w:rFonts w:ascii="Times New Roman" w:hAnsi="Times New Roman" w:cs="Times New Roman"/>
          <w:sz w:val="24"/>
          <w:szCs w:val="24"/>
        </w:rPr>
        <w:t xml:space="preserve"> (</w:t>
      </w:r>
      <w:r w:rsidR="00B53226" w:rsidRPr="00B37A01">
        <w:rPr>
          <w:rFonts w:ascii="Times New Roman" w:hAnsi="Times New Roman" w:cs="Times New Roman"/>
          <w:i/>
          <w:sz w:val="24"/>
          <w:szCs w:val="24"/>
        </w:rPr>
        <w:t>ΔE</w:t>
      </w:r>
      <w:r w:rsidR="00B53226" w:rsidRPr="00B37A01">
        <w:rPr>
          <w:rFonts w:ascii="Times New Roman" w:hAnsi="Times New Roman" w:cs="Times New Roman"/>
          <w:sz w:val="24"/>
          <w:szCs w:val="24"/>
          <w:vertAlign w:val="subscript"/>
        </w:rPr>
        <w:t>elas</w:t>
      </w:r>
      <w:r w:rsidR="00B53226">
        <w:rPr>
          <w:rFonts w:ascii="Times New Roman" w:hAnsi="Times New Roman" w:cs="Times New Roman"/>
          <w:sz w:val="24"/>
          <w:szCs w:val="24"/>
        </w:rPr>
        <w:t xml:space="preserve"> = </w:t>
      </w:r>
      <w:r w:rsidR="00B53226">
        <w:rPr>
          <w:rFonts w:ascii="Times New Roman" w:hAnsi="Times New Roman" w:cs="Times New Roman"/>
          <w:i/>
          <w:sz w:val="24"/>
          <w:szCs w:val="24"/>
        </w:rPr>
        <w:t>E</w:t>
      </w:r>
      <w:r w:rsidR="00B53226">
        <w:rPr>
          <w:rFonts w:ascii="Times New Roman" w:hAnsi="Times New Roman" w:cs="Times New Roman"/>
          <w:sz w:val="24"/>
          <w:szCs w:val="24"/>
          <w:vertAlign w:val="subscript"/>
        </w:rPr>
        <w:t>elas</w:t>
      </w:r>
      <w:r w:rsidR="00B53226">
        <w:rPr>
          <w:rFonts w:ascii="Times New Roman" w:hAnsi="Times New Roman" w:cs="Times New Roman"/>
          <w:sz w:val="24"/>
          <w:szCs w:val="24"/>
        </w:rPr>
        <w:t>(</w:t>
      </w:r>
      <w:r w:rsidR="00B53226">
        <w:rPr>
          <w:rFonts w:ascii="Times New Roman" w:hAnsi="Times New Roman" w:cs="Times New Roman"/>
          <w:i/>
          <w:sz w:val="24"/>
          <w:szCs w:val="24"/>
        </w:rPr>
        <w:t>d</w:t>
      </w:r>
      <w:r w:rsidR="00B53226">
        <w:rPr>
          <w:rFonts w:ascii="Times New Roman" w:hAnsi="Times New Roman" w:cs="Times New Roman"/>
          <w:sz w:val="24"/>
          <w:szCs w:val="24"/>
          <w:vertAlign w:val="subscript"/>
        </w:rPr>
        <w:t>eq</w:t>
      </w:r>
      <w:r w:rsidR="00B53226">
        <w:rPr>
          <w:rFonts w:ascii="Times New Roman" w:hAnsi="Times New Roman" w:cs="Times New Roman"/>
          <w:sz w:val="24"/>
          <w:szCs w:val="24"/>
        </w:rPr>
        <w:t xml:space="preserve">) – </w:t>
      </w:r>
      <w:r w:rsidR="00B53226">
        <w:rPr>
          <w:rFonts w:ascii="Times New Roman" w:hAnsi="Times New Roman" w:cs="Times New Roman"/>
          <w:i/>
          <w:sz w:val="24"/>
          <w:szCs w:val="24"/>
        </w:rPr>
        <w:t>E</w:t>
      </w:r>
      <w:r w:rsidR="00B53226">
        <w:rPr>
          <w:rFonts w:ascii="Times New Roman" w:hAnsi="Times New Roman" w:cs="Times New Roman"/>
          <w:sz w:val="24"/>
          <w:szCs w:val="24"/>
          <w:vertAlign w:val="subscript"/>
        </w:rPr>
        <w:t>elas</w:t>
      </w:r>
      <w:r w:rsidR="00B53226">
        <w:rPr>
          <w:rFonts w:ascii="Times New Roman" w:hAnsi="Times New Roman" w:cs="Times New Roman"/>
          <w:sz w:val="24"/>
          <w:szCs w:val="24"/>
        </w:rPr>
        <w:t>(</w:t>
      </w:r>
      <w:r w:rsidR="00B53226">
        <w:rPr>
          <w:rFonts w:ascii="Times New Roman" w:hAnsi="Times New Roman" w:cs="Times New Roman"/>
          <w:i/>
          <w:sz w:val="24"/>
          <w:szCs w:val="24"/>
        </w:rPr>
        <w:t>d</w:t>
      </w:r>
      <w:r w:rsidR="00B53226">
        <w:rPr>
          <w:rFonts w:ascii="Times New Roman" w:hAnsi="Times New Roman" w:cs="Times New Roman"/>
          <w:sz w:val="24"/>
          <w:szCs w:val="24"/>
          <w:vertAlign w:val="subscript"/>
        </w:rPr>
        <w:t>mic</w:t>
      </w:r>
      <w:r w:rsidR="00B53226">
        <w:rPr>
          <w:rFonts w:ascii="Times New Roman" w:hAnsi="Times New Roman" w:cs="Times New Roman"/>
          <w:sz w:val="24"/>
          <w:szCs w:val="24"/>
        </w:rPr>
        <w:t>))</w:t>
      </w:r>
      <w:r>
        <w:rPr>
          <w:rFonts w:ascii="Times New Roman" w:hAnsi="Times New Roman" w:cs="Times New Roman"/>
          <w:sz w:val="24"/>
          <w:szCs w:val="24"/>
        </w:rPr>
        <w:t>. Py</w:t>
      </w:r>
      <w:r>
        <w:rPr>
          <w:rFonts w:ascii="Times New Roman" w:hAnsi="Times New Roman" w:cs="Times New Roman"/>
          <w:sz w:val="24"/>
          <w:szCs w:val="24"/>
          <w:vertAlign w:val="subscript"/>
        </w:rPr>
        <w:t>2</w:t>
      </w:r>
      <w:r>
        <w:rPr>
          <w:rFonts w:ascii="Times New Roman" w:hAnsi="Times New Roman" w:cs="Times New Roman"/>
          <w:sz w:val="24"/>
          <w:szCs w:val="24"/>
        </w:rPr>
        <w:t xml:space="preserve">-PEO </w:t>
      </w:r>
      <w:r>
        <w:rPr>
          <w:rFonts w:ascii="Times New Roman" w:hAnsi="Times New Roman" w:cs="Times New Roman"/>
          <w:i/>
          <w:sz w:val="24"/>
          <w:szCs w:val="24"/>
        </w:rPr>
        <w:t>M</w:t>
      </w:r>
      <w:r>
        <w:rPr>
          <w:rFonts w:ascii="Times New Roman" w:hAnsi="Times New Roman" w:cs="Times New Roman"/>
          <w:sz w:val="24"/>
          <w:szCs w:val="24"/>
          <w:vertAlign w:val="subscript"/>
        </w:rPr>
        <w:t>n</w:t>
      </w:r>
      <w:r>
        <w:rPr>
          <w:rFonts w:ascii="Times New Roman" w:hAnsi="Times New Roman" w:cs="Times New Roman"/>
          <w:sz w:val="24"/>
          <w:szCs w:val="24"/>
        </w:rPr>
        <w:t xml:space="preserve"> = (</w:t>
      </w:r>
      <w:r>
        <w:rPr>
          <w:rFonts w:ascii="Times New Roman" w:hAnsi="Times New Roman" w:cs="Times New Roman"/>
          <w:noProof/>
          <w:sz w:val="24"/>
          <w:szCs w:val="24"/>
          <w:lang w:eastAsia="en-CA"/>
        </w:rPr>
        <mc:AlternateContent>
          <mc:Choice Requires="wpc">
            <w:drawing>
              <wp:inline distT="0" distB="0" distL="0" distR="0" wp14:anchorId="679D355A" wp14:editId="1514A8FF">
                <wp:extent cx="149860" cy="149860"/>
                <wp:effectExtent l="0" t="0" r="40640" b="40640"/>
                <wp:docPr id="266" name="Canvas 2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1" name="Diamond 261"/>
                        <wps:cNvSpPr/>
                        <wps:spPr>
                          <a:xfrm>
                            <a:off x="36170" y="36000"/>
                            <a:ext cx="114300" cy="114300"/>
                          </a:xfrm>
                          <a:prstGeom prst="diamond">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A65C8E" id="Canvas 266"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">
                <v:shape id="_x0000_s1027" type="#_x0000_t75" style="position:absolute;width:149860;height:149860;visibility:visible;mso-wrap-style:square">
                  <v:fill o:detectmouseclick="t"/>
                  <v:path o:connecttype="none"/>
                </v:shape>
                <v:shape id="Diamond 261"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" filled="f" strokecolor="black [3213]" strokeweight="2pt"/>
                <w10:anchorlock/>
              </v:group>
            </w:pict>
          </mc:Fallback>
        </mc:AlternateContent>
      </w:r>
      <w:r>
        <w:rPr>
          <w:rFonts w:ascii="Times New Roman" w:hAnsi="Times New Roman" w:cs="Times New Roman"/>
          <w:sz w:val="24"/>
          <w:szCs w:val="24"/>
        </w:rPr>
        <w:t>) 2.0 K, (</w:t>
      </w:r>
      <w:r>
        <w:rPr>
          <w:rFonts w:ascii="Times New Roman" w:hAnsi="Times New Roman" w:cs="Times New Roman"/>
          <w:noProof/>
          <w:sz w:val="24"/>
          <w:szCs w:val="24"/>
          <w:lang w:eastAsia="en-CA"/>
        </w:rPr>
        <mc:AlternateContent>
          <mc:Choice Requires="wpc">
            <w:drawing>
              <wp:inline distT="0" distB="0" distL="0" distR="0" wp14:anchorId="54A3F64F" wp14:editId="312D0CF7">
                <wp:extent cx="125730" cy="125730"/>
                <wp:effectExtent l="0" t="0" r="26670" b="26670"/>
                <wp:docPr id="267" name="Canvas 26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2" name="Rectangle 262"/>
                        <wps:cNvSpPr/>
                        <wps:spPr>
                          <a:xfrm>
                            <a:off x="36044" y="36044"/>
                            <a:ext cx="90000" cy="900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522A3A" id="Canvas 267" o:spid="_x0000_s1026" editas="canvas" style="width:9.9pt;height:9.9pt;mso-position-horizontal-relative:char;mso-position-vertical-relative:line" coordsize="12573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">
                <v:shape id="_x0000_s1027" type="#_x0000_t75" style="position:absolute;width:125730;height:125730;visibility:visible;mso-wrap-style:square">
                  <v:fill o:detectmouseclick="t"/>
                  <v:path o:connecttype="none"/>
                </v:shape>
                <v:rect id="Rectangle 262"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" filled="f" strokecolor="black [3213]" strokeweight="2pt"/>
                <w10:anchorlock/>
              </v:group>
            </w:pict>
          </mc:Fallback>
        </mc:AlternateContent>
      </w:r>
      <w:r>
        <w:rPr>
          <w:rFonts w:ascii="Times New Roman" w:hAnsi="Times New Roman" w:cs="Times New Roman"/>
          <w:sz w:val="24"/>
          <w:szCs w:val="24"/>
        </w:rPr>
        <w:t>) 3.4 K, (</w:t>
      </w:r>
      <w:r>
        <w:rPr>
          <w:rFonts w:ascii="Times New Roman" w:hAnsi="Times New Roman" w:cs="Times New Roman"/>
          <w:noProof/>
          <w:sz w:val="24"/>
          <w:szCs w:val="24"/>
          <w:lang w:eastAsia="en-CA"/>
        </w:rPr>
        <mc:AlternateContent>
          <mc:Choice Requires="wpc">
            <w:drawing>
              <wp:inline distT="0" distB="0" distL="0" distR="0" wp14:anchorId="28573886" wp14:editId="35202986">
                <wp:extent cx="132715" cy="132715"/>
                <wp:effectExtent l="0" t="0" r="19685" b="635"/>
                <wp:docPr id="268" name="Canvas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3" name="Oval 263"/>
                        <wps:cNvSpPr/>
                        <wps:spPr>
                          <a:xfrm>
                            <a:off x="36000" y="24715"/>
                            <a:ext cx="90000" cy="90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5A3B1" id="Canvas 268" o:spid="_x0000_s1026" editas="canvas" style="width:10.45pt;height:10.45pt;mso-position-horizontal-relative:char;mso-position-vertical-relative:line" coordsize="13271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">
                <v:shape id="_x0000_s1027" type="#_x0000_t75" style="position:absolute;width:132715;height:132715;visibility:visible;mso-wrap-style:square">
                  <v:fill o:detectmouseclick="t"/>
                  <v:path o:connecttype="none"/>
                </v:shape>
                <v:oval id="Oval 263" o:spid="_x0000_s1028" style="position:absolute;left:36000;top:24715;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" filled="f" strokecolor="black [3213]" strokeweight="2pt">
                  <v:stroke joinstyle="miter"/>
                </v:oval>
                <w10:anchorlock/>
              </v:group>
            </w:pict>
          </mc:Fallback>
        </mc:AlternateContent>
      </w:r>
      <w:r>
        <w:rPr>
          <w:rFonts w:ascii="Times New Roman" w:hAnsi="Times New Roman" w:cs="Times New Roman"/>
          <w:sz w:val="24"/>
          <w:szCs w:val="24"/>
        </w:rPr>
        <w:t xml:space="preserve"> ) 5.0 K, (</w:t>
      </w:r>
      <w:r w:rsidRPr="008A6E0F">
        <w:rPr>
          <w:rFonts w:ascii="Times New Roman" w:hAnsi="Times New Roman" w:cs="Times New Roman"/>
          <w:b/>
          <w:sz w:val="32"/>
          <w:szCs w:val="32"/>
        </w:rPr>
        <w:t>×</w:t>
      </w:r>
      <w:r>
        <w:rPr>
          <w:rFonts w:ascii="Times New Roman" w:hAnsi="Times New Roman" w:cs="Times New Roman"/>
          <w:sz w:val="24"/>
          <w:szCs w:val="24"/>
        </w:rPr>
        <w:t>) 6.0 K, (</w:t>
      </w:r>
      <w:r>
        <w:rPr>
          <w:rFonts w:ascii="Times New Roman" w:hAnsi="Times New Roman" w:cs="Times New Roman"/>
          <w:noProof/>
          <w:sz w:val="24"/>
          <w:szCs w:val="24"/>
          <w:lang w:eastAsia="en-CA"/>
        </w:rPr>
        <mc:AlternateContent>
          <mc:Choice Requires="wpc">
            <w:drawing>
              <wp:inline distT="0" distB="0" distL="0" distR="0" wp14:anchorId="2DE5C00A" wp14:editId="6205089C">
                <wp:extent cx="125977" cy="131885"/>
                <wp:effectExtent l="0" t="0" r="26670" b="20955"/>
                <wp:docPr id="269" name="Canvas 2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4" name="Rectangle 264"/>
                        <wps:cNvSpPr/>
                        <wps:spPr>
                          <a:xfrm>
                            <a:off x="36044" y="36044"/>
                            <a:ext cx="90000" cy="90000"/>
                          </a:xfrm>
                          <a:prstGeom prst="rect">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D8DFD" id="Canvas 269" o:spid="_x0000_s1026" editas="canvas" style="width:9.9pt;height:10.4pt;mso-position-horizontal-relative:char;mso-position-vertical-relative:line" coordsize="125730,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">
                <v:shape id="_x0000_s1027" type="#_x0000_t75" style="position:absolute;width:125730;height:131445;visibility:visible;mso-wrap-style:square">
                  <v:fill o:detectmouseclick="t"/>
                  <v:path o:connecttype="none"/>
                </v:shape>
                <v:rect id="Rectangle 264" o:spid="_x0000_s1028" style="position:absolute;left:36044;top:36044;width:90000;height:9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" fillcolor="windowText" strokecolor="black [3213]" strokeweight="2pt"/>
                <w10:anchorlock/>
              </v:group>
            </w:pict>
          </mc:Fallback>
        </mc:AlternateContent>
      </w:r>
      <w:r>
        <w:rPr>
          <w:rFonts w:ascii="Times New Roman" w:hAnsi="Times New Roman" w:cs="Times New Roman"/>
          <w:sz w:val="24"/>
          <w:szCs w:val="24"/>
        </w:rPr>
        <w:t>) 7.8 K, and (</w:t>
      </w:r>
      <w:r>
        <w:rPr>
          <w:rFonts w:ascii="Times New Roman" w:hAnsi="Times New Roman" w:cs="Times New Roman"/>
          <w:noProof/>
          <w:sz w:val="24"/>
          <w:szCs w:val="24"/>
          <w:lang w:eastAsia="en-CA"/>
        </w:rPr>
        <mc:AlternateContent>
          <mc:Choice Requires="wpc">
            <w:drawing>
              <wp:inline distT="0" distB="0" distL="0" distR="0" wp14:anchorId="762845B9" wp14:editId="0207D07C">
                <wp:extent cx="149860" cy="149860"/>
                <wp:effectExtent l="0" t="0" r="40640" b="40640"/>
                <wp:docPr id="270" name="Canvas 2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5" name="Diamond 265"/>
                        <wps:cNvSpPr/>
                        <wps:spPr>
                          <a:xfrm>
                            <a:off x="36170" y="36000"/>
                            <a:ext cx="114300" cy="114300"/>
                          </a:xfrm>
                          <a:prstGeom prst="diamond">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FE1392" id="Canvas 270" o:spid="_x0000_s1026"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">
                <v:shape id="_x0000_s1027" type="#_x0000_t75" style="position:absolute;width:149860;height:149860;visibility:visible;mso-wrap-style:square">
                  <v:fill o:detectmouseclick="t"/>
                  <v:path o:connecttype="none"/>
                </v:shape>
                <v:shape id="Diamond 265" o:spid="_x0000_s1028" type="#_x0000_t4" style="position:absolute;left:36170;top:36000;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" fillcolor="windowText" strokecolor="black [3213]" strokeweight="2pt"/>
                <w10:anchorlock/>
              </v:group>
            </w:pict>
          </mc:Fallback>
        </mc:AlternateContent>
      </w:r>
      <w:r>
        <w:rPr>
          <w:rFonts w:ascii="Times New Roman" w:hAnsi="Times New Roman" w:cs="Times New Roman"/>
          <w:sz w:val="24"/>
          <w:szCs w:val="24"/>
        </w:rPr>
        <w:t>) 10.0 K. (1 zJ = 10</w:t>
      </w:r>
      <w:r w:rsidRPr="00B37A01">
        <w:rPr>
          <w:rFonts w:ascii="Symbol" w:hAnsi="Symbol" w:cs="Times New Roman"/>
          <w:sz w:val="24"/>
          <w:szCs w:val="24"/>
          <w:vertAlign w:val="superscript"/>
        </w:rPr>
        <w:t></w:t>
      </w:r>
      <w:r w:rsidRPr="00B37A01">
        <w:rPr>
          <w:rFonts w:ascii="Times New Roman" w:hAnsi="Times New Roman" w:cs="Times New Roman"/>
          <w:sz w:val="24"/>
          <w:szCs w:val="24"/>
          <w:vertAlign w:val="superscript"/>
        </w:rPr>
        <w:t>21</w:t>
      </w:r>
      <w:r>
        <w:rPr>
          <w:rFonts w:ascii="Times New Roman" w:hAnsi="Times New Roman" w:cs="Times New Roman"/>
          <w:sz w:val="24"/>
          <w:szCs w:val="24"/>
        </w:rPr>
        <w:t xml:space="preserve"> J).</w:t>
      </w:r>
    </w:p>
    <w:p w14:paraId="14858CD0" w14:textId="77777777" w:rsidR="00625562" w:rsidRPr="0093151F" w:rsidRDefault="00625562" w:rsidP="00625562">
      <w:pPr>
        <w:spacing w:after="0" w:line="480" w:lineRule="auto"/>
        <w:jc w:val="both"/>
        <w:rPr>
          <w:rFonts w:ascii="Times New Roman" w:hAnsi="Times New Roman" w:cs="Times New Roman"/>
          <w:sz w:val="24"/>
          <w:szCs w:val="24"/>
        </w:rPr>
      </w:pPr>
    </w:p>
    <w:p w14:paraId="170E6D64" w14:textId="27AFB81D" w:rsidR="00771B0C" w:rsidRDefault="0093151F" w:rsidP="00284B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Assuming that equilibrium for bridging </w:t>
      </w:r>
      <w:r w:rsidR="00625562">
        <w:rPr>
          <w:rFonts w:ascii="Times New Roman" w:hAnsi="Times New Roman" w:cs="Times New Roman"/>
          <w:sz w:val="24"/>
          <w:szCs w:val="24"/>
        </w:rPr>
        <w:t>wa</w:t>
      </w:r>
      <w:r>
        <w:rPr>
          <w:rFonts w:ascii="Times New Roman" w:hAnsi="Times New Roman" w:cs="Times New Roman"/>
          <w:sz w:val="24"/>
          <w:szCs w:val="24"/>
        </w:rPr>
        <w:t xml:space="preserve">s reached when the two pyrenyl ends </w:t>
      </w:r>
      <w:r w:rsidR="00AA097E">
        <w:rPr>
          <w:rFonts w:ascii="Times New Roman" w:hAnsi="Times New Roman" w:cs="Times New Roman"/>
          <w:sz w:val="24"/>
          <w:szCs w:val="24"/>
        </w:rPr>
        <w:t>we</w:t>
      </w:r>
      <w:r>
        <w:rPr>
          <w:rFonts w:ascii="Times New Roman" w:hAnsi="Times New Roman" w:cs="Times New Roman"/>
          <w:sz w:val="24"/>
          <w:szCs w:val="24"/>
        </w:rPr>
        <w:t xml:space="preserve">re separated by a distance </w:t>
      </w:r>
      <w:r>
        <w:rPr>
          <w:rFonts w:ascii="Times New Roman" w:hAnsi="Times New Roman" w:cs="Times New Roman"/>
          <w:i/>
          <w:sz w:val="24"/>
          <w:szCs w:val="24"/>
        </w:rPr>
        <w:t>d</w:t>
      </w:r>
      <w:r>
        <w:rPr>
          <w:rFonts w:ascii="Times New Roman" w:hAnsi="Times New Roman" w:cs="Times New Roman"/>
          <w:sz w:val="24"/>
          <w:szCs w:val="24"/>
          <w:vertAlign w:val="subscript"/>
        </w:rPr>
        <w:t>eq</w:t>
      </w:r>
      <w:r>
        <w:rPr>
          <w:rFonts w:ascii="Times New Roman" w:hAnsi="Times New Roman" w:cs="Times New Roman"/>
          <w:sz w:val="24"/>
          <w:szCs w:val="24"/>
        </w:rPr>
        <w:t xml:space="preserve"> </w:t>
      </w:r>
      <w:r w:rsidR="00200AF3">
        <w:rPr>
          <w:rFonts w:ascii="Times New Roman" w:hAnsi="Times New Roman" w:cs="Times New Roman"/>
          <w:sz w:val="24"/>
          <w:szCs w:val="24"/>
        </w:rPr>
        <w:t xml:space="preserve">where the elastic energy required to spread </w:t>
      </w:r>
      <w:r w:rsidR="004B3689">
        <w:rPr>
          <w:rFonts w:ascii="Times New Roman" w:hAnsi="Times New Roman" w:cs="Times New Roman"/>
          <w:sz w:val="24"/>
          <w:szCs w:val="24"/>
        </w:rPr>
        <w:t xml:space="preserve">apart </w:t>
      </w:r>
      <w:r w:rsidR="00200AF3">
        <w:rPr>
          <w:rFonts w:ascii="Times New Roman" w:hAnsi="Times New Roman" w:cs="Times New Roman"/>
          <w:sz w:val="24"/>
          <w:szCs w:val="24"/>
        </w:rPr>
        <w:t>the two ends</w:t>
      </w:r>
      <w:r w:rsidR="004B3689">
        <w:rPr>
          <w:rFonts w:ascii="Times New Roman" w:hAnsi="Times New Roman" w:cs="Times New Roman"/>
          <w:sz w:val="24"/>
          <w:szCs w:val="24"/>
        </w:rPr>
        <w:t xml:space="preserve"> of a Py</w:t>
      </w:r>
      <w:r w:rsidR="004B3689">
        <w:rPr>
          <w:rFonts w:ascii="Times New Roman" w:hAnsi="Times New Roman" w:cs="Times New Roman"/>
          <w:sz w:val="24"/>
          <w:szCs w:val="24"/>
          <w:vertAlign w:val="subscript"/>
        </w:rPr>
        <w:t>2</w:t>
      </w:r>
      <w:r w:rsidR="004B3689">
        <w:rPr>
          <w:rFonts w:ascii="Times New Roman" w:hAnsi="Times New Roman" w:cs="Times New Roman"/>
          <w:sz w:val="24"/>
          <w:szCs w:val="24"/>
        </w:rPr>
        <w:t>-PEO molecule</w:t>
      </w:r>
      <w:r w:rsidR="00200AF3">
        <w:rPr>
          <w:rFonts w:ascii="Times New Roman" w:hAnsi="Times New Roman" w:cs="Times New Roman"/>
          <w:sz w:val="24"/>
          <w:szCs w:val="24"/>
        </w:rPr>
        <w:t xml:space="preserve"> from </w:t>
      </w:r>
      <w:r w:rsidR="00200AF3">
        <w:rPr>
          <w:rFonts w:ascii="Times New Roman" w:hAnsi="Times New Roman" w:cs="Times New Roman"/>
          <w:i/>
          <w:sz w:val="24"/>
          <w:szCs w:val="24"/>
        </w:rPr>
        <w:t>d</w:t>
      </w:r>
      <w:r w:rsidR="00200AF3">
        <w:rPr>
          <w:rFonts w:ascii="Times New Roman" w:hAnsi="Times New Roman" w:cs="Times New Roman"/>
          <w:sz w:val="24"/>
          <w:szCs w:val="24"/>
          <w:vertAlign w:val="subscript"/>
        </w:rPr>
        <w:t>mic</w:t>
      </w:r>
      <w:r w:rsidR="00200AF3">
        <w:rPr>
          <w:rFonts w:ascii="Times New Roman" w:hAnsi="Times New Roman" w:cs="Times New Roman"/>
          <w:sz w:val="24"/>
          <w:szCs w:val="24"/>
        </w:rPr>
        <w:t xml:space="preserve"> to </w:t>
      </w:r>
      <w:r w:rsidR="00200AF3">
        <w:rPr>
          <w:rFonts w:ascii="Times New Roman" w:hAnsi="Times New Roman" w:cs="Times New Roman"/>
          <w:i/>
          <w:sz w:val="24"/>
          <w:szCs w:val="24"/>
        </w:rPr>
        <w:t>d</w:t>
      </w:r>
      <w:r w:rsidR="00200AF3">
        <w:rPr>
          <w:rFonts w:ascii="Times New Roman" w:hAnsi="Times New Roman" w:cs="Times New Roman"/>
          <w:sz w:val="24"/>
          <w:szCs w:val="24"/>
          <w:vertAlign w:val="subscript"/>
        </w:rPr>
        <w:t>eq</w:t>
      </w:r>
      <w:r w:rsidR="00200AF3">
        <w:rPr>
          <w:rFonts w:ascii="Times New Roman" w:hAnsi="Times New Roman" w:cs="Times New Roman"/>
          <w:sz w:val="24"/>
          <w:szCs w:val="24"/>
        </w:rPr>
        <w:t xml:space="preserve"> equal</w:t>
      </w:r>
      <w:r w:rsidR="00AA097E">
        <w:rPr>
          <w:rFonts w:ascii="Times New Roman" w:hAnsi="Times New Roman" w:cs="Times New Roman"/>
          <w:sz w:val="24"/>
          <w:szCs w:val="24"/>
        </w:rPr>
        <w:t>ed</w:t>
      </w:r>
      <w:r w:rsidR="00200AF3">
        <w:rPr>
          <w:rFonts w:ascii="Times New Roman" w:hAnsi="Times New Roman" w:cs="Times New Roman"/>
          <w:sz w:val="24"/>
          <w:szCs w:val="24"/>
        </w:rPr>
        <w:t xml:space="preserve"> the energy involved in bringing an SDS micelle from the bulk (</w:t>
      </w:r>
      <w:r w:rsidR="00200AF3">
        <w:rPr>
          <w:rFonts w:ascii="Times New Roman" w:hAnsi="Times New Roman" w:cs="Times New Roman"/>
          <w:i/>
          <w:sz w:val="24"/>
          <w:szCs w:val="24"/>
        </w:rPr>
        <w:t>d</w:t>
      </w:r>
      <w:r w:rsidR="00200AF3">
        <w:rPr>
          <w:rFonts w:ascii="Times New Roman" w:hAnsi="Times New Roman" w:cs="Times New Roman"/>
          <w:sz w:val="24"/>
          <w:szCs w:val="24"/>
        </w:rPr>
        <w:t xml:space="preserve"> </w:t>
      </w:r>
      <w:r w:rsidR="00200AF3">
        <w:rPr>
          <w:rFonts w:ascii="Times New Roman" w:hAnsi="Times New Roman" w:cs="Times New Roman"/>
          <w:sz w:val="24"/>
          <w:szCs w:val="24"/>
        </w:rPr>
        <w:sym w:font="Symbol" w:char="F0AE"/>
      </w:r>
      <w:r w:rsidR="00200AF3">
        <w:rPr>
          <w:rFonts w:ascii="Times New Roman" w:hAnsi="Times New Roman" w:cs="Times New Roman"/>
          <w:sz w:val="24"/>
          <w:szCs w:val="24"/>
        </w:rPr>
        <w:t xml:space="preserve"> </w:t>
      </w:r>
      <w:r w:rsidR="00200AF3">
        <w:rPr>
          <w:rFonts w:ascii="Times New Roman" w:hAnsi="Times New Roman" w:cs="Times New Roman"/>
          <w:sz w:val="24"/>
          <w:szCs w:val="24"/>
        </w:rPr>
        <w:sym w:font="Symbol" w:char="F0A5"/>
      </w:r>
      <w:r w:rsidR="00200AF3">
        <w:rPr>
          <w:rFonts w:ascii="Times New Roman" w:hAnsi="Times New Roman" w:cs="Times New Roman"/>
          <w:sz w:val="24"/>
          <w:szCs w:val="24"/>
        </w:rPr>
        <w:t xml:space="preserve">) to </w:t>
      </w:r>
      <w:r w:rsidR="00200AF3">
        <w:rPr>
          <w:rFonts w:ascii="Times New Roman" w:hAnsi="Times New Roman" w:cs="Times New Roman"/>
          <w:i/>
          <w:sz w:val="24"/>
          <w:szCs w:val="24"/>
        </w:rPr>
        <w:t>d</w:t>
      </w:r>
      <w:r w:rsidR="00200AF3">
        <w:rPr>
          <w:rFonts w:ascii="Times New Roman" w:hAnsi="Times New Roman" w:cs="Times New Roman"/>
          <w:sz w:val="24"/>
          <w:szCs w:val="24"/>
          <w:vertAlign w:val="subscript"/>
        </w:rPr>
        <w:t>eq</w:t>
      </w:r>
      <w:r w:rsidR="00200AF3">
        <w:rPr>
          <w:rFonts w:ascii="Times New Roman" w:hAnsi="Times New Roman" w:cs="Times New Roman"/>
          <w:sz w:val="24"/>
          <w:szCs w:val="24"/>
        </w:rPr>
        <w:t xml:space="preserve">, </w:t>
      </w:r>
      <w:r w:rsidR="00200AF3">
        <w:rPr>
          <w:rFonts w:ascii="Times New Roman" w:hAnsi="Times New Roman" w:cs="Times New Roman"/>
          <w:i/>
          <w:sz w:val="24"/>
          <w:szCs w:val="24"/>
        </w:rPr>
        <w:t>d</w:t>
      </w:r>
      <w:r w:rsidR="00200AF3">
        <w:rPr>
          <w:rFonts w:ascii="Times New Roman" w:hAnsi="Times New Roman" w:cs="Times New Roman"/>
          <w:sz w:val="24"/>
          <w:szCs w:val="24"/>
          <w:vertAlign w:val="subscript"/>
        </w:rPr>
        <w:t>eq</w:t>
      </w:r>
      <w:r w:rsidR="00200AF3">
        <w:rPr>
          <w:rFonts w:ascii="Times New Roman" w:hAnsi="Times New Roman" w:cs="Times New Roman"/>
          <w:sz w:val="24"/>
          <w:szCs w:val="24"/>
        </w:rPr>
        <w:t xml:space="preserve"> c</w:t>
      </w:r>
      <w:r w:rsidR="00AA097E">
        <w:rPr>
          <w:rFonts w:ascii="Times New Roman" w:hAnsi="Times New Roman" w:cs="Times New Roman"/>
          <w:sz w:val="24"/>
          <w:szCs w:val="24"/>
        </w:rPr>
        <w:t>ould</w:t>
      </w:r>
      <w:r w:rsidR="00200AF3">
        <w:rPr>
          <w:rFonts w:ascii="Times New Roman" w:hAnsi="Times New Roman" w:cs="Times New Roman"/>
          <w:sz w:val="24"/>
          <w:szCs w:val="24"/>
        </w:rPr>
        <w:t xml:space="preserve"> be obtained by setting </w:t>
      </w:r>
      <w:r w:rsidR="00200AF3">
        <w:rPr>
          <w:rFonts w:ascii="Times New Roman" w:hAnsi="Times New Roman" w:cs="Times New Roman"/>
          <w:i/>
          <w:sz w:val="24"/>
          <w:szCs w:val="24"/>
        </w:rPr>
        <w:t>E</w:t>
      </w:r>
      <w:r w:rsidR="00200AF3">
        <w:rPr>
          <w:rFonts w:ascii="Times New Roman" w:hAnsi="Times New Roman" w:cs="Times New Roman"/>
          <w:sz w:val="24"/>
          <w:szCs w:val="24"/>
          <w:vertAlign w:val="subscript"/>
        </w:rPr>
        <w:t>elas</w:t>
      </w:r>
      <w:r w:rsidR="00200AF3">
        <w:rPr>
          <w:rFonts w:ascii="Times New Roman" w:hAnsi="Times New Roman" w:cs="Times New Roman"/>
          <w:sz w:val="24"/>
          <w:szCs w:val="24"/>
        </w:rPr>
        <w:t>(</w:t>
      </w:r>
      <w:r w:rsidR="00200AF3">
        <w:rPr>
          <w:rFonts w:ascii="Times New Roman" w:hAnsi="Times New Roman" w:cs="Times New Roman"/>
          <w:i/>
          <w:sz w:val="24"/>
          <w:szCs w:val="24"/>
        </w:rPr>
        <w:t>d</w:t>
      </w:r>
      <w:r w:rsidR="00200AF3">
        <w:rPr>
          <w:rFonts w:ascii="Times New Roman" w:hAnsi="Times New Roman" w:cs="Times New Roman"/>
          <w:sz w:val="24"/>
          <w:szCs w:val="24"/>
          <w:vertAlign w:val="subscript"/>
        </w:rPr>
        <w:t>eq</w:t>
      </w:r>
      <w:r w:rsidR="00200AF3">
        <w:rPr>
          <w:rFonts w:ascii="Times New Roman" w:hAnsi="Times New Roman" w:cs="Times New Roman"/>
          <w:sz w:val="24"/>
          <w:szCs w:val="24"/>
        </w:rPr>
        <w:t xml:space="preserve">) equal to </w:t>
      </w:r>
      <w:r w:rsidR="00200AF3">
        <w:rPr>
          <w:rFonts w:ascii="Times New Roman" w:hAnsi="Times New Roman" w:cs="Times New Roman"/>
          <w:i/>
          <w:sz w:val="24"/>
          <w:szCs w:val="24"/>
        </w:rPr>
        <w:t>E</w:t>
      </w:r>
      <w:r w:rsidR="00200AF3">
        <w:rPr>
          <w:rFonts w:ascii="Times New Roman" w:hAnsi="Times New Roman" w:cs="Times New Roman"/>
          <w:sz w:val="24"/>
          <w:szCs w:val="24"/>
          <w:vertAlign w:val="subscript"/>
        </w:rPr>
        <w:t>elec</w:t>
      </w:r>
      <w:r w:rsidR="00200AF3">
        <w:rPr>
          <w:rFonts w:ascii="Times New Roman" w:hAnsi="Times New Roman" w:cs="Times New Roman"/>
          <w:sz w:val="24"/>
          <w:szCs w:val="24"/>
        </w:rPr>
        <w:t>(</w:t>
      </w:r>
      <w:r w:rsidR="00200AF3">
        <w:rPr>
          <w:rFonts w:ascii="Times New Roman" w:hAnsi="Times New Roman" w:cs="Times New Roman"/>
          <w:i/>
          <w:sz w:val="24"/>
          <w:szCs w:val="24"/>
        </w:rPr>
        <w:t>d</w:t>
      </w:r>
      <w:r w:rsidR="00200AF3">
        <w:rPr>
          <w:rFonts w:ascii="Times New Roman" w:hAnsi="Times New Roman" w:cs="Times New Roman"/>
          <w:sz w:val="24"/>
          <w:szCs w:val="24"/>
          <w:vertAlign w:val="subscript"/>
        </w:rPr>
        <w:t>eq</w:t>
      </w:r>
      <w:r w:rsidR="00200AF3">
        <w:rPr>
          <w:rFonts w:ascii="Times New Roman" w:hAnsi="Times New Roman" w:cs="Times New Roman"/>
          <w:sz w:val="24"/>
          <w:szCs w:val="24"/>
        </w:rPr>
        <w:t>). In turn, this condition represent</w:t>
      </w:r>
      <w:r w:rsidR="00DF6DBA">
        <w:rPr>
          <w:rFonts w:ascii="Times New Roman" w:hAnsi="Times New Roman" w:cs="Times New Roman"/>
          <w:sz w:val="24"/>
          <w:szCs w:val="24"/>
        </w:rPr>
        <w:t>ed</w:t>
      </w:r>
      <w:r w:rsidR="00200AF3">
        <w:rPr>
          <w:rFonts w:ascii="Times New Roman" w:hAnsi="Times New Roman" w:cs="Times New Roman"/>
          <w:sz w:val="24"/>
          <w:szCs w:val="24"/>
        </w:rPr>
        <w:t xml:space="preserve"> the distance (</w:t>
      </w:r>
      <w:r w:rsidR="00AA097E">
        <w:rPr>
          <w:rFonts w:ascii="Times New Roman" w:hAnsi="Times New Roman" w:cs="Times New Roman"/>
          <w:i/>
          <w:sz w:val="24"/>
          <w:szCs w:val="24"/>
        </w:rPr>
        <w:t>d</w:t>
      </w:r>
      <w:r w:rsidR="00200AF3">
        <w:rPr>
          <w:rFonts w:ascii="Times New Roman" w:hAnsi="Times New Roman" w:cs="Times New Roman"/>
          <w:sz w:val="24"/>
          <w:szCs w:val="24"/>
        </w:rPr>
        <w:t>=</w:t>
      </w:r>
      <w:r w:rsidR="00200AF3">
        <w:rPr>
          <w:rFonts w:ascii="Times New Roman" w:hAnsi="Times New Roman" w:cs="Times New Roman"/>
          <w:i/>
          <w:sz w:val="24"/>
          <w:szCs w:val="24"/>
        </w:rPr>
        <w:t>d</w:t>
      </w:r>
      <w:r w:rsidR="00200AF3">
        <w:rPr>
          <w:rFonts w:ascii="Times New Roman" w:hAnsi="Times New Roman" w:cs="Times New Roman"/>
          <w:sz w:val="24"/>
          <w:szCs w:val="24"/>
          <w:vertAlign w:val="subscript"/>
        </w:rPr>
        <w:t>eq</w:t>
      </w:r>
      <w:r w:rsidR="00200AF3">
        <w:rPr>
          <w:rFonts w:ascii="Times New Roman" w:hAnsi="Times New Roman" w:cs="Times New Roman"/>
          <w:sz w:val="24"/>
          <w:szCs w:val="24"/>
        </w:rPr>
        <w:t xml:space="preserve">) where the traces for </w:t>
      </w:r>
      <w:r w:rsidR="00200AF3">
        <w:rPr>
          <w:rFonts w:ascii="Times New Roman" w:hAnsi="Times New Roman" w:cs="Times New Roman"/>
          <w:i/>
          <w:sz w:val="24"/>
          <w:szCs w:val="24"/>
        </w:rPr>
        <w:t>E</w:t>
      </w:r>
      <w:r w:rsidR="00200AF3">
        <w:rPr>
          <w:rFonts w:ascii="Times New Roman" w:hAnsi="Times New Roman" w:cs="Times New Roman"/>
          <w:sz w:val="24"/>
          <w:szCs w:val="24"/>
          <w:vertAlign w:val="subscript"/>
        </w:rPr>
        <w:t>elas</w:t>
      </w:r>
      <w:r w:rsidR="00200AF3">
        <w:rPr>
          <w:rFonts w:ascii="Times New Roman" w:hAnsi="Times New Roman" w:cs="Times New Roman"/>
          <w:sz w:val="24"/>
          <w:szCs w:val="24"/>
        </w:rPr>
        <w:t xml:space="preserve"> and </w:t>
      </w:r>
      <w:r w:rsidR="00200AF3">
        <w:rPr>
          <w:rFonts w:ascii="Times New Roman" w:hAnsi="Times New Roman" w:cs="Times New Roman"/>
          <w:i/>
          <w:sz w:val="24"/>
          <w:szCs w:val="24"/>
        </w:rPr>
        <w:t>E</w:t>
      </w:r>
      <w:r w:rsidR="00200AF3">
        <w:rPr>
          <w:rFonts w:ascii="Times New Roman" w:hAnsi="Times New Roman" w:cs="Times New Roman"/>
          <w:sz w:val="24"/>
          <w:szCs w:val="24"/>
          <w:vertAlign w:val="subscript"/>
        </w:rPr>
        <w:t>elec</w:t>
      </w:r>
      <w:r w:rsidR="00200AF3">
        <w:rPr>
          <w:rFonts w:ascii="Times New Roman" w:hAnsi="Times New Roman" w:cs="Times New Roman"/>
          <w:sz w:val="24"/>
          <w:szCs w:val="24"/>
        </w:rPr>
        <w:t xml:space="preserve"> </w:t>
      </w:r>
      <w:r w:rsidR="00DF6DBA">
        <w:rPr>
          <w:rFonts w:ascii="Times New Roman" w:hAnsi="Times New Roman" w:cs="Times New Roman"/>
          <w:sz w:val="24"/>
          <w:szCs w:val="24"/>
        </w:rPr>
        <w:t xml:space="preserve">would </w:t>
      </w:r>
      <w:r w:rsidR="00200AF3">
        <w:rPr>
          <w:rFonts w:ascii="Times New Roman" w:hAnsi="Times New Roman" w:cs="Times New Roman"/>
          <w:sz w:val="24"/>
          <w:szCs w:val="24"/>
        </w:rPr>
        <w:t xml:space="preserve">intercept in Figure </w:t>
      </w:r>
      <w:r w:rsidR="008E1024">
        <w:rPr>
          <w:rFonts w:ascii="Times New Roman" w:hAnsi="Times New Roman" w:cs="Times New Roman"/>
          <w:sz w:val="24"/>
          <w:szCs w:val="24"/>
        </w:rPr>
        <w:t>7</w:t>
      </w:r>
      <w:r w:rsidR="00200AF3">
        <w:rPr>
          <w:rFonts w:ascii="Times New Roman" w:hAnsi="Times New Roman" w:cs="Times New Roman"/>
          <w:sz w:val="24"/>
          <w:szCs w:val="24"/>
        </w:rPr>
        <w:t xml:space="preserve">. This analysis led to a set of </w:t>
      </w:r>
      <w:r w:rsidR="00200AF3">
        <w:rPr>
          <w:rFonts w:ascii="Times New Roman" w:hAnsi="Times New Roman" w:cs="Times New Roman"/>
          <w:i/>
          <w:sz w:val="24"/>
          <w:szCs w:val="24"/>
        </w:rPr>
        <w:t>E</w:t>
      </w:r>
      <w:r w:rsidR="00200AF3">
        <w:rPr>
          <w:rFonts w:ascii="Times New Roman" w:hAnsi="Times New Roman" w:cs="Times New Roman"/>
          <w:sz w:val="24"/>
          <w:szCs w:val="24"/>
          <w:vertAlign w:val="subscript"/>
        </w:rPr>
        <w:t>elas</w:t>
      </w:r>
      <w:r w:rsidR="00200AF3">
        <w:rPr>
          <w:rFonts w:ascii="Times New Roman" w:hAnsi="Times New Roman" w:cs="Times New Roman"/>
          <w:sz w:val="24"/>
          <w:szCs w:val="24"/>
        </w:rPr>
        <w:t>(</w:t>
      </w:r>
      <w:r w:rsidR="00200AF3">
        <w:rPr>
          <w:rFonts w:ascii="Times New Roman" w:hAnsi="Times New Roman" w:cs="Times New Roman"/>
          <w:i/>
          <w:sz w:val="24"/>
          <w:szCs w:val="24"/>
        </w:rPr>
        <w:t>d</w:t>
      </w:r>
      <w:r w:rsidR="00200AF3">
        <w:rPr>
          <w:rFonts w:ascii="Times New Roman" w:hAnsi="Times New Roman" w:cs="Times New Roman"/>
          <w:sz w:val="24"/>
          <w:szCs w:val="24"/>
          <w:vertAlign w:val="subscript"/>
        </w:rPr>
        <w:t>eq</w:t>
      </w:r>
      <w:r w:rsidR="00200AF3">
        <w:rPr>
          <w:rFonts w:ascii="Times New Roman" w:hAnsi="Times New Roman" w:cs="Times New Roman"/>
          <w:sz w:val="24"/>
          <w:szCs w:val="24"/>
        </w:rPr>
        <w:t>) values</w:t>
      </w:r>
      <w:r w:rsidR="00BD5837">
        <w:rPr>
          <w:rFonts w:ascii="Times New Roman" w:hAnsi="Times New Roman" w:cs="Times New Roman"/>
          <w:sz w:val="24"/>
          <w:szCs w:val="24"/>
        </w:rPr>
        <w:t xml:space="preserve"> for each Py</w:t>
      </w:r>
      <w:r w:rsidR="00BD5837">
        <w:rPr>
          <w:rFonts w:ascii="Times New Roman" w:hAnsi="Times New Roman" w:cs="Times New Roman"/>
          <w:sz w:val="24"/>
          <w:szCs w:val="24"/>
          <w:vertAlign w:val="subscript"/>
        </w:rPr>
        <w:t>2</w:t>
      </w:r>
      <w:r w:rsidR="00BD5837">
        <w:rPr>
          <w:rFonts w:ascii="Times New Roman" w:hAnsi="Times New Roman" w:cs="Times New Roman"/>
          <w:sz w:val="24"/>
          <w:szCs w:val="24"/>
        </w:rPr>
        <w:t>-PEO construct</w:t>
      </w:r>
      <w:r w:rsidR="00200AF3">
        <w:rPr>
          <w:rFonts w:ascii="Times New Roman" w:hAnsi="Times New Roman" w:cs="Times New Roman"/>
          <w:sz w:val="24"/>
          <w:szCs w:val="24"/>
        </w:rPr>
        <w:t xml:space="preserve"> </w:t>
      </w:r>
      <w:r w:rsidR="00284B08">
        <w:rPr>
          <w:rFonts w:ascii="Times New Roman" w:hAnsi="Times New Roman" w:cs="Times New Roman"/>
          <w:sz w:val="24"/>
          <w:szCs w:val="24"/>
        </w:rPr>
        <w:t xml:space="preserve">which were plotted as a function of salt concentration in Figure </w:t>
      </w:r>
      <w:r w:rsidR="008E1024">
        <w:rPr>
          <w:rFonts w:ascii="Times New Roman" w:hAnsi="Times New Roman" w:cs="Times New Roman"/>
          <w:sz w:val="24"/>
          <w:szCs w:val="24"/>
        </w:rPr>
        <w:t>8</w:t>
      </w:r>
      <w:r w:rsidR="00AA097E">
        <w:rPr>
          <w:rFonts w:ascii="Times New Roman" w:hAnsi="Times New Roman" w:cs="Times New Roman"/>
          <w:sz w:val="24"/>
          <w:szCs w:val="24"/>
        </w:rPr>
        <w:t>B</w:t>
      </w:r>
      <w:r w:rsidR="00284B08">
        <w:rPr>
          <w:rFonts w:ascii="Times New Roman" w:hAnsi="Times New Roman" w:cs="Times New Roman"/>
          <w:sz w:val="24"/>
          <w:szCs w:val="24"/>
        </w:rPr>
        <w:t>. U</w:t>
      </w:r>
      <w:r w:rsidR="000E5BF8">
        <w:rPr>
          <w:rFonts w:ascii="Times New Roman" w:hAnsi="Times New Roman" w:cs="Times New Roman"/>
          <w:sz w:val="24"/>
          <w:szCs w:val="24"/>
        </w:rPr>
        <w:t>sing</w:t>
      </w:r>
      <w:r w:rsidR="00284B08">
        <w:rPr>
          <w:rFonts w:ascii="Times New Roman" w:hAnsi="Times New Roman" w:cs="Times New Roman"/>
          <w:sz w:val="24"/>
          <w:szCs w:val="24"/>
        </w:rPr>
        <w:t xml:space="preserve"> the trends obtained for</w:t>
      </w:r>
      <w:r w:rsidR="000E5BF8">
        <w:rPr>
          <w:rFonts w:ascii="Times New Roman" w:hAnsi="Times New Roman" w:cs="Times New Roman"/>
          <w:sz w:val="24"/>
          <w:szCs w:val="24"/>
        </w:rPr>
        <w:t xml:space="preserve"> </w:t>
      </w:r>
      <w:r w:rsidR="000E5BF8" w:rsidRPr="00B37A01">
        <w:rPr>
          <w:rFonts w:ascii="Times New Roman" w:hAnsi="Times New Roman" w:cs="Times New Roman"/>
          <w:i/>
          <w:sz w:val="24"/>
          <w:szCs w:val="24"/>
        </w:rPr>
        <w:t>f</w:t>
      </w:r>
      <w:r w:rsidR="000E5BF8" w:rsidRPr="00B37A01">
        <w:rPr>
          <w:rFonts w:ascii="Times New Roman" w:hAnsi="Times New Roman" w:cs="Times New Roman"/>
          <w:sz w:val="24"/>
          <w:szCs w:val="24"/>
          <w:vertAlign w:val="subscript"/>
        </w:rPr>
        <w:t>free</w:t>
      </w:r>
      <w:r w:rsidR="00284B08">
        <w:rPr>
          <w:rFonts w:ascii="Times New Roman" w:hAnsi="Times New Roman" w:cs="Times New Roman"/>
          <w:sz w:val="24"/>
          <w:szCs w:val="24"/>
        </w:rPr>
        <w:t xml:space="preserve"> in Figure </w:t>
      </w:r>
      <w:r w:rsidR="008E1024">
        <w:rPr>
          <w:rFonts w:ascii="Times New Roman" w:hAnsi="Times New Roman" w:cs="Times New Roman"/>
          <w:sz w:val="24"/>
          <w:szCs w:val="24"/>
        </w:rPr>
        <w:t>4</w:t>
      </w:r>
      <w:r w:rsidR="00284B08">
        <w:rPr>
          <w:rFonts w:ascii="Times New Roman" w:hAnsi="Times New Roman" w:cs="Times New Roman"/>
          <w:sz w:val="24"/>
          <w:szCs w:val="24"/>
        </w:rPr>
        <w:t>C,</w:t>
      </w:r>
      <w:r w:rsidR="000E5BF8">
        <w:rPr>
          <w:rFonts w:ascii="Times New Roman" w:hAnsi="Times New Roman" w:cs="Times New Roman"/>
          <w:sz w:val="24"/>
          <w:szCs w:val="24"/>
        </w:rPr>
        <w:t xml:space="preserve"> the highest energy observed </w:t>
      </w:r>
      <w:r w:rsidR="006C41AD">
        <w:rPr>
          <w:rFonts w:ascii="Times New Roman" w:hAnsi="Times New Roman" w:cs="Times New Roman"/>
          <w:sz w:val="24"/>
          <w:szCs w:val="24"/>
        </w:rPr>
        <w:t>for</w:t>
      </w:r>
      <w:r w:rsidR="000E5BF8">
        <w:rPr>
          <w:rFonts w:ascii="Times New Roman" w:hAnsi="Times New Roman" w:cs="Times New Roman"/>
          <w:sz w:val="24"/>
          <w:szCs w:val="24"/>
        </w:rPr>
        <w:t xml:space="preserve"> bridging </w:t>
      </w:r>
      <w:r w:rsidR="00F60EC0">
        <w:rPr>
          <w:rFonts w:ascii="Times New Roman" w:hAnsi="Times New Roman" w:cs="Times New Roman"/>
          <w:sz w:val="24"/>
          <w:szCs w:val="24"/>
        </w:rPr>
        <w:t xml:space="preserve">was </w:t>
      </w:r>
      <w:r w:rsidR="000E5BF8">
        <w:rPr>
          <w:rFonts w:ascii="Times New Roman" w:hAnsi="Times New Roman" w:cs="Times New Roman"/>
          <w:sz w:val="24"/>
          <w:szCs w:val="24"/>
        </w:rPr>
        <w:t>for Py</w:t>
      </w:r>
      <w:r w:rsidR="000E5BF8" w:rsidRPr="00B37A01">
        <w:rPr>
          <w:rFonts w:ascii="Times New Roman" w:hAnsi="Times New Roman" w:cs="Times New Roman"/>
          <w:sz w:val="24"/>
          <w:szCs w:val="24"/>
          <w:vertAlign w:val="subscript"/>
        </w:rPr>
        <w:t>2</w:t>
      </w:r>
      <w:r w:rsidR="00AA097E">
        <w:rPr>
          <w:rFonts w:ascii="Times New Roman" w:hAnsi="Times New Roman" w:cs="Times New Roman"/>
          <w:sz w:val="24"/>
          <w:szCs w:val="24"/>
        </w:rPr>
        <w:t>-PEO(7.8</w:t>
      </w:r>
      <w:r w:rsidR="000E5BF8">
        <w:rPr>
          <w:rFonts w:ascii="Times New Roman" w:hAnsi="Times New Roman" w:cs="Times New Roman"/>
          <w:sz w:val="24"/>
          <w:szCs w:val="24"/>
        </w:rPr>
        <w:t xml:space="preserve">K) </w:t>
      </w:r>
      <w:r w:rsidR="00284B08">
        <w:rPr>
          <w:rFonts w:ascii="Times New Roman" w:hAnsi="Times New Roman" w:cs="Times New Roman"/>
          <w:sz w:val="24"/>
          <w:szCs w:val="24"/>
        </w:rPr>
        <w:t>without salt</w:t>
      </w:r>
      <w:r w:rsidR="000E5BF8">
        <w:rPr>
          <w:rFonts w:ascii="Times New Roman" w:hAnsi="Times New Roman" w:cs="Times New Roman"/>
          <w:sz w:val="24"/>
          <w:szCs w:val="24"/>
        </w:rPr>
        <w:t xml:space="preserve"> with an energy of </w:t>
      </w:r>
      <w:r w:rsidR="00414D56">
        <w:rPr>
          <w:rFonts w:ascii="Times New Roman" w:hAnsi="Times New Roman" w:cs="Times New Roman"/>
          <w:sz w:val="24"/>
          <w:szCs w:val="24"/>
        </w:rPr>
        <w:t>2.</w:t>
      </w:r>
      <w:r w:rsidR="00D1147A">
        <w:rPr>
          <w:rFonts w:ascii="Times New Roman" w:hAnsi="Times New Roman" w:cs="Times New Roman"/>
          <w:sz w:val="24"/>
          <w:szCs w:val="24"/>
        </w:rPr>
        <w:t>67</w:t>
      </w:r>
      <w:r w:rsidR="00DF6DBA">
        <w:rPr>
          <w:rFonts w:ascii="Times New Roman" w:hAnsi="Times New Roman" w:cs="Times New Roman"/>
          <w:sz w:val="24"/>
          <w:szCs w:val="24"/>
        </w:rPr>
        <w:t xml:space="preserve"> z</w:t>
      </w:r>
      <w:r w:rsidR="000E5BF8">
        <w:rPr>
          <w:rFonts w:ascii="Times New Roman" w:hAnsi="Times New Roman" w:cs="Times New Roman"/>
          <w:sz w:val="24"/>
          <w:szCs w:val="24"/>
        </w:rPr>
        <w:t>J</w:t>
      </w:r>
      <w:r w:rsidR="00284B08">
        <w:rPr>
          <w:rFonts w:ascii="Times New Roman" w:hAnsi="Times New Roman" w:cs="Times New Roman"/>
          <w:sz w:val="24"/>
          <w:szCs w:val="24"/>
        </w:rPr>
        <w:t xml:space="preserve"> in Figure </w:t>
      </w:r>
      <w:r w:rsidR="008E1024">
        <w:rPr>
          <w:rFonts w:ascii="Times New Roman" w:hAnsi="Times New Roman" w:cs="Times New Roman"/>
          <w:sz w:val="24"/>
          <w:szCs w:val="24"/>
        </w:rPr>
        <w:t>8</w:t>
      </w:r>
      <w:r w:rsidR="006A65C6">
        <w:rPr>
          <w:rFonts w:ascii="Times New Roman" w:hAnsi="Times New Roman" w:cs="Times New Roman"/>
          <w:sz w:val="24"/>
          <w:szCs w:val="24"/>
        </w:rPr>
        <w:t>B</w:t>
      </w:r>
      <w:r w:rsidR="000E5BF8">
        <w:rPr>
          <w:rFonts w:ascii="Times New Roman" w:hAnsi="Times New Roman" w:cs="Times New Roman"/>
          <w:sz w:val="24"/>
          <w:szCs w:val="24"/>
        </w:rPr>
        <w:t xml:space="preserve">. </w:t>
      </w:r>
      <w:r w:rsidR="00CA7BEA">
        <w:rPr>
          <w:rFonts w:ascii="Times New Roman" w:hAnsi="Times New Roman" w:cs="Times New Roman"/>
          <w:sz w:val="24"/>
          <w:szCs w:val="24"/>
        </w:rPr>
        <w:t xml:space="preserve">However, knowing that </w:t>
      </w:r>
      <w:r w:rsidR="000E5BF8">
        <w:rPr>
          <w:rFonts w:ascii="Times New Roman" w:hAnsi="Times New Roman" w:cs="Times New Roman"/>
          <w:sz w:val="24"/>
          <w:szCs w:val="24"/>
        </w:rPr>
        <w:t>Py</w:t>
      </w:r>
      <w:r w:rsidR="000E5BF8" w:rsidRPr="00B37A01">
        <w:rPr>
          <w:rFonts w:ascii="Times New Roman" w:hAnsi="Times New Roman" w:cs="Times New Roman"/>
          <w:sz w:val="24"/>
          <w:szCs w:val="24"/>
          <w:vertAlign w:val="subscript"/>
        </w:rPr>
        <w:t>2</w:t>
      </w:r>
      <w:r w:rsidR="00AA097E">
        <w:rPr>
          <w:rFonts w:ascii="Times New Roman" w:hAnsi="Times New Roman" w:cs="Times New Roman"/>
          <w:sz w:val="24"/>
          <w:szCs w:val="24"/>
        </w:rPr>
        <w:t>-PEO(6</w:t>
      </w:r>
      <w:r w:rsidR="000E5BF8">
        <w:rPr>
          <w:rFonts w:ascii="Times New Roman" w:hAnsi="Times New Roman" w:cs="Times New Roman"/>
          <w:sz w:val="24"/>
          <w:szCs w:val="24"/>
        </w:rPr>
        <w:t xml:space="preserve">K) </w:t>
      </w:r>
      <w:r w:rsidR="00284B08">
        <w:rPr>
          <w:rFonts w:ascii="Times New Roman" w:hAnsi="Times New Roman" w:cs="Times New Roman"/>
          <w:sz w:val="24"/>
          <w:szCs w:val="24"/>
        </w:rPr>
        <w:t>without salt</w:t>
      </w:r>
      <w:r w:rsidR="000E5BF8">
        <w:rPr>
          <w:rFonts w:ascii="Times New Roman" w:hAnsi="Times New Roman" w:cs="Times New Roman"/>
          <w:sz w:val="24"/>
          <w:szCs w:val="24"/>
        </w:rPr>
        <w:t xml:space="preserve"> d</w:t>
      </w:r>
      <w:r w:rsidR="00CA7BEA">
        <w:rPr>
          <w:rFonts w:ascii="Times New Roman" w:hAnsi="Times New Roman" w:cs="Times New Roman"/>
          <w:sz w:val="24"/>
          <w:szCs w:val="24"/>
        </w:rPr>
        <w:t>id</w:t>
      </w:r>
      <w:r w:rsidR="000E5BF8">
        <w:rPr>
          <w:rFonts w:ascii="Times New Roman" w:hAnsi="Times New Roman" w:cs="Times New Roman"/>
          <w:sz w:val="24"/>
          <w:szCs w:val="24"/>
        </w:rPr>
        <w:t xml:space="preserve"> not bridge</w:t>
      </w:r>
      <w:r w:rsidR="00AA097E">
        <w:rPr>
          <w:rFonts w:ascii="Times New Roman" w:hAnsi="Times New Roman" w:cs="Times New Roman"/>
          <w:sz w:val="24"/>
          <w:szCs w:val="24"/>
        </w:rPr>
        <w:t xml:space="preserve"> two SDS micelles</w:t>
      </w:r>
      <w:r w:rsidR="00CA3F2B">
        <w:rPr>
          <w:rFonts w:ascii="Times New Roman" w:hAnsi="Times New Roman" w:cs="Times New Roman"/>
          <w:sz w:val="24"/>
          <w:szCs w:val="24"/>
        </w:rPr>
        <w:t xml:space="preserve"> suggest</w:t>
      </w:r>
      <w:r w:rsidR="00284B08">
        <w:rPr>
          <w:rFonts w:ascii="Times New Roman" w:hAnsi="Times New Roman" w:cs="Times New Roman"/>
          <w:sz w:val="24"/>
          <w:szCs w:val="24"/>
        </w:rPr>
        <w:t>ed that</w:t>
      </w:r>
      <w:r w:rsidR="00CA7BEA">
        <w:rPr>
          <w:rFonts w:ascii="Times New Roman" w:hAnsi="Times New Roman" w:cs="Times New Roman"/>
          <w:sz w:val="24"/>
          <w:szCs w:val="24"/>
        </w:rPr>
        <w:t xml:space="preserve"> </w:t>
      </w:r>
      <w:r w:rsidR="00CA3F2B">
        <w:rPr>
          <w:rFonts w:ascii="Times New Roman" w:hAnsi="Times New Roman" w:cs="Times New Roman"/>
          <w:sz w:val="24"/>
          <w:szCs w:val="24"/>
        </w:rPr>
        <w:t>the</w:t>
      </w:r>
      <w:r w:rsidR="00284B08">
        <w:rPr>
          <w:rFonts w:ascii="Times New Roman" w:hAnsi="Times New Roman" w:cs="Times New Roman"/>
          <w:sz w:val="24"/>
          <w:szCs w:val="24"/>
        </w:rPr>
        <w:t xml:space="preserve"> energy of</w:t>
      </w:r>
      <w:r w:rsidR="00CA3F2B">
        <w:rPr>
          <w:rFonts w:ascii="Times New Roman" w:hAnsi="Times New Roman" w:cs="Times New Roman"/>
          <w:sz w:val="24"/>
          <w:szCs w:val="24"/>
        </w:rPr>
        <w:t xml:space="preserve"> </w:t>
      </w:r>
      <w:r w:rsidR="00414D56">
        <w:rPr>
          <w:rFonts w:ascii="Times New Roman" w:hAnsi="Times New Roman" w:cs="Times New Roman"/>
          <w:sz w:val="24"/>
          <w:szCs w:val="24"/>
        </w:rPr>
        <w:t>3.</w:t>
      </w:r>
      <w:r w:rsidR="00D1147A">
        <w:rPr>
          <w:rFonts w:ascii="Times New Roman" w:hAnsi="Times New Roman" w:cs="Times New Roman"/>
          <w:sz w:val="24"/>
          <w:szCs w:val="24"/>
        </w:rPr>
        <w:t>46</w:t>
      </w:r>
      <w:r w:rsidR="00DF6DBA">
        <w:rPr>
          <w:rFonts w:ascii="Times New Roman" w:hAnsi="Times New Roman" w:cs="Times New Roman"/>
          <w:sz w:val="24"/>
          <w:szCs w:val="24"/>
        </w:rPr>
        <w:t xml:space="preserve"> z</w:t>
      </w:r>
      <w:r w:rsidR="00CA3F2B">
        <w:rPr>
          <w:rFonts w:ascii="Times New Roman" w:hAnsi="Times New Roman" w:cs="Times New Roman"/>
          <w:sz w:val="24"/>
          <w:szCs w:val="24"/>
        </w:rPr>
        <w:t>J required for bridging</w:t>
      </w:r>
      <w:r w:rsidR="00284B08">
        <w:rPr>
          <w:rFonts w:ascii="Times New Roman" w:hAnsi="Times New Roman" w:cs="Times New Roman"/>
          <w:sz w:val="24"/>
          <w:szCs w:val="24"/>
        </w:rPr>
        <w:t xml:space="preserve"> in Figure </w:t>
      </w:r>
      <w:r w:rsidR="008E1024">
        <w:rPr>
          <w:rFonts w:ascii="Times New Roman" w:hAnsi="Times New Roman" w:cs="Times New Roman"/>
          <w:sz w:val="24"/>
          <w:szCs w:val="24"/>
        </w:rPr>
        <w:t>8</w:t>
      </w:r>
      <w:r w:rsidR="00AA097E">
        <w:rPr>
          <w:rFonts w:ascii="Times New Roman" w:hAnsi="Times New Roman" w:cs="Times New Roman"/>
          <w:sz w:val="24"/>
          <w:szCs w:val="24"/>
        </w:rPr>
        <w:t>B</w:t>
      </w:r>
      <w:r w:rsidR="00CA3F2B">
        <w:rPr>
          <w:rFonts w:ascii="Times New Roman" w:hAnsi="Times New Roman" w:cs="Times New Roman"/>
          <w:sz w:val="24"/>
          <w:szCs w:val="24"/>
        </w:rPr>
        <w:t xml:space="preserve"> was greater than </w:t>
      </w:r>
      <w:r w:rsidR="00CA3F2B" w:rsidRPr="00B37A01">
        <w:rPr>
          <w:rFonts w:ascii="Times New Roman" w:hAnsi="Times New Roman" w:cs="Times New Roman"/>
          <w:i/>
          <w:sz w:val="24"/>
          <w:szCs w:val="24"/>
        </w:rPr>
        <w:t>E</w:t>
      </w:r>
      <w:r w:rsidR="00CA3F2B" w:rsidRPr="00B37A01">
        <w:rPr>
          <w:rFonts w:ascii="Times New Roman" w:hAnsi="Times New Roman" w:cs="Times New Roman"/>
          <w:sz w:val="24"/>
          <w:szCs w:val="24"/>
          <w:vertAlign w:val="subscript"/>
        </w:rPr>
        <w:t>Py</w:t>
      </w:r>
      <w:r w:rsidR="00CA3F2B">
        <w:rPr>
          <w:rFonts w:ascii="Times New Roman" w:hAnsi="Times New Roman" w:cs="Times New Roman"/>
          <w:sz w:val="24"/>
          <w:szCs w:val="24"/>
        </w:rPr>
        <w:t xml:space="preserve">. The upper and lower </w:t>
      </w:r>
      <w:r w:rsidR="00CA7BEA">
        <w:rPr>
          <w:rFonts w:ascii="Times New Roman" w:hAnsi="Times New Roman" w:cs="Times New Roman"/>
          <w:sz w:val="24"/>
          <w:szCs w:val="24"/>
        </w:rPr>
        <w:t>estimates</w:t>
      </w:r>
      <w:r w:rsidR="00CA3F2B">
        <w:rPr>
          <w:rFonts w:ascii="Times New Roman" w:hAnsi="Times New Roman" w:cs="Times New Roman"/>
          <w:sz w:val="24"/>
          <w:szCs w:val="24"/>
        </w:rPr>
        <w:t xml:space="preserve"> for </w:t>
      </w:r>
      <w:r w:rsidR="00CA3F2B" w:rsidRPr="00B37A01">
        <w:rPr>
          <w:rFonts w:ascii="Times New Roman" w:hAnsi="Times New Roman" w:cs="Times New Roman"/>
          <w:i/>
          <w:sz w:val="24"/>
          <w:szCs w:val="24"/>
        </w:rPr>
        <w:t>E</w:t>
      </w:r>
      <w:r w:rsidR="00CA3F2B" w:rsidRPr="00B37A01">
        <w:rPr>
          <w:rFonts w:ascii="Times New Roman" w:hAnsi="Times New Roman" w:cs="Times New Roman"/>
          <w:sz w:val="24"/>
          <w:szCs w:val="24"/>
          <w:vertAlign w:val="subscript"/>
        </w:rPr>
        <w:t>Py</w:t>
      </w:r>
      <w:r w:rsidR="00CA3F2B">
        <w:rPr>
          <w:rFonts w:ascii="Times New Roman" w:hAnsi="Times New Roman" w:cs="Times New Roman"/>
          <w:sz w:val="24"/>
          <w:szCs w:val="24"/>
        </w:rPr>
        <w:t xml:space="preserve"> determined for bridging (</w:t>
      </w:r>
      <w:r w:rsidR="00414D56">
        <w:rPr>
          <w:rFonts w:ascii="Times New Roman" w:hAnsi="Times New Roman" w:cs="Times New Roman"/>
          <w:sz w:val="24"/>
          <w:szCs w:val="24"/>
        </w:rPr>
        <w:t>2.</w:t>
      </w:r>
      <w:r w:rsidR="00D1147A">
        <w:rPr>
          <w:rFonts w:ascii="Times New Roman" w:hAnsi="Times New Roman" w:cs="Times New Roman"/>
          <w:sz w:val="24"/>
          <w:szCs w:val="24"/>
        </w:rPr>
        <w:t>67</w:t>
      </w:r>
      <w:r w:rsidR="00CA3F2B">
        <w:rPr>
          <w:rFonts w:ascii="Times New Roman" w:hAnsi="Times New Roman" w:cs="Times New Roman"/>
          <w:sz w:val="24"/>
          <w:szCs w:val="24"/>
        </w:rPr>
        <w:t xml:space="preserve"> &lt;</w:t>
      </w:r>
      <w:r w:rsidR="001A0BC0">
        <w:rPr>
          <w:rFonts w:ascii="Times New Roman" w:hAnsi="Times New Roman" w:cs="Times New Roman"/>
          <w:sz w:val="24"/>
          <w:szCs w:val="24"/>
        </w:rPr>
        <w:t xml:space="preserve"> </w:t>
      </w:r>
      <w:r w:rsidR="00CA3F2B" w:rsidRPr="00B37A01">
        <w:rPr>
          <w:rFonts w:ascii="Times New Roman" w:hAnsi="Times New Roman" w:cs="Times New Roman"/>
          <w:i/>
          <w:sz w:val="24"/>
          <w:szCs w:val="24"/>
        </w:rPr>
        <w:t>E</w:t>
      </w:r>
      <w:r w:rsidR="00CA3F2B" w:rsidRPr="00B37A01">
        <w:rPr>
          <w:rFonts w:ascii="Times New Roman" w:hAnsi="Times New Roman" w:cs="Times New Roman"/>
          <w:sz w:val="24"/>
          <w:szCs w:val="24"/>
          <w:vertAlign w:val="subscript"/>
        </w:rPr>
        <w:t>Py</w:t>
      </w:r>
      <w:r w:rsidR="001A0BC0">
        <w:rPr>
          <w:rFonts w:ascii="Times New Roman" w:hAnsi="Times New Roman" w:cs="Times New Roman"/>
          <w:sz w:val="24"/>
          <w:szCs w:val="24"/>
        </w:rPr>
        <w:t xml:space="preserve"> </w:t>
      </w:r>
      <w:r w:rsidR="00CA3F2B">
        <w:rPr>
          <w:rFonts w:ascii="Times New Roman" w:hAnsi="Times New Roman" w:cs="Times New Roman"/>
          <w:sz w:val="24"/>
          <w:szCs w:val="24"/>
        </w:rPr>
        <w:t xml:space="preserve">&lt; </w:t>
      </w:r>
      <w:r w:rsidR="00414D56">
        <w:rPr>
          <w:rFonts w:ascii="Times New Roman" w:hAnsi="Times New Roman" w:cs="Times New Roman"/>
          <w:sz w:val="24"/>
          <w:szCs w:val="24"/>
        </w:rPr>
        <w:t>3.</w:t>
      </w:r>
      <w:r w:rsidR="00D1147A">
        <w:rPr>
          <w:rFonts w:ascii="Times New Roman" w:hAnsi="Times New Roman" w:cs="Times New Roman"/>
          <w:sz w:val="24"/>
          <w:szCs w:val="24"/>
        </w:rPr>
        <w:t>46</w:t>
      </w:r>
      <w:r w:rsidR="002F568A">
        <w:rPr>
          <w:rFonts w:ascii="Times New Roman" w:hAnsi="Times New Roman" w:cs="Times New Roman"/>
          <w:sz w:val="24"/>
          <w:szCs w:val="24"/>
        </w:rPr>
        <w:t xml:space="preserve"> zJ</w:t>
      </w:r>
      <w:r w:rsidR="00CA3F2B">
        <w:rPr>
          <w:rFonts w:ascii="Times New Roman" w:hAnsi="Times New Roman" w:cs="Times New Roman"/>
          <w:sz w:val="24"/>
          <w:szCs w:val="24"/>
        </w:rPr>
        <w:t>) and nonbridging (1.</w:t>
      </w:r>
      <w:r w:rsidR="00D1147A">
        <w:rPr>
          <w:rFonts w:ascii="Times New Roman" w:hAnsi="Times New Roman" w:cs="Times New Roman"/>
          <w:sz w:val="24"/>
          <w:szCs w:val="24"/>
        </w:rPr>
        <w:t xml:space="preserve">41 </w:t>
      </w:r>
      <w:r w:rsidR="00CA3F2B">
        <w:rPr>
          <w:rFonts w:ascii="Times New Roman" w:hAnsi="Times New Roman" w:cs="Times New Roman"/>
          <w:sz w:val="24"/>
          <w:szCs w:val="24"/>
        </w:rPr>
        <w:t xml:space="preserve">&lt; </w:t>
      </w:r>
      <w:r w:rsidR="00CA3F2B" w:rsidRPr="0002098E">
        <w:rPr>
          <w:rFonts w:ascii="Times New Roman" w:hAnsi="Times New Roman" w:cs="Times New Roman"/>
          <w:i/>
          <w:sz w:val="24"/>
          <w:szCs w:val="24"/>
        </w:rPr>
        <w:t>E</w:t>
      </w:r>
      <w:r w:rsidR="00CA3F2B" w:rsidRPr="0002098E">
        <w:rPr>
          <w:rFonts w:ascii="Times New Roman" w:hAnsi="Times New Roman" w:cs="Times New Roman"/>
          <w:sz w:val="24"/>
          <w:szCs w:val="24"/>
          <w:vertAlign w:val="subscript"/>
        </w:rPr>
        <w:t>Py</w:t>
      </w:r>
      <w:r w:rsidR="00CA3F2B">
        <w:rPr>
          <w:rFonts w:ascii="Times New Roman" w:hAnsi="Times New Roman" w:cs="Times New Roman"/>
          <w:sz w:val="24"/>
          <w:szCs w:val="24"/>
        </w:rPr>
        <w:t xml:space="preserve"> &lt;</w:t>
      </w:r>
      <w:r w:rsidR="00D1147A">
        <w:rPr>
          <w:rFonts w:ascii="Times New Roman" w:hAnsi="Times New Roman" w:cs="Times New Roman"/>
          <w:sz w:val="24"/>
          <w:szCs w:val="24"/>
        </w:rPr>
        <w:t>1.84</w:t>
      </w:r>
      <w:r w:rsidR="002F568A">
        <w:rPr>
          <w:rFonts w:ascii="Times New Roman" w:hAnsi="Times New Roman" w:cs="Times New Roman"/>
          <w:sz w:val="24"/>
          <w:szCs w:val="24"/>
        </w:rPr>
        <w:t xml:space="preserve"> zJ</w:t>
      </w:r>
      <w:r w:rsidR="00CA3F2B">
        <w:rPr>
          <w:rFonts w:ascii="Times New Roman" w:hAnsi="Times New Roman" w:cs="Times New Roman"/>
          <w:sz w:val="24"/>
          <w:szCs w:val="24"/>
        </w:rPr>
        <w:t>) were similar</w:t>
      </w:r>
      <w:r w:rsidR="00E655F0">
        <w:rPr>
          <w:rFonts w:ascii="Times New Roman" w:hAnsi="Times New Roman" w:cs="Times New Roman"/>
          <w:sz w:val="24"/>
          <w:szCs w:val="24"/>
        </w:rPr>
        <w:t xml:space="preserve"> in magnitude</w:t>
      </w:r>
      <w:r w:rsidR="00CA3F2B">
        <w:rPr>
          <w:rFonts w:ascii="Times New Roman" w:hAnsi="Times New Roman" w:cs="Times New Roman"/>
          <w:sz w:val="24"/>
          <w:szCs w:val="24"/>
        </w:rPr>
        <w:t>, leading</w:t>
      </w:r>
      <w:r w:rsidR="00AA097E">
        <w:rPr>
          <w:rFonts w:ascii="Times New Roman" w:hAnsi="Times New Roman" w:cs="Times New Roman"/>
          <w:sz w:val="24"/>
          <w:szCs w:val="24"/>
        </w:rPr>
        <w:t xml:space="preserve"> to</w:t>
      </w:r>
      <w:r w:rsidR="00CA3F2B">
        <w:rPr>
          <w:rFonts w:ascii="Times New Roman" w:hAnsi="Times New Roman" w:cs="Times New Roman"/>
          <w:sz w:val="24"/>
          <w:szCs w:val="24"/>
        </w:rPr>
        <w:t xml:space="preserve"> t</w:t>
      </w:r>
      <w:r w:rsidR="00F60EC0">
        <w:rPr>
          <w:rFonts w:ascii="Times New Roman" w:hAnsi="Times New Roman" w:cs="Times New Roman"/>
          <w:sz w:val="24"/>
          <w:szCs w:val="24"/>
        </w:rPr>
        <w:t xml:space="preserve">he conclusion that </w:t>
      </w:r>
      <w:r w:rsidR="00CA3F2B" w:rsidRPr="00B37A01">
        <w:rPr>
          <w:rFonts w:ascii="Times New Roman" w:hAnsi="Times New Roman" w:cs="Times New Roman"/>
          <w:i/>
          <w:sz w:val="24"/>
          <w:szCs w:val="24"/>
        </w:rPr>
        <w:t>E</w:t>
      </w:r>
      <w:r w:rsidR="00CA3F2B" w:rsidRPr="00B37A01">
        <w:rPr>
          <w:rFonts w:ascii="Times New Roman" w:hAnsi="Times New Roman" w:cs="Times New Roman"/>
          <w:sz w:val="24"/>
          <w:szCs w:val="24"/>
          <w:vertAlign w:val="subscript"/>
        </w:rPr>
        <w:t>Py</w:t>
      </w:r>
      <w:r w:rsidR="00CA3F2B">
        <w:rPr>
          <w:rFonts w:ascii="Times New Roman" w:hAnsi="Times New Roman" w:cs="Times New Roman"/>
          <w:sz w:val="24"/>
          <w:szCs w:val="24"/>
        </w:rPr>
        <w:t xml:space="preserve"> </w:t>
      </w:r>
      <w:r w:rsidR="00F60EC0">
        <w:rPr>
          <w:rFonts w:ascii="Times New Roman" w:hAnsi="Times New Roman" w:cs="Times New Roman"/>
          <w:sz w:val="24"/>
          <w:szCs w:val="24"/>
        </w:rPr>
        <w:t xml:space="preserve">took a value </w:t>
      </w:r>
      <w:r w:rsidR="00BD5837">
        <w:rPr>
          <w:rFonts w:ascii="Times New Roman" w:hAnsi="Times New Roman" w:cs="Times New Roman"/>
          <w:sz w:val="24"/>
          <w:szCs w:val="24"/>
        </w:rPr>
        <w:t>around</w:t>
      </w:r>
      <w:r w:rsidR="00F60EC0">
        <w:rPr>
          <w:rFonts w:ascii="Times New Roman" w:hAnsi="Times New Roman" w:cs="Times New Roman"/>
          <w:sz w:val="24"/>
          <w:szCs w:val="24"/>
        </w:rPr>
        <w:t xml:space="preserve"> </w:t>
      </w:r>
      <w:r w:rsidR="00414D56">
        <w:rPr>
          <w:rFonts w:ascii="Times New Roman" w:hAnsi="Times New Roman" w:cs="Times New Roman"/>
          <w:sz w:val="24"/>
          <w:szCs w:val="24"/>
        </w:rPr>
        <w:t>2.3</w:t>
      </w:r>
      <w:r w:rsidR="00284B08">
        <w:rPr>
          <w:rFonts w:ascii="Times New Roman" w:hAnsi="Times New Roman" w:cs="Times New Roman"/>
          <w:sz w:val="24"/>
          <w:szCs w:val="24"/>
        </w:rPr>
        <w:t xml:space="preserve"> (±0.</w:t>
      </w:r>
      <w:r w:rsidR="00D1147A">
        <w:rPr>
          <w:rFonts w:ascii="Times New Roman" w:hAnsi="Times New Roman" w:cs="Times New Roman"/>
          <w:sz w:val="24"/>
          <w:szCs w:val="24"/>
        </w:rPr>
        <w:t>8</w:t>
      </w:r>
      <w:r w:rsidR="00DF6DBA">
        <w:rPr>
          <w:rFonts w:ascii="Times New Roman" w:hAnsi="Times New Roman" w:cs="Times New Roman"/>
          <w:sz w:val="24"/>
          <w:szCs w:val="24"/>
        </w:rPr>
        <w:t>) z</w:t>
      </w:r>
      <w:r w:rsidR="00CA3F2B">
        <w:rPr>
          <w:rFonts w:ascii="Times New Roman" w:hAnsi="Times New Roman" w:cs="Times New Roman"/>
          <w:sz w:val="24"/>
          <w:szCs w:val="24"/>
        </w:rPr>
        <w:t xml:space="preserve">J. </w:t>
      </w:r>
      <w:r w:rsidR="00BF1311">
        <w:rPr>
          <w:rFonts w:ascii="Times New Roman" w:hAnsi="Times New Roman" w:cs="Times New Roman"/>
          <w:sz w:val="24"/>
          <w:szCs w:val="24"/>
        </w:rPr>
        <w:t>Although this value is quite small, it appears to be cons</w:t>
      </w:r>
      <w:r w:rsidR="00284B08">
        <w:rPr>
          <w:rFonts w:ascii="Times New Roman" w:hAnsi="Times New Roman" w:cs="Times New Roman"/>
          <w:sz w:val="24"/>
          <w:szCs w:val="24"/>
        </w:rPr>
        <w:t>is</w:t>
      </w:r>
      <w:r w:rsidR="00BF1311">
        <w:rPr>
          <w:rFonts w:ascii="Times New Roman" w:hAnsi="Times New Roman" w:cs="Times New Roman"/>
          <w:sz w:val="24"/>
          <w:szCs w:val="24"/>
        </w:rPr>
        <w:t>t</w:t>
      </w:r>
      <w:r w:rsidR="00284B08">
        <w:rPr>
          <w:rFonts w:ascii="Times New Roman" w:hAnsi="Times New Roman" w:cs="Times New Roman"/>
          <w:sz w:val="24"/>
          <w:szCs w:val="24"/>
        </w:rPr>
        <w:t>e</w:t>
      </w:r>
      <w:r w:rsidR="00BF1311">
        <w:rPr>
          <w:rFonts w:ascii="Times New Roman" w:hAnsi="Times New Roman" w:cs="Times New Roman"/>
          <w:sz w:val="24"/>
          <w:szCs w:val="24"/>
        </w:rPr>
        <w:t>nt w</w:t>
      </w:r>
      <w:r w:rsidR="00771B0C">
        <w:rPr>
          <w:rFonts w:ascii="Times New Roman" w:hAnsi="Times New Roman" w:cs="Times New Roman"/>
          <w:sz w:val="24"/>
          <w:szCs w:val="24"/>
        </w:rPr>
        <w:t>ith</w:t>
      </w:r>
      <w:r w:rsidR="00FF6D31">
        <w:rPr>
          <w:rFonts w:ascii="Times New Roman" w:hAnsi="Times New Roman" w:cs="Times New Roman"/>
          <w:sz w:val="24"/>
          <w:szCs w:val="24"/>
        </w:rPr>
        <w:t xml:space="preserve"> the so-</w:t>
      </w:r>
      <w:r w:rsidR="00A61BBA">
        <w:rPr>
          <w:rFonts w:ascii="Times New Roman" w:hAnsi="Times New Roman" w:cs="Times New Roman"/>
          <w:sz w:val="24"/>
          <w:szCs w:val="24"/>
        </w:rPr>
        <w:t>named</w:t>
      </w:r>
      <w:r w:rsidR="00771B0C">
        <w:rPr>
          <w:rFonts w:ascii="Times New Roman" w:hAnsi="Times New Roman" w:cs="Times New Roman"/>
          <w:sz w:val="24"/>
          <w:szCs w:val="24"/>
        </w:rPr>
        <w:t xml:space="preserve"> </w:t>
      </w:r>
      <w:r w:rsidR="00771B0C" w:rsidRPr="00B37A01">
        <w:rPr>
          <w:rFonts w:ascii="Times New Roman" w:hAnsi="Times New Roman" w:cs="Times New Roman"/>
          <w:i/>
          <w:sz w:val="24"/>
          <w:szCs w:val="24"/>
        </w:rPr>
        <w:t>transient</w:t>
      </w:r>
      <w:r w:rsidR="005F5142" w:rsidRPr="00B37A01">
        <w:rPr>
          <w:rFonts w:ascii="Times New Roman" w:hAnsi="Times New Roman" w:cs="Times New Roman"/>
          <w:i/>
          <w:sz w:val="24"/>
          <w:szCs w:val="24"/>
        </w:rPr>
        <w:t xml:space="preserve"> </w:t>
      </w:r>
      <w:r w:rsidR="00771B0C" w:rsidRPr="00B37A01">
        <w:rPr>
          <w:rFonts w:ascii="Times New Roman" w:hAnsi="Times New Roman" w:cs="Times New Roman"/>
          <w:i/>
          <w:sz w:val="24"/>
          <w:szCs w:val="24"/>
        </w:rPr>
        <w:t>network theor</w:t>
      </w:r>
      <w:r w:rsidR="00FF6D31" w:rsidRPr="00B37A01">
        <w:rPr>
          <w:rFonts w:ascii="Times New Roman" w:hAnsi="Times New Roman" w:cs="Times New Roman"/>
          <w:i/>
          <w:sz w:val="24"/>
          <w:szCs w:val="24"/>
        </w:rPr>
        <w:t>y</w:t>
      </w:r>
      <w:r w:rsidR="00771B0C">
        <w:rPr>
          <w:rFonts w:ascii="Times New Roman" w:hAnsi="Times New Roman" w:cs="Times New Roman"/>
          <w:sz w:val="24"/>
          <w:szCs w:val="24"/>
        </w:rPr>
        <w:t xml:space="preserve"> which define</w:t>
      </w:r>
      <w:r w:rsidR="00FF6D31">
        <w:rPr>
          <w:rFonts w:ascii="Times New Roman" w:hAnsi="Times New Roman" w:cs="Times New Roman"/>
          <w:sz w:val="24"/>
          <w:szCs w:val="24"/>
        </w:rPr>
        <w:t>s</w:t>
      </w:r>
      <w:r w:rsidR="00771B0C">
        <w:rPr>
          <w:rFonts w:ascii="Times New Roman" w:hAnsi="Times New Roman" w:cs="Times New Roman"/>
          <w:sz w:val="24"/>
          <w:szCs w:val="24"/>
        </w:rPr>
        <w:t xml:space="preserve"> the bonding potential for a hydrophobe to a micelle.</w:t>
      </w:r>
      <w:r w:rsidR="00A1560E" w:rsidRPr="00A1560E">
        <w:rPr>
          <w:rFonts w:ascii="Times New Roman" w:hAnsi="Times New Roman" w:cs="Times New Roman"/>
          <w:sz w:val="24"/>
          <w:szCs w:val="24"/>
          <w:vertAlign w:val="superscript"/>
        </w:rPr>
        <w:fldChar w:fldCharType="begin"/>
      </w:r>
      <w:r w:rsidR="00A1560E" w:rsidRPr="00A1560E">
        <w:rPr>
          <w:rFonts w:ascii="Times New Roman" w:hAnsi="Times New Roman" w:cs="Times New Roman"/>
          <w:sz w:val="24"/>
          <w:szCs w:val="24"/>
          <w:vertAlign w:val="superscript"/>
        </w:rPr>
        <w:instrText xml:space="preserve"> NOTEREF _Ref512501636 \h </w:instrText>
      </w:r>
      <w:r w:rsidR="00A1560E">
        <w:rPr>
          <w:rFonts w:ascii="Times New Roman" w:hAnsi="Times New Roman" w:cs="Times New Roman"/>
          <w:sz w:val="24"/>
          <w:szCs w:val="24"/>
          <w:vertAlign w:val="superscript"/>
        </w:rPr>
        <w:instrText xml:space="preserve"> \* MERGEFORMAT </w:instrText>
      </w:r>
      <w:r w:rsidR="00A1560E" w:rsidRPr="00A1560E">
        <w:rPr>
          <w:rFonts w:ascii="Times New Roman" w:hAnsi="Times New Roman" w:cs="Times New Roman"/>
          <w:sz w:val="24"/>
          <w:szCs w:val="24"/>
          <w:vertAlign w:val="superscript"/>
        </w:rPr>
      </w:r>
      <w:r w:rsidR="00A1560E" w:rsidRPr="00A1560E">
        <w:rPr>
          <w:rFonts w:ascii="Times New Roman" w:hAnsi="Times New Roman" w:cs="Times New Roman"/>
          <w:sz w:val="24"/>
          <w:szCs w:val="24"/>
          <w:vertAlign w:val="superscript"/>
        </w:rPr>
        <w:fldChar w:fldCharType="separate"/>
      </w:r>
      <w:r w:rsidR="00A1560E" w:rsidRPr="00A1560E">
        <w:rPr>
          <w:rFonts w:ascii="Times New Roman" w:hAnsi="Times New Roman" w:cs="Times New Roman"/>
          <w:sz w:val="24"/>
          <w:szCs w:val="24"/>
          <w:vertAlign w:val="superscript"/>
        </w:rPr>
        <w:t>11</w:t>
      </w:r>
      <w:r w:rsidR="00A1560E" w:rsidRPr="00A1560E">
        <w:rPr>
          <w:rFonts w:ascii="Times New Roman" w:hAnsi="Times New Roman" w:cs="Times New Roman"/>
          <w:sz w:val="24"/>
          <w:szCs w:val="24"/>
          <w:vertAlign w:val="superscript"/>
        </w:rPr>
        <w:fldChar w:fldCharType="end"/>
      </w:r>
      <w:r w:rsidR="00A61BBA" w:rsidRPr="00B37A01">
        <w:rPr>
          <w:rFonts w:ascii="Times New Roman" w:hAnsi="Times New Roman" w:cs="Times New Roman"/>
          <w:sz w:val="24"/>
          <w:szCs w:val="24"/>
          <w:vertAlign w:val="superscript"/>
        </w:rPr>
        <w:t>,</w:t>
      </w:r>
      <w:r w:rsidR="00A61BBA">
        <w:rPr>
          <w:rStyle w:val="EndnoteReference"/>
          <w:rFonts w:ascii="Times New Roman" w:hAnsi="Times New Roman" w:cs="Times New Roman"/>
          <w:sz w:val="24"/>
          <w:szCs w:val="24"/>
        </w:rPr>
        <w:endnoteReference w:id="42"/>
      </w:r>
      <w:r w:rsidR="00771B0C">
        <w:rPr>
          <w:rFonts w:ascii="Times New Roman" w:hAnsi="Times New Roman" w:cs="Times New Roman"/>
          <w:sz w:val="24"/>
          <w:szCs w:val="24"/>
        </w:rPr>
        <w:t xml:space="preserve"> The bonding potential (</w:t>
      </w:r>
      <w:r w:rsidR="00771B0C" w:rsidRPr="00B37A01">
        <w:rPr>
          <w:rFonts w:ascii="Times New Roman" w:hAnsi="Times New Roman" w:cs="Times New Roman"/>
          <w:i/>
          <w:sz w:val="24"/>
          <w:szCs w:val="24"/>
        </w:rPr>
        <w:t>E</w:t>
      </w:r>
      <w:r w:rsidR="00771B0C">
        <w:rPr>
          <w:rFonts w:ascii="Times New Roman" w:hAnsi="Times New Roman" w:cs="Times New Roman"/>
          <w:sz w:val="24"/>
          <w:szCs w:val="24"/>
        </w:rPr>
        <w:softHyphen/>
      </w:r>
      <w:r w:rsidR="00771B0C" w:rsidRPr="00B37A01">
        <w:rPr>
          <w:rFonts w:ascii="Times New Roman" w:hAnsi="Times New Roman" w:cs="Times New Roman"/>
          <w:sz w:val="24"/>
          <w:szCs w:val="24"/>
          <w:vertAlign w:val="subscript"/>
        </w:rPr>
        <w:t>m</w:t>
      </w:r>
      <w:r w:rsidR="00771B0C">
        <w:rPr>
          <w:rFonts w:ascii="Times New Roman" w:hAnsi="Times New Roman" w:cs="Times New Roman"/>
          <w:sz w:val="24"/>
          <w:szCs w:val="24"/>
        </w:rPr>
        <w:t>), or the energy required to pull a hydrophobe from the interior of a micelle</w:t>
      </w:r>
      <w:r w:rsidR="00DA2637">
        <w:rPr>
          <w:rFonts w:ascii="Times New Roman" w:hAnsi="Times New Roman" w:cs="Times New Roman"/>
          <w:sz w:val="24"/>
          <w:szCs w:val="24"/>
        </w:rPr>
        <w:t>,</w:t>
      </w:r>
      <w:r w:rsidR="00771B0C">
        <w:rPr>
          <w:rFonts w:ascii="Times New Roman" w:hAnsi="Times New Roman" w:cs="Times New Roman"/>
          <w:sz w:val="24"/>
          <w:szCs w:val="24"/>
        </w:rPr>
        <w:t xml:space="preserve"> is typically described via the disengagement rate (</w:t>
      </w:r>
      <w:r w:rsidR="00771B0C" w:rsidRPr="00B37A01">
        <w:rPr>
          <w:rFonts w:ascii="Times New Roman" w:hAnsi="Times New Roman" w:cs="Times New Roman"/>
          <w:i/>
          <w:sz w:val="24"/>
          <w:szCs w:val="24"/>
        </w:rPr>
        <w:t>β</w:t>
      </w:r>
      <w:r w:rsidR="00771B0C" w:rsidRPr="00B37A01">
        <w:rPr>
          <w:rFonts w:ascii="Times New Roman" w:hAnsi="Times New Roman" w:cs="Times New Roman"/>
          <w:sz w:val="24"/>
          <w:szCs w:val="24"/>
          <w:vertAlign w:val="subscript"/>
        </w:rPr>
        <w:t>0</w:t>
      </w:r>
      <w:r w:rsidR="00771B0C">
        <w:rPr>
          <w:rFonts w:ascii="Times New Roman" w:hAnsi="Times New Roman" w:cs="Times New Roman"/>
          <w:sz w:val="24"/>
          <w:szCs w:val="24"/>
        </w:rPr>
        <w:t>) defined in Equation 1</w:t>
      </w:r>
      <w:r w:rsidR="00BD5837">
        <w:rPr>
          <w:rFonts w:ascii="Times New Roman" w:hAnsi="Times New Roman" w:cs="Times New Roman"/>
          <w:sz w:val="24"/>
          <w:szCs w:val="24"/>
        </w:rPr>
        <w:t>4</w:t>
      </w:r>
      <w:r w:rsidR="00771B0C">
        <w:rPr>
          <w:rFonts w:ascii="Times New Roman" w:hAnsi="Times New Roman" w:cs="Times New Roman"/>
          <w:sz w:val="24"/>
          <w:szCs w:val="24"/>
        </w:rPr>
        <w:t xml:space="preserve">, where </w:t>
      </w:r>
      <w:r w:rsidR="005F5142">
        <w:rPr>
          <w:rFonts w:ascii="Times New Roman" w:hAnsi="Times New Roman" w:cs="Times New Roman"/>
          <w:sz w:val="24"/>
          <w:szCs w:val="24"/>
        </w:rPr>
        <w:t>ω</w:t>
      </w:r>
      <w:r w:rsidR="00771B0C" w:rsidRPr="00B37A01">
        <w:rPr>
          <w:rFonts w:ascii="Times New Roman" w:hAnsi="Times New Roman" w:cs="Times New Roman"/>
          <w:sz w:val="24"/>
          <w:szCs w:val="24"/>
          <w:vertAlign w:val="subscript"/>
        </w:rPr>
        <w:t>0</w:t>
      </w:r>
      <w:r w:rsidR="00771B0C">
        <w:rPr>
          <w:rFonts w:ascii="Times New Roman" w:hAnsi="Times New Roman" w:cs="Times New Roman"/>
          <w:sz w:val="24"/>
          <w:szCs w:val="24"/>
        </w:rPr>
        <w:t xml:space="preserve"> is the characteristic frequency of thermal vibration</w:t>
      </w:r>
      <w:r w:rsidR="005F5142">
        <w:rPr>
          <w:rFonts w:ascii="Times New Roman" w:hAnsi="Times New Roman" w:cs="Times New Roman"/>
          <w:sz w:val="24"/>
          <w:szCs w:val="24"/>
        </w:rPr>
        <w:t xml:space="preserve"> of the polymer</w:t>
      </w:r>
      <w:r w:rsidR="00771B0C">
        <w:rPr>
          <w:rFonts w:ascii="Times New Roman" w:hAnsi="Times New Roman" w:cs="Times New Roman"/>
          <w:sz w:val="24"/>
          <w:szCs w:val="24"/>
        </w:rPr>
        <w:t xml:space="preserve">. </w:t>
      </w:r>
    </w:p>
    <w:p w14:paraId="7BB82F48" w14:textId="77777777" w:rsidR="00240582" w:rsidRDefault="00240582" w:rsidP="00284B08">
      <w:pPr>
        <w:spacing w:after="0" w:line="480" w:lineRule="auto"/>
        <w:ind w:firstLine="720"/>
        <w:jc w:val="both"/>
        <w:rPr>
          <w:rFonts w:ascii="Times New Roman" w:hAnsi="Times New Roman" w:cs="Times New Roman"/>
          <w:sz w:val="24"/>
          <w:szCs w:val="24"/>
        </w:rPr>
      </w:pPr>
    </w:p>
    <w:p w14:paraId="3457E82F" w14:textId="25180A47" w:rsidR="00A511E5" w:rsidRDefault="00FA1BBA" w:rsidP="00B37A01">
      <w:pPr>
        <w:spacing w:after="0" w:line="480" w:lineRule="auto"/>
        <w:ind w:left="2880" w:firstLine="720"/>
        <w:jc w:val="both"/>
        <w:rPr>
          <w:rFonts w:ascii="Times New Roman" w:hAnsi="Times New Roman" w:cs="Times New Roman"/>
          <w:sz w:val="24"/>
          <w:szCs w:val="24"/>
        </w:rPr>
      </w:pPr>
      <w:r w:rsidRPr="00B37A01">
        <w:rPr>
          <w:rFonts w:ascii="Times New Roman" w:hAnsi="Times New Roman" w:cs="Times New Roman"/>
          <w:position w:val="-12"/>
          <w:sz w:val="24"/>
          <w:szCs w:val="24"/>
        </w:rPr>
        <w:object w:dxaOrig="1460" w:dyaOrig="380" w14:anchorId="090BD679">
          <v:shape id="_x0000_i1043" type="#_x0000_t75" style="width:72.7pt;height:18.7pt" o:ole="">
            <v:imagedata r:id="rId61" o:title=""/>
          </v:shape>
          <o:OLEObject Type="Embed" ProgID="Equation.DSMT4" ShapeID="_x0000_i1043" DrawAspect="Content" ObjectID="_1593082372" r:id="rId62"/>
        </w:object>
      </w:r>
      <w:r w:rsidR="00A511E5">
        <w:rPr>
          <w:rFonts w:ascii="Times New Roman" w:hAnsi="Times New Roman" w:cs="Times New Roman"/>
          <w:sz w:val="24"/>
          <w:szCs w:val="24"/>
        </w:rPr>
        <w:t xml:space="preserve"> </w:t>
      </w:r>
      <w:r w:rsidR="005F5142">
        <w:rPr>
          <w:rFonts w:ascii="Times New Roman" w:hAnsi="Times New Roman" w:cs="Times New Roman"/>
          <w:sz w:val="24"/>
          <w:szCs w:val="24"/>
        </w:rPr>
        <w:tab/>
      </w:r>
      <w:r w:rsidR="005F5142">
        <w:rPr>
          <w:rFonts w:ascii="Times New Roman" w:hAnsi="Times New Roman" w:cs="Times New Roman"/>
          <w:sz w:val="24"/>
          <w:szCs w:val="24"/>
        </w:rPr>
        <w:tab/>
      </w:r>
      <w:r w:rsidR="005F5142">
        <w:rPr>
          <w:rFonts w:ascii="Times New Roman" w:hAnsi="Times New Roman" w:cs="Times New Roman"/>
          <w:sz w:val="24"/>
          <w:szCs w:val="24"/>
        </w:rPr>
        <w:tab/>
      </w:r>
      <w:r w:rsidR="005F5142">
        <w:rPr>
          <w:rFonts w:ascii="Times New Roman" w:hAnsi="Times New Roman" w:cs="Times New Roman"/>
          <w:sz w:val="24"/>
          <w:szCs w:val="24"/>
        </w:rPr>
        <w:tab/>
      </w:r>
      <w:r w:rsidR="005F5142">
        <w:rPr>
          <w:rFonts w:ascii="Times New Roman" w:hAnsi="Times New Roman" w:cs="Times New Roman"/>
          <w:sz w:val="24"/>
          <w:szCs w:val="24"/>
        </w:rPr>
        <w:tab/>
        <w:t>(1</w:t>
      </w:r>
      <w:r w:rsidR="00BD5837">
        <w:rPr>
          <w:rFonts w:ascii="Times New Roman" w:hAnsi="Times New Roman" w:cs="Times New Roman"/>
          <w:sz w:val="24"/>
          <w:szCs w:val="24"/>
        </w:rPr>
        <w:t>4</w:t>
      </w:r>
      <w:r w:rsidR="005F5142">
        <w:rPr>
          <w:rFonts w:ascii="Times New Roman" w:hAnsi="Times New Roman" w:cs="Times New Roman"/>
          <w:sz w:val="24"/>
          <w:szCs w:val="24"/>
        </w:rPr>
        <w:t>)</w:t>
      </w:r>
    </w:p>
    <w:p w14:paraId="63FAE91F" w14:textId="77777777" w:rsidR="00240582" w:rsidRDefault="00240582" w:rsidP="00B37A01">
      <w:pPr>
        <w:spacing w:after="0" w:line="480" w:lineRule="auto"/>
        <w:ind w:left="2880" w:firstLine="720"/>
        <w:jc w:val="both"/>
        <w:rPr>
          <w:rFonts w:ascii="Times New Roman" w:hAnsi="Times New Roman" w:cs="Times New Roman"/>
          <w:sz w:val="24"/>
          <w:szCs w:val="24"/>
        </w:rPr>
      </w:pPr>
    </w:p>
    <w:p w14:paraId="10A6C4F1" w14:textId="443E1E5E" w:rsidR="00BF1311" w:rsidRPr="00240582" w:rsidRDefault="00771B0C" w:rsidP="00B37A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Equation 1</w:t>
      </w:r>
      <w:r w:rsidR="00BD5837">
        <w:rPr>
          <w:rFonts w:ascii="Times New Roman" w:hAnsi="Times New Roman" w:cs="Times New Roman"/>
          <w:sz w:val="24"/>
          <w:szCs w:val="24"/>
        </w:rPr>
        <w:t>4</w:t>
      </w:r>
      <w:r>
        <w:rPr>
          <w:rFonts w:ascii="Times New Roman" w:hAnsi="Times New Roman" w:cs="Times New Roman"/>
          <w:sz w:val="24"/>
          <w:szCs w:val="24"/>
        </w:rPr>
        <w:t xml:space="preserve">, it can be seen that the rate of disengagement depends on the </w:t>
      </w:r>
      <w:r w:rsidR="00FF6D31">
        <w:rPr>
          <w:rFonts w:ascii="Times New Roman" w:hAnsi="Times New Roman" w:cs="Times New Roman"/>
          <w:sz w:val="24"/>
          <w:szCs w:val="24"/>
        </w:rPr>
        <w:t>ratio</w:t>
      </w:r>
      <w:r>
        <w:rPr>
          <w:rFonts w:ascii="Times New Roman" w:hAnsi="Times New Roman" w:cs="Times New Roman"/>
          <w:sz w:val="24"/>
          <w:szCs w:val="24"/>
        </w:rPr>
        <w:t xml:space="preserve"> of </w:t>
      </w:r>
      <w:r w:rsidRPr="00B37A01">
        <w:rPr>
          <w:rFonts w:ascii="Times New Roman" w:hAnsi="Times New Roman" w:cs="Times New Roman"/>
          <w:i/>
          <w:sz w:val="24"/>
          <w:szCs w:val="24"/>
        </w:rPr>
        <w:t>E</w:t>
      </w:r>
      <w:r w:rsidR="00FF6D31" w:rsidRPr="00B37A01">
        <w:rPr>
          <w:rFonts w:ascii="Times New Roman" w:hAnsi="Times New Roman" w:cs="Times New Roman"/>
          <w:sz w:val="24"/>
          <w:szCs w:val="24"/>
          <w:vertAlign w:val="subscript"/>
        </w:rPr>
        <w:t>m</w:t>
      </w:r>
      <w:r>
        <w:rPr>
          <w:rFonts w:ascii="Times New Roman" w:hAnsi="Times New Roman" w:cs="Times New Roman"/>
          <w:sz w:val="24"/>
          <w:szCs w:val="24"/>
        </w:rPr>
        <w:t xml:space="preserve"> over </w:t>
      </w:r>
      <w:r w:rsidRPr="00B37A01">
        <w:rPr>
          <w:rFonts w:ascii="Times New Roman" w:hAnsi="Times New Roman" w:cs="Times New Roman"/>
          <w:i/>
          <w:sz w:val="24"/>
          <w:szCs w:val="24"/>
        </w:rPr>
        <w:t>k</w:t>
      </w:r>
      <w:r w:rsidRPr="00B37A01">
        <w:rPr>
          <w:rFonts w:ascii="Times New Roman" w:hAnsi="Times New Roman" w:cs="Times New Roman"/>
          <w:sz w:val="24"/>
          <w:szCs w:val="24"/>
          <w:vertAlign w:val="subscript"/>
        </w:rPr>
        <w:t>B</w:t>
      </w:r>
      <w:r w:rsidRPr="00B37A01">
        <w:rPr>
          <w:rFonts w:ascii="Times New Roman" w:hAnsi="Times New Roman" w:cs="Times New Roman"/>
          <w:i/>
          <w:sz w:val="24"/>
          <w:szCs w:val="24"/>
        </w:rPr>
        <w:t>T</w:t>
      </w:r>
      <w:r w:rsidR="00FF6D31">
        <w:rPr>
          <w:rFonts w:ascii="Times New Roman" w:hAnsi="Times New Roman" w:cs="Times New Roman"/>
          <w:i/>
          <w:sz w:val="24"/>
          <w:szCs w:val="24"/>
        </w:rPr>
        <w:t xml:space="preserve"> </w:t>
      </w:r>
      <w:r w:rsidR="00FF6D31" w:rsidRPr="00B37A01">
        <w:rPr>
          <w:rFonts w:ascii="Times New Roman" w:hAnsi="Times New Roman" w:cs="Times New Roman"/>
          <w:sz w:val="24"/>
          <w:szCs w:val="24"/>
        </w:rPr>
        <w:t>(</w:t>
      </w:r>
      <w:r w:rsidR="00FF6D31">
        <w:rPr>
          <w:rFonts w:ascii="Times New Roman" w:hAnsi="Times New Roman" w:cs="Times New Roman"/>
          <w:sz w:val="24"/>
          <w:szCs w:val="24"/>
        </w:rPr>
        <w:t>= 4.11</w:t>
      </w:r>
      <w:r w:rsidR="00DF6DBA">
        <w:rPr>
          <w:rFonts w:ascii="Times New Roman" w:hAnsi="Times New Roman" w:cs="Times New Roman"/>
          <w:sz w:val="24"/>
          <w:szCs w:val="24"/>
        </w:rPr>
        <w:t xml:space="preserve"> z</w:t>
      </w:r>
      <w:r w:rsidR="00FF6D31" w:rsidRPr="00B37A01">
        <w:rPr>
          <w:rFonts w:ascii="Times New Roman" w:hAnsi="Times New Roman" w:cs="Times New Roman"/>
          <w:sz w:val="24"/>
          <w:szCs w:val="24"/>
        </w:rPr>
        <w:t>J)</w:t>
      </w:r>
      <w:r w:rsidR="00FF6D31">
        <w:rPr>
          <w:rFonts w:ascii="Times New Roman" w:hAnsi="Times New Roman" w:cs="Times New Roman"/>
          <w:sz w:val="24"/>
          <w:szCs w:val="24"/>
        </w:rPr>
        <w:t xml:space="preserve">. In turn, the obtained </w:t>
      </w:r>
      <w:r w:rsidRPr="00B37A01">
        <w:rPr>
          <w:rFonts w:ascii="Times New Roman" w:hAnsi="Times New Roman" w:cs="Times New Roman"/>
          <w:i/>
          <w:sz w:val="24"/>
          <w:szCs w:val="24"/>
        </w:rPr>
        <w:t>E</w:t>
      </w:r>
      <w:r w:rsidRPr="00B37A01">
        <w:rPr>
          <w:rFonts w:ascii="Times New Roman" w:hAnsi="Times New Roman" w:cs="Times New Roman"/>
          <w:sz w:val="24"/>
          <w:szCs w:val="24"/>
          <w:vertAlign w:val="subscript"/>
        </w:rPr>
        <w:t>Py</w:t>
      </w:r>
      <w:r>
        <w:rPr>
          <w:rFonts w:ascii="Times New Roman" w:hAnsi="Times New Roman" w:cs="Times New Roman"/>
          <w:sz w:val="24"/>
          <w:szCs w:val="24"/>
        </w:rPr>
        <w:t xml:space="preserve"> value of 2</w:t>
      </w:r>
      <w:r w:rsidR="00284B08">
        <w:rPr>
          <w:rFonts w:ascii="Times New Roman" w:hAnsi="Times New Roman" w:cs="Times New Roman"/>
          <w:sz w:val="24"/>
          <w:szCs w:val="24"/>
        </w:rPr>
        <w:t>.</w:t>
      </w:r>
      <w:r w:rsidR="00414D56">
        <w:rPr>
          <w:rFonts w:ascii="Times New Roman" w:hAnsi="Times New Roman" w:cs="Times New Roman"/>
          <w:sz w:val="24"/>
          <w:szCs w:val="24"/>
        </w:rPr>
        <w:t xml:space="preserve">3 </w:t>
      </w:r>
      <w:r w:rsidR="00DF6DBA">
        <w:rPr>
          <w:rFonts w:ascii="Times New Roman" w:hAnsi="Times New Roman" w:cs="Times New Roman"/>
          <w:sz w:val="24"/>
          <w:szCs w:val="24"/>
        </w:rPr>
        <w:t>z</w:t>
      </w:r>
      <w:r>
        <w:rPr>
          <w:rFonts w:ascii="Times New Roman" w:hAnsi="Times New Roman" w:cs="Times New Roman"/>
          <w:sz w:val="24"/>
          <w:szCs w:val="24"/>
        </w:rPr>
        <w:t>J</w:t>
      </w:r>
      <w:r w:rsidR="00FF6D31">
        <w:rPr>
          <w:rFonts w:ascii="Times New Roman" w:hAnsi="Times New Roman" w:cs="Times New Roman"/>
          <w:sz w:val="24"/>
          <w:szCs w:val="24"/>
        </w:rPr>
        <w:t xml:space="preserve"> (</w:t>
      </w:r>
      <w:r w:rsidR="00FF6D31" w:rsidRPr="00B37A01">
        <w:rPr>
          <w:rFonts w:ascii="Times New Roman" w:hAnsi="Times New Roman" w:cs="Times New Roman"/>
          <w:i/>
          <w:sz w:val="24"/>
          <w:szCs w:val="24"/>
        </w:rPr>
        <w:t>E</w:t>
      </w:r>
      <w:r w:rsidR="00FF6D31" w:rsidRPr="00B37A01">
        <w:rPr>
          <w:rFonts w:ascii="Times New Roman" w:hAnsi="Times New Roman" w:cs="Times New Roman"/>
          <w:sz w:val="24"/>
          <w:szCs w:val="24"/>
          <w:vertAlign w:val="subscript"/>
        </w:rPr>
        <w:t>Py</w:t>
      </w:r>
      <w:r w:rsidR="00FF6D31">
        <w:rPr>
          <w:rFonts w:ascii="Times New Roman" w:hAnsi="Times New Roman" w:cs="Times New Roman"/>
          <w:sz w:val="24"/>
          <w:szCs w:val="24"/>
        </w:rPr>
        <w:t>/</w:t>
      </w:r>
      <w:r w:rsidR="00FF6D31" w:rsidRPr="00B37A01">
        <w:rPr>
          <w:rFonts w:ascii="Times New Roman" w:hAnsi="Times New Roman" w:cs="Times New Roman"/>
          <w:i/>
          <w:sz w:val="24"/>
          <w:szCs w:val="24"/>
        </w:rPr>
        <w:t>k</w:t>
      </w:r>
      <w:r w:rsidR="00FF6D31" w:rsidRPr="00B37A01">
        <w:rPr>
          <w:rFonts w:ascii="Times New Roman" w:hAnsi="Times New Roman" w:cs="Times New Roman"/>
          <w:sz w:val="24"/>
          <w:szCs w:val="24"/>
          <w:vertAlign w:val="subscript"/>
        </w:rPr>
        <w:t>B</w:t>
      </w:r>
      <w:r w:rsidR="00FF6D31" w:rsidRPr="00B37A01">
        <w:rPr>
          <w:rFonts w:ascii="Times New Roman" w:hAnsi="Times New Roman" w:cs="Times New Roman"/>
          <w:i/>
          <w:sz w:val="24"/>
          <w:szCs w:val="24"/>
        </w:rPr>
        <w:t>T</w:t>
      </w:r>
      <w:r w:rsidR="00FF6D31">
        <w:rPr>
          <w:rFonts w:ascii="Times New Roman" w:hAnsi="Times New Roman" w:cs="Times New Roman"/>
          <w:sz w:val="24"/>
          <w:szCs w:val="24"/>
        </w:rPr>
        <w:t xml:space="preserve"> ~ 0.5</w:t>
      </w:r>
      <w:r w:rsidR="00414D56">
        <w:rPr>
          <w:rFonts w:ascii="Times New Roman" w:hAnsi="Times New Roman" w:cs="Times New Roman"/>
          <w:sz w:val="24"/>
          <w:szCs w:val="24"/>
        </w:rPr>
        <w:t>6</w:t>
      </w:r>
      <w:r w:rsidR="00FF6D31">
        <w:rPr>
          <w:rFonts w:ascii="Times New Roman" w:hAnsi="Times New Roman" w:cs="Times New Roman"/>
          <w:sz w:val="24"/>
          <w:szCs w:val="24"/>
        </w:rPr>
        <w:t xml:space="preserve">) lands </w:t>
      </w:r>
      <w:r w:rsidR="005F5142">
        <w:rPr>
          <w:rFonts w:ascii="Times New Roman" w:hAnsi="Times New Roman" w:cs="Times New Roman"/>
          <w:sz w:val="24"/>
          <w:szCs w:val="24"/>
        </w:rPr>
        <w:t>i</w:t>
      </w:r>
      <w:r w:rsidR="00FF6D31">
        <w:rPr>
          <w:rFonts w:ascii="Times New Roman" w:hAnsi="Times New Roman" w:cs="Times New Roman"/>
          <w:sz w:val="24"/>
          <w:szCs w:val="24"/>
        </w:rPr>
        <w:t xml:space="preserve">n the expected order of magnitude for a hydrophobe that is bound to the interior of a micelle but is still readily </w:t>
      </w:r>
      <w:r w:rsidR="00FF6D31">
        <w:rPr>
          <w:rFonts w:ascii="Times New Roman" w:hAnsi="Times New Roman" w:cs="Times New Roman"/>
          <w:sz w:val="24"/>
          <w:szCs w:val="24"/>
        </w:rPr>
        <w:lastRenderedPageBreak/>
        <w:t xml:space="preserve">exchangeable. </w:t>
      </w:r>
      <w:r w:rsidR="00AC6801">
        <w:rPr>
          <w:rFonts w:ascii="Times New Roman" w:hAnsi="Times New Roman" w:cs="Times New Roman"/>
          <w:sz w:val="24"/>
          <w:szCs w:val="24"/>
        </w:rPr>
        <w:t xml:space="preserve">For the sake of comparison, an </w:t>
      </w:r>
      <w:r w:rsidR="00AC6801" w:rsidRPr="00B37A01">
        <w:rPr>
          <w:rFonts w:ascii="Times New Roman" w:hAnsi="Times New Roman" w:cs="Times New Roman"/>
          <w:i/>
          <w:sz w:val="24"/>
          <w:szCs w:val="24"/>
        </w:rPr>
        <w:t>E</w:t>
      </w:r>
      <w:r w:rsidR="00AC6801" w:rsidRPr="00B37A01">
        <w:rPr>
          <w:rFonts w:ascii="Times New Roman" w:hAnsi="Times New Roman" w:cs="Times New Roman"/>
          <w:sz w:val="24"/>
          <w:szCs w:val="24"/>
          <w:vertAlign w:val="subscript"/>
        </w:rPr>
        <w:t>Py</w:t>
      </w:r>
      <w:r w:rsidR="00AC6801">
        <w:rPr>
          <w:rFonts w:ascii="Times New Roman" w:hAnsi="Times New Roman" w:cs="Times New Roman"/>
          <w:sz w:val="24"/>
          <w:szCs w:val="24"/>
        </w:rPr>
        <w:t xml:space="preserve"> &gt;&gt; </w:t>
      </w:r>
      <w:r w:rsidR="00AC6801" w:rsidRPr="00B37A01">
        <w:rPr>
          <w:rFonts w:ascii="Times New Roman" w:hAnsi="Times New Roman" w:cs="Times New Roman"/>
          <w:i/>
          <w:sz w:val="24"/>
          <w:szCs w:val="24"/>
        </w:rPr>
        <w:t>k</w:t>
      </w:r>
      <w:r w:rsidR="00AC6801" w:rsidRPr="00B37A01">
        <w:rPr>
          <w:rFonts w:ascii="Times New Roman" w:hAnsi="Times New Roman" w:cs="Times New Roman"/>
          <w:sz w:val="24"/>
          <w:szCs w:val="24"/>
          <w:vertAlign w:val="subscript"/>
        </w:rPr>
        <w:t>B</w:t>
      </w:r>
      <w:r w:rsidR="00AC6801" w:rsidRPr="00B37A01">
        <w:rPr>
          <w:rFonts w:ascii="Times New Roman" w:hAnsi="Times New Roman" w:cs="Times New Roman"/>
          <w:i/>
          <w:sz w:val="24"/>
          <w:szCs w:val="24"/>
        </w:rPr>
        <w:t>T</w:t>
      </w:r>
      <w:r w:rsidR="00AC6801">
        <w:rPr>
          <w:rFonts w:ascii="Times New Roman" w:hAnsi="Times New Roman" w:cs="Times New Roman"/>
          <w:sz w:val="24"/>
          <w:szCs w:val="24"/>
        </w:rPr>
        <w:t xml:space="preserve"> would lead to a disengagement rate approaching zero which would forbid pyrene from leaving a micelle, and the pyrene pendants would be unable to redistribute themselves </w:t>
      </w:r>
      <w:r w:rsidR="00DA2637">
        <w:rPr>
          <w:rFonts w:ascii="Times New Roman" w:hAnsi="Times New Roman" w:cs="Times New Roman"/>
          <w:sz w:val="24"/>
          <w:szCs w:val="24"/>
        </w:rPr>
        <w:t>among the</w:t>
      </w:r>
      <w:r w:rsidR="00AC6801">
        <w:rPr>
          <w:rFonts w:ascii="Times New Roman" w:hAnsi="Times New Roman" w:cs="Times New Roman"/>
          <w:sz w:val="24"/>
          <w:szCs w:val="24"/>
        </w:rPr>
        <w:t xml:space="preserve"> micelles. On the other hand, an </w:t>
      </w:r>
      <w:r w:rsidR="00AC6801" w:rsidRPr="00B37A01">
        <w:rPr>
          <w:rFonts w:ascii="Times New Roman" w:hAnsi="Times New Roman" w:cs="Times New Roman"/>
          <w:i/>
          <w:sz w:val="24"/>
          <w:szCs w:val="24"/>
        </w:rPr>
        <w:t>E</w:t>
      </w:r>
      <w:r w:rsidR="00AC6801" w:rsidRPr="00B37A01">
        <w:rPr>
          <w:rFonts w:ascii="Times New Roman" w:hAnsi="Times New Roman" w:cs="Times New Roman"/>
          <w:sz w:val="24"/>
          <w:szCs w:val="24"/>
          <w:vertAlign w:val="subscript"/>
        </w:rPr>
        <w:t>Py</w:t>
      </w:r>
      <w:r w:rsidR="00AC6801">
        <w:rPr>
          <w:rFonts w:ascii="Times New Roman" w:hAnsi="Times New Roman" w:cs="Times New Roman"/>
          <w:sz w:val="24"/>
          <w:szCs w:val="24"/>
        </w:rPr>
        <w:t xml:space="preserve"> &lt;&lt; </w:t>
      </w:r>
      <w:r w:rsidR="00AC6801" w:rsidRPr="00B37A01">
        <w:rPr>
          <w:rFonts w:ascii="Times New Roman" w:hAnsi="Times New Roman" w:cs="Times New Roman"/>
          <w:i/>
          <w:sz w:val="24"/>
          <w:szCs w:val="24"/>
        </w:rPr>
        <w:t>k</w:t>
      </w:r>
      <w:r w:rsidR="00AC6801" w:rsidRPr="00B37A01">
        <w:rPr>
          <w:rFonts w:ascii="Times New Roman" w:hAnsi="Times New Roman" w:cs="Times New Roman"/>
          <w:sz w:val="24"/>
          <w:szCs w:val="24"/>
          <w:vertAlign w:val="subscript"/>
        </w:rPr>
        <w:t>B</w:t>
      </w:r>
      <w:r w:rsidR="00AC6801" w:rsidRPr="00B37A01">
        <w:rPr>
          <w:rFonts w:ascii="Times New Roman" w:hAnsi="Times New Roman" w:cs="Times New Roman"/>
          <w:i/>
          <w:sz w:val="24"/>
          <w:szCs w:val="24"/>
        </w:rPr>
        <w:t>T</w:t>
      </w:r>
      <w:r w:rsidR="00AC6801">
        <w:rPr>
          <w:rFonts w:ascii="Times New Roman" w:hAnsi="Times New Roman" w:cs="Times New Roman"/>
          <w:sz w:val="24"/>
          <w:szCs w:val="24"/>
        </w:rPr>
        <w:t xml:space="preserve"> would imply </w:t>
      </w:r>
      <w:r w:rsidR="00240582">
        <w:rPr>
          <w:rFonts w:ascii="Times New Roman" w:hAnsi="Times New Roman" w:cs="Times New Roman"/>
          <w:sz w:val="24"/>
          <w:szCs w:val="24"/>
        </w:rPr>
        <w:t xml:space="preserve">that </w:t>
      </w:r>
      <w:r w:rsidR="005F5142">
        <w:rPr>
          <w:rFonts w:ascii="Times New Roman" w:hAnsi="Times New Roman" w:cs="Times New Roman"/>
          <w:sz w:val="24"/>
          <w:szCs w:val="24"/>
        </w:rPr>
        <w:t xml:space="preserve">the hydrophobic </w:t>
      </w:r>
      <w:r w:rsidR="00AC6801">
        <w:rPr>
          <w:rFonts w:ascii="Times New Roman" w:hAnsi="Times New Roman" w:cs="Times New Roman"/>
          <w:sz w:val="24"/>
          <w:szCs w:val="24"/>
        </w:rPr>
        <w:t xml:space="preserve">pyrene </w:t>
      </w:r>
      <w:r w:rsidR="005F5142">
        <w:rPr>
          <w:rFonts w:ascii="Times New Roman" w:hAnsi="Times New Roman" w:cs="Times New Roman"/>
          <w:sz w:val="24"/>
          <w:szCs w:val="24"/>
        </w:rPr>
        <w:t xml:space="preserve">ends move </w:t>
      </w:r>
      <w:r w:rsidR="00B151B1">
        <w:rPr>
          <w:rFonts w:ascii="Times New Roman" w:hAnsi="Times New Roman" w:cs="Times New Roman"/>
          <w:sz w:val="24"/>
          <w:szCs w:val="24"/>
        </w:rPr>
        <w:t xml:space="preserve">freely </w:t>
      </w:r>
      <w:r w:rsidR="005F5142">
        <w:rPr>
          <w:rFonts w:ascii="Times New Roman" w:hAnsi="Times New Roman" w:cs="Times New Roman"/>
          <w:sz w:val="24"/>
          <w:szCs w:val="24"/>
        </w:rPr>
        <w:t xml:space="preserve">in and out of the micelle as </w:t>
      </w:r>
      <w:r w:rsidR="00B151B1">
        <w:rPr>
          <w:rFonts w:ascii="Times New Roman" w:hAnsi="Times New Roman" w:cs="Times New Roman"/>
          <w:sz w:val="24"/>
          <w:szCs w:val="24"/>
        </w:rPr>
        <w:t>the polymer diffuses throughout the solution and would spend</w:t>
      </w:r>
      <w:r w:rsidR="00AC6801">
        <w:rPr>
          <w:rFonts w:ascii="Times New Roman" w:hAnsi="Times New Roman" w:cs="Times New Roman"/>
          <w:sz w:val="24"/>
          <w:szCs w:val="24"/>
        </w:rPr>
        <w:t xml:space="preserve"> a significant amount of time outside the micelle</w:t>
      </w:r>
      <w:r w:rsidR="00240582">
        <w:rPr>
          <w:rFonts w:ascii="Times New Roman" w:hAnsi="Times New Roman" w:cs="Times New Roman"/>
          <w:sz w:val="24"/>
          <w:szCs w:val="24"/>
        </w:rPr>
        <w:t>s</w:t>
      </w:r>
      <w:r w:rsidR="00DA2637">
        <w:rPr>
          <w:rFonts w:ascii="Times New Roman" w:hAnsi="Times New Roman" w:cs="Times New Roman"/>
          <w:sz w:val="24"/>
          <w:szCs w:val="24"/>
        </w:rPr>
        <w:t xml:space="preserve"> leading</w:t>
      </w:r>
      <w:r w:rsidR="00AC6801">
        <w:rPr>
          <w:rFonts w:ascii="Times New Roman" w:hAnsi="Times New Roman" w:cs="Times New Roman"/>
          <w:sz w:val="24"/>
          <w:szCs w:val="24"/>
        </w:rPr>
        <w:t xml:space="preserve"> to a high fraction of free pyrene</w:t>
      </w:r>
      <w:r w:rsidR="00DA2637">
        <w:rPr>
          <w:rFonts w:ascii="Times New Roman" w:hAnsi="Times New Roman" w:cs="Times New Roman"/>
          <w:sz w:val="24"/>
          <w:szCs w:val="24"/>
        </w:rPr>
        <w:t>,</w:t>
      </w:r>
      <w:r w:rsidR="00AC6801">
        <w:rPr>
          <w:rFonts w:ascii="Times New Roman" w:hAnsi="Times New Roman" w:cs="Times New Roman"/>
          <w:sz w:val="24"/>
          <w:szCs w:val="24"/>
        </w:rPr>
        <w:t xml:space="preserve"> even for the low molecular weight Py</w:t>
      </w:r>
      <w:r w:rsidR="00AC6801" w:rsidRPr="00B37A01">
        <w:rPr>
          <w:rFonts w:ascii="Times New Roman" w:hAnsi="Times New Roman" w:cs="Times New Roman"/>
          <w:sz w:val="24"/>
          <w:szCs w:val="24"/>
          <w:vertAlign w:val="subscript"/>
        </w:rPr>
        <w:t>2</w:t>
      </w:r>
      <w:r w:rsidR="00AC6801">
        <w:rPr>
          <w:rFonts w:ascii="Times New Roman" w:hAnsi="Times New Roman" w:cs="Times New Roman"/>
          <w:sz w:val="24"/>
          <w:szCs w:val="24"/>
        </w:rPr>
        <w:t>-PEO.</w:t>
      </w:r>
      <w:r w:rsidR="00240582">
        <w:rPr>
          <w:rFonts w:ascii="Times New Roman" w:hAnsi="Times New Roman" w:cs="Times New Roman"/>
          <w:sz w:val="24"/>
          <w:szCs w:val="24"/>
        </w:rPr>
        <w:t xml:space="preserve"> The conditions </w:t>
      </w:r>
      <w:r w:rsidR="00240582" w:rsidRPr="00B37A01">
        <w:rPr>
          <w:rFonts w:ascii="Times New Roman" w:hAnsi="Times New Roman" w:cs="Times New Roman"/>
          <w:i/>
          <w:sz w:val="24"/>
          <w:szCs w:val="24"/>
        </w:rPr>
        <w:t>E</w:t>
      </w:r>
      <w:r w:rsidR="00240582" w:rsidRPr="00B37A01">
        <w:rPr>
          <w:rFonts w:ascii="Times New Roman" w:hAnsi="Times New Roman" w:cs="Times New Roman"/>
          <w:sz w:val="24"/>
          <w:szCs w:val="24"/>
          <w:vertAlign w:val="subscript"/>
        </w:rPr>
        <w:t>Py</w:t>
      </w:r>
      <w:r w:rsidR="00240582">
        <w:rPr>
          <w:rFonts w:ascii="Times New Roman" w:hAnsi="Times New Roman" w:cs="Times New Roman"/>
          <w:sz w:val="24"/>
          <w:szCs w:val="24"/>
        </w:rPr>
        <w:t xml:space="preserve"> &gt;&gt; </w:t>
      </w:r>
      <w:r w:rsidR="00240582" w:rsidRPr="00B37A01">
        <w:rPr>
          <w:rFonts w:ascii="Times New Roman" w:hAnsi="Times New Roman" w:cs="Times New Roman"/>
          <w:i/>
          <w:sz w:val="24"/>
          <w:szCs w:val="24"/>
        </w:rPr>
        <w:t>k</w:t>
      </w:r>
      <w:r w:rsidR="00240582" w:rsidRPr="00B37A01">
        <w:rPr>
          <w:rFonts w:ascii="Times New Roman" w:hAnsi="Times New Roman" w:cs="Times New Roman"/>
          <w:sz w:val="24"/>
          <w:szCs w:val="24"/>
          <w:vertAlign w:val="subscript"/>
        </w:rPr>
        <w:t>B</w:t>
      </w:r>
      <w:r w:rsidR="00240582" w:rsidRPr="00B37A01">
        <w:rPr>
          <w:rFonts w:ascii="Times New Roman" w:hAnsi="Times New Roman" w:cs="Times New Roman"/>
          <w:i/>
          <w:sz w:val="24"/>
          <w:szCs w:val="24"/>
        </w:rPr>
        <w:t>T</w:t>
      </w:r>
      <w:r w:rsidR="00240582">
        <w:rPr>
          <w:rFonts w:ascii="Times New Roman" w:hAnsi="Times New Roman" w:cs="Times New Roman"/>
          <w:sz w:val="24"/>
          <w:szCs w:val="24"/>
        </w:rPr>
        <w:t xml:space="preserve"> and </w:t>
      </w:r>
      <w:r w:rsidR="00240582" w:rsidRPr="00B37A01">
        <w:rPr>
          <w:rFonts w:ascii="Times New Roman" w:hAnsi="Times New Roman" w:cs="Times New Roman"/>
          <w:i/>
          <w:sz w:val="24"/>
          <w:szCs w:val="24"/>
        </w:rPr>
        <w:t>E</w:t>
      </w:r>
      <w:r w:rsidR="00240582" w:rsidRPr="00B37A01">
        <w:rPr>
          <w:rFonts w:ascii="Times New Roman" w:hAnsi="Times New Roman" w:cs="Times New Roman"/>
          <w:sz w:val="24"/>
          <w:szCs w:val="24"/>
          <w:vertAlign w:val="subscript"/>
        </w:rPr>
        <w:t>Py</w:t>
      </w:r>
      <w:r w:rsidR="00240582">
        <w:rPr>
          <w:rFonts w:ascii="Times New Roman" w:hAnsi="Times New Roman" w:cs="Times New Roman"/>
          <w:sz w:val="24"/>
          <w:szCs w:val="24"/>
        </w:rPr>
        <w:t xml:space="preserve"> &lt;&lt; </w:t>
      </w:r>
      <w:r w:rsidR="00240582" w:rsidRPr="00B37A01">
        <w:rPr>
          <w:rFonts w:ascii="Times New Roman" w:hAnsi="Times New Roman" w:cs="Times New Roman"/>
          <w:i/>
          <w:sz w:val="24"/>
          <w:szCs w:val="24"/>
        </w:rPr>
        <w:t>k</w:t>
      </w:r>
      <w:r w:rsidR="00240582" w:rsidRPr="00B37A01">
        <w:rPr>
          <w:rFonts w:ascii="Times New Roman" w:hAnsi="Times New Roman" w:cs="Times New Roman"/>
          <w:sz w:val="24"/>
          <w:szCs w:val="24"/>
          <w:vertAlign w:val="subscript"/>
        </w:rPr>
        <w:t>B</w:t>
      </w:r>
      <w:r w:rsidR="00240582" w:rsidRPr="00B37A01">
        <w:rPr>
          <w:rFonts w:ascii="Times New Roman" w:hAnsi="Times New Roman" w:cs="Times New Roman"/>
          <w:i/>
          <w:sz w:val="24"/>
          <w:szCs w:val="24"/>
        </w:rPr>
        <w:t>T</w:t>
      </w:r>
      <w:r w:rsidR="00240582">
        <w:rPr>
          <w:rFonts w:ascii="Times New Roman" w:hAnsi="Times New Roman" w:cs="Times New Roman"/>
          <w:sz w:val="24"/>
          <w:szCs w:val="24"/>
        </w:rPr>
        <w:t xml:space="preserve"> are </w:t>
      </w:r>
      <w:r w:rsidR="00DF6DBA">
        <w:rPr>
          <w:rFonts w:ascii="Times New Roman" w:hAnsi="Times New Roman" w:cs="Times New Roman"/>
          <w:sz w:val="24"/>
          <w:szCs w:val="24"/>
        </w:rPr>
        <w:t xml:space="preserve">thus </w:t>
      </w:r>
      <w:r w:rsidR="00240582">
        <w:rPr>
          <w:rFonts w:ascii="Times New Roman" w:hAnsi="Times New Roman" w:cs="Times New Roman"/>
          <w:sz w:val="24"/>
          <w:szCs w:val="24"/>
        </w:rPr>
        <w:t>not representative of the experimental observations</w:t>
      </w:r>
      <w:r w:rsidR="00DF6DBA">
        <w:rPr>
          <w:rFonts w:ascii="Times New Roman" w:hAnsi="Times New Roman" w:cs="Times New Roman"/>
          <w:sz w:val="24"/>
          <w:szCs w:val="24"/>
        </w:rPr>
        <w:t>, namely that the pyrenyl end groups are bound to the SDS micelles (</w:t>
      </w:r>
      <w:r w:rsidR="00DF6DBA">
        <w:rPr>
          <w:rFonts w:ascii="Times New Roman" w:hAnsi="Times New Roman" w:cs="Times New Roman"/>
          <w:i/>
          <w:sz w:val="24"/>
          <w:szCs w:val="24"/>
        </w:rPr>
        <w:t>I</w:t>
      </w:r>
      <w:r w:rsidR="00DF6DBA">
        <w:rPr>
          <w:rFonts w:ascii="Times New Roman" w:hAnsi="Times New Roman" w:cs="Times New Roman"/>
          <w:sz w:val="24"/>
          <w:szCs w:val="24"/>
          <w:vertAlign w:val="subscript"/>
        </w:rPr>
        <w:t>1</w:t>
      </w:r>
      <w:r w:rsidR="00DF6DBA">
        <w:rPr>
          <w:rFonts w:ascii="Times New Roman" w:hAnsi="Times New Roman" w:cs="Times New Roman"/>
          <w:sz w:val="24"/>
          <w:szCs w:val="24"/>
        </w:rPr>
        <w:t>/</w:t>
      </w:r>
      <w:r w:rsidR="00DF6DBA">
        <w:rPr>
          <w:rFonts w:ascii="Times New Roman" w:hAnsi="Times New Roman" w:cs="Times New Roman"/>
          <w:i/>
          <w:sz w:val="24"/>
          <w:szCs w:val="24"/>
        </w:rPr>
        <w:t>I</w:t>
      </w:r>
      <w:r w:rsidR="00DF6DBA">
        <w:rPr>
          <w:rFonts w:ascii="Times New Roman" w:hAnsi="Times New Roman" w:cs="Times New Roman"/>
          <w:sz w:val="24"/>
          <w:szCs w:val="24"/>
          <w:vertAlign w:val="subscript"/>
        </w:rPr>
        <w:t>3</w:t>
      </w:r>
      <w:r w:rsidR="00DF6DBA">
        <w:rPr>
          <w:rFonts w:ascii="Times New Roman" w:hAnsi="Times New Roman" w:cs="Times New Roman"/>
          <w:sz w:val="24"/>
          <w:szCs w:val="24"/>
        </w:rPr>
        <w:t xml:space="preserve"> = 1.41 ± 0.02) but can redistribute themselves among the micelles relatively easily based on the changes in </w:t>
      </w:r>
      <w:r w:rsidR="00DF6DBA">
        <w:rPr>
          <w:rFonts w:ascii="Times New Roman" w:hAnsi="Times New Roman" w:cs="Times New Roman"/>
          <w:i/>
          <w:sz w:val="24"/>
          <w:szCs w:val="24"/>
        </w:rPr>
        <w:t>I</w:t>
      </w:r>
      <w:r w:rsidR="00DF6DBA">
        <w:rPr>
          <w:rFonts w:ascii="Times New Roman" w:hAnsi="Times New Roman" w:cs="Times New Roman"/>
          <w:sz w:val="24"/>
          <w:szCs w:val="24"/>
          <w:vertAlign w:val="subscript"/>
        </w:rPr>
        <w:t>E</w:t>
      </w:r>
      <w:r w:rsidR="00DF6DBA">
        <w:rPr>
          <w:rFonts w:ascii="Times New Roman" w:hAnsi="Times New Roman" w:cs="Times New Roman"/>
          <w:sz w:val="24"/>
          <w:szCs w:val="24"/>
        </w:rPr>
        <w:t>/</w:t>
      </w:r>
      <w:r w:rsidR="00DF6DBA">
        <w:rPr>
          <w:rFonts w:ascii="Times New Roman" w:hAnsi="Times New Roman" w:cs="Times New Roman"/>
          <w:i/>
          <w:sz w:val="24"/>
          <w:szCs w:val="24"/>
        </w:rPr>
        <w:t>I</w:t>
      </w:r>
      <w:r w:rsidR="00DF6DBA">
        <w:rPr>
          <w:rFonts w:ascii="Times New Roman" w:hAnsi="Times New Roman" w:cs="Times New Roman"/>
          <w:sz w:val="24"/>
          <w:szCs w:val="24"/>
          <w:vertAlign w:val="subscript"/>
        </w:rPr>
        <w:t>M</w:t>
      </w:r>
      <w:r w:rsidR="00DF6DBA">
        <w:rPr>
          <w:rFonts w:ascii="Times New Roman" w:hAnsi="Times New Roman" w:cs="Times New Roman"/>
          <w:sz w:val="24"/>
          <w:szCs w:val="24"/>
        </w:rPr>
        <w:t xml:space="preserve"> observed in Figure 4</w:t>
      </w:r>
      <w:r w:rsidR="00240582">
        <w:rPr>
          <w:rFonts w:ascii="Times New Roman" w:hAnsi="Times New Roman" w:cs="Times New Roman"/>
          <w:sz w:val="24"/>
          <w:szCs w:val="24"/>
        </w:rPr>
        <w:t>.</w:t>
      </w:r>
    </w:p>
    <w:p w14:paraId="4B830EA9" w14:textId="7BE3E7AE" w:rsidR="00FD6680" w:rsidRDefault="00EB25B3" w:rsidP="007967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Figure </w:t>
      </w:r>
      <w:r w:rsidR="008E1024">
        <w:rPr>
          <w:rFonts w:ascii="Times New Roman" w:hAnsi="Times New Roman" w:cs="Times New Roman"/>
          <w:sz w:val="24"/>
          <w:szCs w:val="24"/>
        </w:rPr>
        <w:t>8</w:t>
      </w:r>
      <w:r>
        <w:rPr>
          <w:rFonts w:ascii="Times New Roman" w:hAnsi="Times New Roman" w:cs="Times New Roman"/>
          <w:sz w:val="24"/>
          <w:szCs w:val="24"/>
        </w:rPr>
        <w:t>C the difference in</w:t>
      </w:r>
      <w:r w:rsidR="00A75734">
        <w:rPr>
          <w:rFonts w:ascii="Times New Roman" w:hAnsi="Times New Roman" w:cs="Times New Roman"/>
          <w:sz w:val="24"/>
          <w:szCs w:val="24"/>
        </w:rPr>
        <w:t xml:space="preserve"> </w:t>
      </w:r>
      <w:r w:rsidR="00DA2637">
        <w:rPr>
          <w:rFonts w:ascii="Times New Roman" w:hAnsi="Times New Roman" w:cs="Times New Roman"/>
          <w:sz w:val="24"/>
          <w:szCs w:val="24"/>
        </w:rPr>
        <w:t>energies (</w:t>
      </w:r>
      <w:r w:rsidR="00DA2637" w:rsidRPr="00B37A01">
        <w:rPr>
          <w:rFonts w:ascii="Times New Roman" w:hAnsi="Times New Roman" w:cs="Times New Roman"/>
          <w:i/>
          <w:sz w:val="24"/>
          <w:szCs w:val="24"/>
        </w:rPr>
        <w:t>ΔE</w:t>
      </w:r>
      <w:r w:rsidR="00DA2637" w:rsidRPr="00B37A01">
        <w:rPr>
          <w:rFonts w:ascii="Times New Roman" w:hAnsi="Times New Roman" w:cs="Times New Roman"/>
          <w:sz w:val="24"/>
          <w:szCs w:val="24"/>
          <w:vertAlign w:val="subscript"/>
        </w:rPr>
        <w:t>elas</w:t>
      </w:r>
      <w:r w:rsidR="00284B08">
        <w:rPr>
          <w:rFonts w:ascii="Times New Roman" w:hAnsi="Times New Roman" w:cs="Times New Roman"/>
          <w:sz w:val="24"/>
          <w:szCs w:val="24"/>
        </w:rPr>
        <w:t xml:space="preserve"> = </w:t>
      </w:r>
      <w:r w:rsidR="00284B08">
        <w:rPr>
          <w:rFonts w:ascii="Times New Roman" w:hAnsi="Times New Roman" w:cs="Times New Roman"/>
          <w:i/>
          <w:sz w:val="24"/>
          <w:szCs w:val="24"/>
        </w:rPr>
        <w:t>E</w:t>
      </w:r>
      <w:r w:rsidR="00284B08">
        <w:rPr>
          <w:rFonts w:ascii="Times New Roman" w:hAnsi="Times New Roman" w:cs="Times New Roman"/>
          <w:sz w:val="24"/>
          <w:szCs w:val="24"/>
          <w:vertAlign w:val="subscript"/>
        </w:rPr>
        <w:t>elas</w:t>
      </w:r>
      <w:r w:rsidR="00284B08">
        <w:rPr>
          <w:rFonts w:ascii="Times New Roman" w:hAnsi="Times New Roman" w:cs="Times New Roman"/>
          <w:sz w:val="24"/>
          <w:szCs w:val="24"/>
        </w:rPr>
        <w:t>(</w:t>
      </w:r>
      <w:r w:rsidR="00284B08">
        <w:rPr>
          <w:rFonts w:ascii="Times New Roman" w:hAnsi="Times New Roman" w:cs="Times New Roman"/>
          <w:i/>
          <w:sz w:val="24"/>
          <w:szCs w:val="24"/>
        </w:rPr>
        <w:t>d</w:t>
      </w:r>
      <w:r w:rsidR="0051047A">
        <w:rPr>
          <w:rFonts w:ascii="Times New Roman" w:hAnsi="Times New Roman" w:cs="Times New Roman"/>
          <w:sz w:val="24"/>
          <w:szCs w:val="24"/>
          <w:vertAlign w:val="subscript"/>
        </w:rPr>
        <w:t>eq</w:t>
      </w:r>
      <w:r w:rsidR="00284B08">
        <w:rPr>
          <w:rFonts w:ascii="Times New Roman" w:hAnsi="Times New Roman" w:cs="Times New Roman"/>
          <w:sz w:val="24"/>
          <w:szCs w:val="24"/>
        </w:rPr>
        <w:t xml:space="preserve">) – </w:t>
      </w:r>
      <w:r w:rsidR="00284B08">
        <w:rPr>
          <w:rFonts w:ascii="Times New Roman" w:hAnsi="Times New Roman" w:cs="Times New Roman"/>
          <w:i/>
          <w:sz w:val="24"/>
          <w:szCs w:val="24"/>
        </w:rPr>
        <w:t>E</w:t>
      </w:r>
      <w:r w:rsidR="00284B08">
        <w:rPr>
          <w:rFonts w:ascii="Times New Roman" w:hAnsi="Times New Roman" w:cs="Times New Roman"/>
          <w:sz w:val="24"/>
          <w:szCs w:val="24"/>
          <w:vertAlign w:val="subscript"/>
        </w:rPr>
        <w:t>elas</w:t>
      </w:r>
      <w:r w:rsidR="00284B08">
        <w:rPr>
          <w:rFonts w:ascii="Times New Roman" w:hAnsi="Times New Roman" w:cs="Times New Roman"/>
          <w:sz w:val="24"/>
          <w:szCs w:val="24"/>
        </w:rPr>
        <w:t>(</w:t>
      </w:r>
      <w:r w:rsidR="00284B08">
        <w:rPr>
          <w:rFonts w:ascii="Times New Roman" w:hAnsi="Times New Roman" w:cs="Times New Roman"/>
          <w:i/>
          <w:sz w:val="24"/>
          <w:szCs w:val="24"/>
        </w:rPr>
        <w:t>d</w:t>
      </w:r>
      <w:r w:rsidR="0051047A">
        <w:rPr>
          <w:rFonts w:ascii="Times New Roman" w:hAnsi="Times New Roman" w:cs="Times New Roman"/>
          <w:sz w:val="24"/>
          <w:szCs w:val="24"/>
          <w:vertAlign w:val="subscript"/>
        </w:rPr>
        <w:t>mic</w:t>
      </w:r>
      <w:r w:rsidR="00284B08">
        <w:rPr>
          <w:rFonts w:ascii="Times New Roman" w:hAnsi="Times New Roman" w:cs="Times New Roman"/>
          <w:sz w:val="24"/>
          <w:szCs w:val="24"/>
        </w:rPr>
        <w:t>))</w:t>
      </w:r>
      <w:r w:rsidR="00A75734">
        <w:rPr>
          <w:rFonts w:ascii="Times New Roman" w:hAnsi="Times New Roman" w:cs="Times New Roman"/>
          <w:sz w:val="24"/>
          <w:szCs w:val="24"/>
        </w:rPr>
        <w:t xml:space="preserve"> acting on the pyrenyl ends before and after bridging </w:t>
      </w:r>
      <w:r w:rsidR="005F35BE">
        <w:rPr>
          <w:rFonts w:ascii="Times New Roman" w:hAnsi="Times New Roman" w:cs="Times New Roman"/>
          <w:sz w:val="24"/>
          <w:szCs w:val="24"/>
        </w:rPr>
        <w:t>occurred</w:t>
      </w:r>
      <w:r w:rsidR="00A75734">
        <w:rPr>
          <w:rFonts w:ascii="Times New Roman" w:hAnsi="Times New Roman" w:cs="Times New Roman"/>
          <w:sz w:val="24"/>
          <w:szCs w:val="24"/>
        </w:rPr>
        <w:t xml:space="preserve"> </w:t>
      </w:r>
      <w:r w:rsidR="00883B1E">
        <w:rPr>
          <w:rFonts w:ascii="Times New Roman" w:hAnsi="Times New Roman" w:cs="Times New Roman"/>
          <w:sz w:val="24"/>
          <w:szCs w:val="24"/>
        </w:rPr>
        <w:t xml:space="preserve">was </w:t>
      </w:r>
      <w:r w:rsidR="00240582">
        <w:rPr>
          <w:rFonts w:ascii="Times New Roman" w:hAnsi="Times New Roman" w:cs="Times New Roman"/>
          <w:sz w:val="24"/>
          <w:szCs w:val="24"/>
        </w:rPr>
        <w:t>obtain</w:t>
      </w:r>
      <w:r w:rsidR="00A75734">
        <w:rPr>
          <w:rFonts w:ascii="Times New Roman" w:hAnsi="Times New Roman" w:cs="Times New Roman"/>
          <w:sz w:val="24"/>
          <w:szCs w:val="24"/>
        </w:rPr>
        <w:t>ed</w:t>
      </w:r>
      <w:r w:rsidR="00EB646C">
        <w:rPr>
          <w:rFonts w:ascii="Times New Roman" w:hAnsi="Times New Roman" w:cs="Times New Roman"/>
          <w:sz w:val="24"/>
          <w:szCs w:val="24"/>
        </w:rPr>
        <w:t xml:space="preserve"> by subtracting </w:t>
      </w:r>
      <w:r w:rsidR="00F651E1" w:rsidRPr="00B37A01">
        <w:rPr>
          <w:rFonts w:ascii="Times New Roman" w:hAnsi="Times New Roman" w:cs="Times New Roman"/>
          <w:i/>
          <w:sz w:val="24"/>
          <w:szCs w:val="24"/>
        </w:rPr>
        <w:t>E</w:t>
      </w:r>
      <w:r w:rsidR="00DF6DBA">
        <w:rPr>
          <w:rFonts w:ascii="Times New Roman" w:hAnsi="Times New Roman" w:cs="Times New Roman"/>
          <w:sz w:val="24"/>
          <w:szCs w:val="24"/>
          <w:vertAlign w:val="subscript"/>
        </w:rPr>
        <w:t>el</w:t>
      </w:r>
      <w:r w:rsidR="00F651E1" w:rsidRPr="00B37A01">
        <w:rPr>
          <w:rFonts w:ascii="Times New Roman" w:hAnsi="Times New Roman" w:cs="Times New Roman"/>
          <w:sz w:val="24"/>
          <w:szCs w:val="24"/>
          <w:vertAlign w:val="subscript"/>
        </w:rPr>
        <w:t>as</w:t>
      </w:r>
      <w:r w:rsidR="00284B08">
        <w:rPr>
          <w:rFonts w:ascii="Times New Roman" w:hAnsi="Times New Roman" w:cs="Times New Roman"/>
          <w:sz w:val="24"/>
          <w:szCs w:val="24"/>
        </w:rPr>
        <w:t>(</w:t>
      </w:r>
      <w:r w:rsidR="00284B08">
        <w:rPr>
          <w:rFonts w:ascii="Times New Roman" w:hAnsi="Times New Roman" w:cs="Times New Roman"/>
          <w:i/>
          <w:sz w:val="24"/>
          <w:szCs w:val="24"/>
        </w:rPr>
        <w:t>d</w:t>
      </w:r>
      <w:r w:rsidR="0051047A">
        <w:rPr>
          <w:rFonts w:ascii="Times New Roman" w:hAnsi="Times New Roman" w:cs="Times New Roman"/>
          <w:sz w:val="24"/>
          <w:szCs w:val="24"/>
          <w:vertAlign w:val="subscript"/>
        </w:rPr>
        <w:t>mic</w:t>
      </w:r>
      <w:r w:rsidR="0051047A">
        <w:rPr>
          <w:rFonts w:ascii="Times New Roman" w:hAnsi="Times New Roman" w:cs="Times New Roman"/>
          <w:sz w:val="24"/>
          <w:szCs w:val="24"/>
        </w:rPr>
        <w:t>)</w:t>
      </w:r>
      <w:r w:rsidR="00F651E1" w:rsidRPr="00284B08">
        <w:rPr>
          <w:rFonts w:ascii="Times New Roman" w:hAnsi="Times New Roman" w:cs="Times New Roman"/>
          <w:sz w:val="24"/>
          <w:szCs w:val="24"/>
        </w:rPr>
        <w:t xml:space="preserve"> </w:t>
      </w:r>
      <w:r w:rsidR="0051047A">
        <w:rPr>
          <w:rFonts w:ascii="Times New Roman" w:hAnsi="Times New Roman" w:cs="Times New Roman"/>
          <w:sz w:val="24"/>
          <w:szCs w:val="24"/>
        </w:rPr>
        <w:t>when both ends occupied a single micelle from</w:t>
      </w:r>
      <w:r w:rsidR="00F651E1">
        <w:rPr>
          <w:rFonts w:ascii="Times New Roman" w:hAnsi="Times New Roman" w:cs="Times New Roman"/>
          <w:sz w:val="24"/>
          <w:szCs w:val="24"/>
        </w:rPr>
        <w:t xml:space="preserve"> </w:t>
      </w:r>
      <w:r w:rsidR="00F651E1" w:rsidRPr="00B37A01">
        <w:rPr>
          <w:rFonts w:ascii="Times New Roman" w:hAnsi="Times New Roman" w:cs="Times New Roman"/>
          <w:i/>
          <w:sz w:val="24"/>
          <w:szCs w:val="24"/>
        </w:rPr>
        <w:t>E</w:t>
      </w:r>
      <w:r w:rsidR="00F651E1" w:rsidRPr="00B37A01">
        <w:rPr>
          <w:rFonts w:ascii="Times New Roman" w:hAnsi="Times New Roman" w:cs="Times New Roman"/>
          <w:sz w:val="24"/>
          <w:szCs w:val="24"/>
          <w:vertAlign w:val="subscript"/>
        </w:rPr>
        <w:t>elas</w:t>
      </w:r>
      <w:r w:rsidR="0051047A">
        <w:rPr>
          <w:rFonts w:ascii="Times New Roman" w:hAnsi="Times New Roman" w:cs="Times New Roman"/>
          <w:sz w:val="24"/>
          <w:szCs w:val="24"/>
        </w:rPr>
        <w:t>(</w:t>
      </w:r>
      <w:r w:rsidR="0051047A">
        <w:rPr>
          <w:rFonts w:ascii="Times New Roman" w:hAnsi="Times New Roman" w:cs="Times New Roman"/>
          <w:i/>
          <w:sz w:val="24"/>
          <w:szCs w:val="24"/>
        </w:rPr>
        <w:t>d</w:t>
      </w:r>
      <w:r w:rsidR="0051047A">
        <w:rPr>
          <w:rFonts w:ascii="Times New Roman" w:hAnsi="Times New Roman" w:cs="Times New Roman"/>
          <w:sz w:val="24"/>
          <w:szCs w:val="24"/>
          <w:vertAlign w:val="subscript"/>
        </w:rPr>
        <w:t>eq</w:t>
      </w:r>
      <w:r w:rsidR="0051047A">
        <w:rPr>
          <w:rFonts w:ascii="Times New Roman" w:hAnsi="Times New Roman" w:cs="Times New Roman"/>
          <w:sz w:val="24"/>
          <w:szCs w:val="24"/>
        </w:rPr>
        <w:t>)</w:t>
      </w:r>
      <w:r w:rsidR="00F651E1">
        <w:rPr>
          <w:rFonts w:ascii="Times New Roman" w:hAnsi="Times New Roman" w:cs="Times New Roman"/>
          <w:sz w:val="24"/>
          <w:szCs w:val="24"/>
        </w:rPr>
        <w:t xml:space="preserve"> </w:t>
      </w:r>
      <w:r w:rsidR="0051047A">
        <w:rPr>
          <w:rFonts w:ascii="Times New Roman" w:hAnsi="Times New Roman" w:cs="Times New Roman"/>
          <w:sz w:val="24"/>
          <w:szCs w:val="24"/>
        </w:rPr>
        <w:t>when bridging occurred</w:t>
      </w:r>
      <w:r w:rsidR="00F651E1">
        <w:rPr>
          <w:rFonts w:ascii="Times New Roman" w:hAnsi="Times New Roman" w:cs="Times New Roman"/>
          <w:sz w:val="24"/>
          <w:szCs w:val="24"/>
        </w:rPr>
        <w:t xml:space="preserve">. Based on this </w:t>
      </w:r>
      <w:r w:rsidR="00DA2637">
        <w:rPr>
          <w:rFonts w:ascii="Times New Roman" w:hAnsi="Times New Roman" w:cs="Times New Roman"/>
          <w:sz w:val="24"/>
          <w:szCs w:val="24"/>
        </w:rPr>
        <w:t>definition</w:t>
      </w:r>
      <w:r w:rsidR="00F651E1">
        <w:rPr>
          <w:rFonts w:ascii="Times New Roman" w:hAnsi="Times New Roman" w:cs="Times New Roman"/>
          <w:sz w:val="24"/>
          <w:szCs w:val="24"/>
        </w:rPr>
        <w:t xml:space="preserve">, a negative </w:t>
      </w:r>
      <w:r w:rsidR="00DA2637" w:rsidRPr="00FD5E14">
        <w:rPr>
          <w:rFonts w:ascii="Times New Roman" w:hAnsi="Times New Roman" w:cs="Times New Roman"/>
          <w:i/>
          <w:sz w:val="24"/>
          <w:szCs w:val="24"/>
        </w:rPr>
        <w:t>ΔE</w:t>
      </w:r>
      <w:r w:rsidR="00DA2637" w:rsidRPr="00FD5E14">
        <w:rPr>
          <w:rFonts w:ascii="Times New Roman" w:hAnsi="Times New Roman" w:cs="Times New Roman"/>
          <w:sz w:val="24"/>
          <w:szCs w:val="24"/>
          <w:vertAlign w:val="subscript"/>
        </w:rPr>
        <w:t>elas</w:t>
      </w:r>
      <w:r w:rsidR="00DA2637">
        <w:rPr>
          <w:rFonts w:ascii="Times New Roman" w:hAnsi="Times New Roman" w:cs="Times New Roman"/>
          <w:sz w:val="24"/>
          <w:szCs w:val="24"/>
        </w:rPr>
        <w:t xml:space="preserve"> </w:t>
      </w:r>
      <w:r w:rsidR="00F651E1">
        <w:rPr>
          <w:rFonts w:ascii="Times New Roman" w:hAnsi="Times New Roman" w:cs="Times New Roman"/>
          <w:sz w:val="24"/>
          <w:szCs w:val="24"/>
        </w:rPr>
        <w:t xml:space="preserve">would correspond to </w:t>
      </w:r>
      <w:r w:rsidR="00DA2637">
        <w:rPr>
          <w:rFonts w:ascii="Times New Roman" w:hAnsi="Times New Roman" w:cs="Times New Roman"/>
          <w:sz w:val="24"/>
          <w:szCs w:val="24"/>
        </w:rPr>
        <w:t xml:space="preserve">a </w:t>
      </w:r>
      <w:r w:rsidR="00F651E1">
        <w:rPr>
          <w:rFonts w:ascii="Times New Roman" w:hAnsi="Times New Roman" w:cs="Times New Roman"/>
          <w:sz w:val="24"/>
          <w:szCs w:val="24"/>
        </w:rPr>
        <w:t xml:space="preserve">conformation in which </w:t>
      </w:r>
      <w:r w:rsidR="006A65C6">
        <w:rPr>
          <w:rFonts w:ascii="Times New Roman" w:hAnsi="Times New Roman" w:cs="Times New Roman"/>
          <w:sz w:val="24"/>
          <w:szCs w:val="24"/>
        </w:rPr>
        <w:t>a</w:t>
      </w:r>
      <w:r w:rsidR="00F651E1">
        <w:rPr>
          <w:rFonts w:ascii="Times New Roman" w:hAnsi="Times New Roman" w:cs="Times New Roman"/>
          <w:sz w:val="24"/>
          <w:szCs w:val="24"/>
        </w:rPr>
        <w:t xml:space="preserve"> </w:t>
      </w:r>
      <w:r w:rsidR="00DA2637">
        <w:rPr>
          <w:rFonts w:ascii="Times New Roman" w:hAnsi="Times New Roman" w:cs="Times New Roman"/>
          <w:sz w:val="24"/>
          <w:szCs w:val="24"/>
        </w:rPr>
        <w:t>Py</w:t>
      </w:r>
      <w:r w:rsidR="00DA2637" w:rsidRPr="00B37A01">
        <w:rPr>
          <w:rFonts w:ascii="Times New Roman" w:hAnsi="Times New Roman" w:cs="Times New Roman"/>
          <w:sz w:val="24"/>
          <w:szCs w:val="24"/>
          <w:vertAlign w:val="subscript"/>
        </w:rPr>
        <w:t>2</w:t>
      </w:r>
      <w:r w:rsidR="00DA2637">
        <w:rPr>
          <w:rFonts w:ascii="Times New Roman" w:hAnsi="Times New Roman" w:cs="Times New Roman"/>
          <w:sz w:val="24"/>
          <w:szCs w:val="24"/>
        </w:rPr>
        <w:t>-</w:t>
      </w:r>
      <w:r w:rsidR="00F651E1">
        <w:rPr>
          <w:rFonts w:ascii="Times New Roman" w:hAnsi="Times New Roman" w:cs="Times New Roman"/>
          <w:sz w:val="24"/>
          <w:szCs w:val="24"/>
        </w:rPr>
        <w:t>PEO</w:t>
      </w:r>
      <w:r w:rsidR="006A65C6">
        <w:rPr>
          <w:rFonts w:ascii="Times New Roman" w:hAnsi="Times New Roman" w:cs="Times New Roman"/>
          <w:sz w:val="24"/>
          <w:szCs w:val="24"/>
        </w:rPr>
        <w:t xml:space="preserve"> molecule would</w:t>
      </w:r>
      <w:r w:rsidR="00F651E1">
        <w:rPr>
          <w:rFonts w:ascii="Times New Roman" w:hAnsi="Times New Roman" w:cs="Times New Roman"/>
          <w:sz w:val="24"/>
          <w:szCs w:val="24"/>
        </w:rPr>
        <w:t xml:space="preserve"> </w:t>
      </w:r>
      <w:r w:rsidR="00233AB2">
        <w:rPr>
          <w:rFonts w:ascii="Times New Roman" w:hAnsi="Times New Roman" w:cs="Times New Roman"/>
          <w:sz w:val="24"/>
          <w:szCs w:val="24"/>
        </w:rPr>
        <w:t xml:space="preserve">prefer </w:t>
      </w:r>
      <w:r w:rsidR="00594C6B">
        <w:rPr>
          <w:rFonts w:ascii="Times New Roman" w:hAnsi="Times New Roman" w:cs="Times New Roman"/>
          <w:sz w:val="24"/>
          <w:szCs w:val="24"/>
        </w:rPr>
        <w:t xml:space="preserve">to </w:t>
      </w:r>
      <w:r w:rsidR="00F651E1">
        <w:rPr>
          <w:rFonts w:ascii="Times New Roman" w:hAnsi="Times New Roman" w:cs="Times New Roman"/>
          <w:sz w:val="24"/>
          <w:szCs w:val="24"/>
        </w:rPr>
        <w:t xml:space="preserve">bridge two micelles. </w:t>
      </w:r>
      <w:r w:rsidR="0051047A">
        <w:rPr>
          <w:rFonts w:ascii="Times New Roman" w:hAnsi="Times New Roman" w:cs="Times New Roman"/>
          <w:sz w:val="24"/>
          <w:szCs w:val="24"/>
        </w:rPr>
        <w:t>For example, t</w:t>
      </w:r>
      <w:r w:rsidR="00DA2637">
        <w:rPr>
          <w:rFonts w:ascii="Times New Roman" w:hAnsi="Times New Roman" w:cs="Times New Roman"/>
          <w:sz w:val="24"/>
          <w:szCs w:val="24"/>
        </w:rPr>
        <w:t xml:space="preserve">he positive </w:t>
      </w:r>
      <w:r w:rsidR="00DA2637" w:rsidRPr="00FD5E14">
        <w:rPr>
          <w:rFonts w:ascii="Times New Roman" w:hAnsi="Times New Roman" w:cs="Times New Roman"/>
          <w:i/>
          <w:sz w:val="24"/>
          <w:szCs w:val="24"/>
        </w:rPr>
        <w:t>ΔE</w:t>
      </w:r>
      <w:r w:rsidR="00DA2637" w:rsidRPr="00FD5E14">
        <w:rPr>
          <w:rFonts w:ascii="Times New Roman" w:hAnsi="Times New Roman" w:cs="Times New Roman"/>
          <w:sz w:val="24"/>
          <w:szCs w:val="24"/>
          <w:vertAlign w:val="subscript"/>
        </w:rPr>
        <w:t>elas</w:t>
      </w:r>
      <w:r w:rsidR="00DA2637">
        <w:rPr>
          <w:rFonts w:ascii="Times New Roman" w:hAnsi="Times New Roman" w:cs="Times New Roman"/>
          <w:sz w:val="24"/>
          <w:szCs w:val="24"/>
        </w:rPr>
        <w:t xml:space="preserve"> </w:t>
      </w:r>
      <w:r w:rsidR="00F4565F">
        <w:rPr>
          <w:rFonts w:ascii="Times New Roman" w:hAnsi="Times New Roman" w:cs="Times New Roman"/>
          <w:sz w:val="24"/>
          <w:szCs w:val="24"/>
        </w:rPr>
        <w:t>of Py</w:t>
      </w:r>
      <w:r w:rsidR="00F4565F" w:rsidRPr="001A103B">
        <w:rPr>
          <w:rFonts w:ascii="Times New Roman" w:hAnsi="Times New Roman" w:cs="Times New Roman"/>
          <w:sz w:val="24"/>
          <w:szCs w:val="24"/>
          <w:vertAlign w:val="subscript"/>
        </w:rPr>
        <w:t>2</w:t>
      </w:r>
      <w:r w:rsidR="00F4565F">
        <w:rPr>
          <w:rFonts w:ascii="Times New Roman" w:hAnsi="Times New Roman" w:cs="Times New Roman"/>
          <w:sz w:val="24"/>
          <w:szCs w:val="24"/>
        </w:rPr>
        <w:noBreakHyphen/>
        <w:t xml:space="preserve">PEO(2K) </w:t>
      </w:r>
      <w:r w:rsidR="00DA2637">
        <w:rPr>
          <w:rFonts w:ascii="Times New Roman" w:hAnsi="Times New Roman" w:cs="Times New Roman"/>
          <w:sz w:val="24"/>
          <w:szCs w:val="24"/>
        </w:rPr>
        <w:t xml:space="preserve">in </w:t>
      </w:r>
      <w:r w:rsidR="00F651E1">
        <w:rPr>
          <w:rFonts w:ascii="Times New Roman" w:hAnsi="Times New Roman" w:cs="Times New Roman"/>
          <w:sz w:val="24"/>
          <w:szCs w:val="24"/>
        </w:rPr>
        <w:t xml:space="preserve">Figure </w:t>
      </w:r>
      <w:r w:rsidR="008E1024">
        <w:rPr>
          <w:rFonts w:ascii="Times New Roman" w:hAnsi="Times New Roman" w:cs="Times New Roman"/>
          <w:sz w:val="24"/>
          <w:szCs w:val="24"/>
        </w:rPr>
        <w:t>8</w:t>
      </w:r>
      <w:r w:rsidR="00F651E1">
        <w:rPr>
          <w:rFonts w:ascii="Times New Roman" w:hAnsi="Times New Roman" w:cs="Times New Roman"/>
          <w:sz w:val="24"/>
          <w:szCs w:val="24"/>
        </w:rPr>
        <w:t>C predicts that</w:t>
      </w:r>
      <w:r w:rsidR="0051047A">
        <w:rPr>
          <w:rFonts w:ascii="Times New Roman" w:hAnsi="Times New Roman" w:cs="Times New Roman"/>
          <w:sz w:val="24"/>
          <w:szCs w:val="24"/>
        </w:rPr>
        <w:t xml:space="preserve"> the energy representing a polymer conformation where both</w:t>
      </w:r>
      <w:r w:rsidR="00F4565F">
        <w:rPr>
          <w:rFonts w:ascii="Times New Roman" w:hAnsi="Times New Roman" w:cs="Times New Roman"/>
          <w:sz w:val="24"/>
          <w:szCs w:val="24"/>
        </w:rPr>
        <w:t xml:space="preserve"> ends are located </w:t>
      </w:r>
      <w:r w:rsidR="00F651E1">
        <w:rPr>
          <w:rFonts w:ascii="Times New Roman" w:hAnsi="Times New Roman" w:cs="Times New Roman"/>
          <w:sz w:val="24"/>
          <w:szCs w:val="24"/>
        </w:rPr>
        <w:t>in</w:t>
      </w:r>
      <w:r w:rsidR="00883B1E">
        <w:rPr>
          <w:rFonts w:ascii="Times New Roman" w:hAnsi="Times New Roman" w:cs="Times New Roman"/>
          <w:sz w:val="24"/>
          <w:szCs w:val="24"/>
        </w:rPr>
        <w:t>side</w:t>
      </w:r>
      <w:r w:rsidR="00F651E1">
        <w:rPr>
          <w:rFonts w:ascii="Times New Roman" w:hAnsi="Times New Roman" w:cs="Times New Roman"/>
          <w:sz w:val="24"/>
          <w:szCs w:val="24"/>
        </w:rPr>
        <w:t xml:space="preserve"> one micelle</w:t>
      </w:r>
      <w:r w:rsidR="0051047A">
        <w:rPr>
          <w:rFonts w:ascii="Times New Roman" w:hAnsi="Times New Roman" w:cs="Times New Roman"/>
          <w:sz w:val="24"/>
          <w:szCs w:val="24"/>
        </w:rPr>
        <w:t xml:space="preserve"> is lower than the energy representing a conformation where the polymer would bridge two micelles. Based on this interpretation of </w:t>
      </w:r>
      <w:r w:rsidR="0051047A" w:rsidRPr="00FD5E14">
        <w:rPr>
          <w:rFonts w:ascii="Times New Roman" w:hAnsi="Times New Roman" w:cs="Times New Roman"/>
          <w:i/>
          <w:sz w:val="24"/>
          <w:szCs w:val="24"/>
        </w:rPr>
        <w:t>ΔE</w:t>
      </w:r>
      <w:r w:rsidR="0051047A" w:rsidRPr="00FD5E14">
        <w:rPr>
          <w:rFonts w:ascii="Times New Roman" w:hAnsi="Times New Roman" w:cs="Times New Roman"/>
          <w:sz w:val="24"/>
          <w:szCs w:val="24"/>
          <w:vertAlign w:val="subscript"/>
        </w:rPr>
        <w:t>elas</w:t>
      </w:r>
      <w:r w:rsidR="0051047A">
        <w:rPr>
          <w:rFonts w:ascii="Times New Roman" w:hAnsi="Times New Roman" w:cs="Times New Roman"/>
          <w:sz w:val="24"/>
          <w:szCs w:val="24"/>
        </w:rPr>
        <w:t>, Py</w:t>
      </w:r>
      <w:r w:rsidR="0051047A">
        <w:rPr>
          <w:rFonts w:ascii="Times New Roman" w:hAnsi="Times New Roman" w:cs="Times New Roman"/>
          <w:sz w:val="24"/>
          <w:szCs w:val="24"/>
          <w:vertAlign w:val="subscript"/>
        </w:rPr>
        <w:t>2</w:t>
      </w:r>
      <w:r w:rsidR="0051047A">
        <w:rPr>
          <w:rFonts w:ascii="Times New Roman" w:hAnsi="Times New Roman" w:cs="Times New Roman"/>
          <w:sz w:val="24"/>
          <w:szCs w:val="24"/>
        </w:rPr>
        <w:t>-PEO(2K) cannot</w:t>
      </w:r>
      <w:r w:rsidR="00F651E1">
        <w:rPr>
          <w:rFonts w:ascii="Times New Roman" w:hAnsi="Times New Roman" w:cs="Times New Roman"/>
          <w:sz w:val="24"/>
          <w:szCs w:val="24"/>
        </w:rPr>
        <w:t xml:space="preserve"> bridge two micelles</w:t>
      </w:r>
      <w:r w:rsidR="0051047A">
        <w:rPr>
          <w:rFonts w:ascii="Times New Roman" w:hAnsi="Times New Roman" w:cs="Times New Roman"/>
          <w:sz w:val="24"/>
          <w:szCs w:val="24"/>
        </w:rPr>
        <w:t xml:space="preserve"> as observed experimentally</w:t>
      </w:r>
      <w:r w:rsidR="00AC38EA">
        <w:rPr>
          <w:rFonts w:ascii="Times New Roman" w:hAnsi="Times New Roman" w:cs="Times New Roman"/>
          <w:sz w:val="24"/>
          <w:szCs w:val="24"/>
        </w:rPr>
        <w:t xml:space="preserve"> from the low </w:t>
      </w:r>
      <w:r w:rsidR="00AC38EA">
        <w:rPr>
          <w:rFonts w:ascii="Times New Roman" w:hAnsi="Times New Roman" w:cs="Times New Roman"/>
          <w:i/>
          <w:sz w:val="24"/>
          <w:szCs w:val="24"/>
        </w:rPr>
        <w:t>f</w:t>
      </w:r>
      <w:r w:rsidR="00AC38EA">
        <w:rPr>
          <w:rFonts w:ascii="Times New Roman" w:hAnsi="Times New Roman" w:cs="Times New Roman"/>
          <w:sz w:val="24"/>
          <w:szCs w:val="24"/>
          <w:vertAlign w:val="subscript"/>
        </w:rPr>
        <w:t>free</w:t>
      </w:r>
      <w:r w:rsidR="00AC38EA">
        <w:rPr>
          <w:rFonts w:ascii="Times New Roman" w:hAnsi="Times New Roman" w:cs="Times New Roman"/>
          <w:sz w:val="24"/>
          <w:szCs w:val="24"/>
        </w:rPr>
        <w:t xml:space="preserve"> values reported</w:t>
      </w:r>
      <w:r w:rsidR="0051047A">
        <w:rPr>
          <w:rFonts w:ascii="Times New Roman" w:hAnsi="Times New Roman" w:cs="Times New Roman"/>
          <w:sz w:val="24"/>
          <w:szCs w:val="24"/>
        </w:rPr>
        <w:t xml:space="preserve"> in Figure </w:t>
      </w:r>
      <w:r w:rsidR="008E1024">
        <w:rPr>
          <w:rFonts w:ascii="Times New Roman" w:hAnsi="Times New Roman" w:cs="Times New Roman"/>
          <w:sz w:val="24"/>
          <w:szCs w:val="24"/>
        </w:rPr>
        <w:t>4</w:t>
      </w:r>
      <w:r w:rsidR="0051047A">
        <w:rPr>
          <w:rFonts w:ascii="Times New Roman" w:hAnsi="Times New Roman" w:cs="Times New Roman"/>
          <w:sz w:val="24"/>
          <w:szCs w:val="24"/>
        </w:rPr>
        <w:t>C. On the other hand,</w:t>
      </w:r>
      <w:r w:rsidR="00F651E1">
        <w:rPr>
          <w:rFonts w:ascii="Times New Roman" w:hAnsi="Times New Roman" w:cs="Times New Roman"/>
          <w:sz w:val="24"/>
          <w:szCs w:val="24"/>
        </w:rPr>
        <w:t xml:space="preserve"> the </w:t>
      </w:r>
      <w:r w:rsidR="00DA2637">
        <w:rPr>
          <w:rFonts w:ascii="Times New Roman" w:hAnsi="Times New Roman" w:cs="Times New Roman"/>
          <w:sz w:val="24"/>
          <w:szCs w:val="24"/>
        </w:rPr>
        <w:t xml:space="preserve">negative </w:t>
      </w:r>
      <w:r w:rsidR="00DA2637" w:rsidRPr="00FD5E14">
        <w:rPr>
          <w:rFonts w:ascii="Times New Roman" w:hAnsi="Times New Roman" w:cs="Times New Roman"/>
          <w:i/>
          <w:sz w:val="24"/>
          <w:szCs w:val="24"/>
        </w:rPr>
        <w:t>ΔE</w:t>
      </w:r>
      <w:r w:rsidR="00DA2637" w:rsidRPr="00FD5E14">
        <w:rPr>
          <w:rFonts w:ascii="Times New Roman" w:hAnsi="Times New Roman" w:cs="Times New Roman"/>
          <w:sz w:val="24"/>
          <w:szCs w:val="24"/>
          <w:vertAlign w:val="subscript"/>
        </w:rPr>
        <w:t>elas</w:t>
      </w:r>
      <w:r w:rsidR="00DA2637">
        <w:rPr>
          <w:rFonts w:ascii="Times New Roman" w:hAnsi="Times New Roman" w:cs="Times New Roman"/>
          <w:sz w:val="24"/>
          <w:szCs w:val="24"/>
        </w:rPr>
        <w:t xml:space="preserve"> of </w:t>
      </w:r>
      <w:r w:rsidR="00F651E1">
        <w:rPr>
          <w:rFonts w:ascii="Times New Roman" w:hAnsi="Times New Roman" w:cs="Times New Roman"/>
          <w:sz w:val="24"/>
          <w:szCs w:val="24"/>
        </w:rPr>
        <w:t>Py</w:t>
      </w:r>
      <w:r w:rsidR="00F651E1" w:rsidRPr="00B37A01">
        <w:rPr>
          <w:rFonts w:ascii="Times New Roman" w:hAnsi="Times New Roman" w:cs="Times New Roman"/>
          <w:sz w:val="24"/>
          <w:szCs w:val="24"/>
          <w:vertAlign w:val="subscript"/>
        </w:rPr>
        <w:t>2</w:t>
      </w:r>
      <w:r w:rsidR="00F4565F">
        <w:rPr>
          <w:rFonts w:ascii="Times New Roman" w:hAnsi="Times New Roman" w:cs="Times New Roman"/>
          <w:sz w:val="24"/>
          <w:szCs w:val="24"/>
        </w:rPr>
        <w:noBreakHyphen/>
      </w:r>
      <w:r w:rsidR="00F651E1">
        <w:rPr>
          <w:rFonts w:ascii="Times New Roman" w:hAnsi="Times New Roman" w:cs="Times New Roman"/>
          <w:sz w:val="24"/>
          <w:szCs w:val="24"/>
        </w:rPr>
        <w:t>PEO(7.8K) and Py</w:t>
      </w:r>
      <w:r w:rsidR="00F651E1" w:rsidRPr="00B37A01">
        <w:rPr>
          <w:rFonts w:ascii="Times New Roman" w:hAnsi="Times New Roman" w:cs="Times New Roman"/>
          <w:sz w:val="24"/>
          <w:szCs w:val="24"/>
          <w:vertAlign w:val="subscript"/>
        </w:rPr>
        <w:t>2</w:t>
      </w:r>
      <w:r w:rsidR="00F651E1">
        <w:rPr>
          <w:rFonts w:ascii="Times New Roman" w:hAnsi="Times New Roman" w:cs="Times New Roman"/>
          <w:sz w:val="24"/>
          <w:szCs w:val="24"/>
        </w:rPr>
        <w:t xml:space="preserve">-PEO(10K) </w:t>
      </w:r>
      <w:r w:rsidR="00F4565F">
        <w:rPr>
          <w:rFonts w:ascii="Times New Roman" w:hAnsi="Times New Roman" w:cs="Times New Roman"/>
          <w:sz w:val="24"/>
          <w:szCs w:val="24"/>
        </w:rPr>
        <w:t>indicates that</w:t>
      </w:r>
      <w:r w:rsidR="0051047A">
        <w:rPr>
          <w:rFonts w:ascii="Times New Roman" w:hAnsi="Times New Roman" w:cs="Times New Roman"/>
          <w:sz w:val="24"/>
          <w:szCs w:val="24"/>
        </w:rPr>
        <w:t xml:space="preserve"> the conformation where</w:t>
      </w:r>
      <w:r w:rsidR="00F4565F">
        <w:rPr>
          <w:rFonts w:ascii="Times New Roman" w:hAnsi="Times New Roman" w:cs="Times New Roman"/>
          <w:sz w:val="24"/>
          <w:szCs w:val="24"/>
        </w:rPr>
        <w:t xml:space="preserve"> the polymer </w:t>
      </w:r>
      <w:r w:rsidR="0051047A">
        <w:rPr>
          <w:rFonts w:ascii="Times New Roman" w:hAnsi="Times New Roman" w:cs="Times New Roman"/>
          <w:sz w:val="24"/>
          <w:szCs w:val="24"/>
        </w:rPr>
        <w:t>bridges</w:t>
      </w:r>
      <w:r w:rsidR="00F4565F">
        <w:rPr>
          <w:rFonts w:ascii="Times New Roman" w:hAnsi="Times New Roman" w:cs="Times New Roman"/>
          <w:sz w:val="24"/>
          <w:szCs w:val="24"/>
        </w:rPr>
        <w:t xml:space="preserve"> two micelles</w:t>
      </w:r>
      <w:r w:rsidR="0051047A">
        <w:rPr>
          <w:rFonts w:ascii="Times New Roman" w:hAnsi="Times New Roman" w:cs="Times New Roman"/>
          <w:sz w:val="24"/>
          <w:szCs w:val="24"/>
        </w:rPr>
        <w:t xml:space="preserve"> always has a lower energy and is thus favored</w:t>
      </w:r>
      <w:r w:rsidR="00F651E1">
        <w:rPr>
          <w:rFonts w:ascii="Times New Roman" w:hAnsi="Times New Roman" w:cs="Times New Roman"/>
          <w:sz w:val="24"/>
          <w:szCs w:val="24"/>
        </w:rPr>
        <w:t>. These predictions match</w:t>
      </w:r>
      <w:r w:rsidR="00AC38EA">
        <w:rPr>
          <w:rFonts w:ascii="Times New Roman" w:hAnsi="Times New Roman" w:cs="Times New Roman"/>
          <w:sz w:val="24"/>
          <w:szCs w:val="24"/>
        </w:rPr>
        <w:t>ed</w:t>
      </w:r>
      <w:r w:rsidR="00F651E1">
        <w:rPr>
          <w:rFonts w:ascii="Times New Roman" w:hAnsi="Times New Roman" w:cs="Times New Roman"/>
          <w:sz w:val="24"/>
          <w:szCs w:val="24"/>
        </w:rPr>
        <w:t xml:space="preserve"> the results obtained by the MFA which </w:t>
      </w:r>
      <w:r w:rsidR="00DA2637">
        <w:rPr>
          <w:rFonts w:ascii="Times New Roman" w:hAnsi="Times New Roman" w:cs="Times New Roman"/>
          <w:sz w:val="24"/>
          <w:szCs w:val="24"/>
        </w:rPr>
        <w:t>demonstrated</w:t>
      </w:r>
      <w:r w:rsidR="00F651E1">
        <w:rPr>
          <w:rFonts w:ascii="Times New Roman" w:hAnsi="Times New Roman" w:cs="Times New Roman"/>
          <w:sz w:val="24"/>
          <w:szCs w:val="24"/>
        </w:rPr>
        <w:t xml:space="preserve"> a cons</w:t>
      </w:r>
      <w:r w:rsidR="00DF6DBA">
        <w:rPr>
          <w:rFonts w:ascii="Times New Roman" w:hAnsi="Times New Roman" w:cs="Times New Roman"/>
          <w:sz w:val="24"/>
          <w:szCs w:val="24"/>
        </w:rPr>
        <w:t>istently</w:t>
      </w:r>
      <w:r w:rsidR="00F651E1">
        <w:rPr>
          <w:rFonts w:ascii="Times New Roman" w:hAnsi="Times New Roman" w:cs="Times New Roman"/>
          <w:sz w:val="24"/>
          <w:szCs w:val="24"/>
        </w:rPr>
        <w:t xml:space="preserve"> low </w:t>
      </w:r>
      <w:r w:rsidR="00F651E1" w:rsidRPr="00B37A01">
        <w:rPr>
          <w:rFonts w:ascii="Times New Roman" w:hAnsi="Times New Roman" w:cs="Times New Roman"/>
          <w:i/>
          <w:sz w:val="24"/>
          <w:szCs w:val="24"/>
        </w:rPr>
        <w:t>f</w:t>
      </w:r>
      <w:r w:rsidR="00F651E1" w:rsidRPr="00B37A01">
        <w:rPr>
          <w:rFonts w:ascii="Times New Roman" w:hAnsi="Times New Roman" w:cs="Times New Roman"/>
          <w:sz w:val="24"/>
          <w:szCs w:val="24"/>
          <w:vertAlign w:val="subscript"/>
        </w:rPr>
        <w:t>free</w:t>
      </w:r>
      <w:r w:rsidR="00F651E1">
        <w:rPr>
          <w:rFonts w:ascii="Times New Roman" w:hAnsi="Times New Roman" w:cs="Times New Roman"/>
          <w:sz w:val="24"/>
          <w:szCs w:val="24"/>
        </w:rPr>
        <w:t xml:space="preserve"> </w:t>
      </w:r>
      <w:r w:rsidR="00DF6DBA">
        <w:rPr>
          <w:rFonts w:ascii="Times New Roman" w:hAnsi="Times New Roman" w:cs="Times New Roman"/>
          <w:sz w:val="24"/>
          <w:szCs w:val="24"/>
        </w:rPr>
        <w:t>value</w:t>
      </w:r>
      <w:r w:rsidR="00AC38EA">
        <w:rPr>
          <w:rFonts w:ascii="Times New Roman" w:hAnsi="Times New Roman" w:cs="Times New Roman"/>
          <w:sz w:val="24"/>
          <w:szCs w:val="24"/>
        </w:rPr>
        <w:t xml:space="preserve"> </w:t>
      </w:r>
      <w:r w:rsidR="00F651E1">
        <w:rPr>
          <w:rFonts w:ascii="Times New Roman" w:hAnsi="Times New Roman" w:cs="Times New Roman"/>
          <w:sz w:val="24"/>
          <w:szCs w:val="24"/>
        </w:rPr>
        <w:t>for Py</w:t>
      </w:r>
      <w:r w:rsidR="00F651E1" w:rsidRPr="00B37A01">
        <w:rPr>
          <w:rFonts w:ascii="Times New Roman" w:hAnsi="Times New Roman" w:cs="Times New Roman"/>
          <w:sz w:val="24"/>
          <w:szCs w:val="24"/>
          <w:vertAlign w:val="subscript"/>
        </w:rPr>
        <w:t>2</w:t>
      </w:r>
      <w:r w:rsidR="00F651E1">
        <w:rPr>
          <w:rFonts w:ascii="Times New Roman" w:hAnsi="Times New Roman" w:cs="Times New Roman"/>
          <w:sz w:val="24"/>
          <w:szCs w:val="24"/>
        </w:rPr>
        <w:t>-PEO(2K)</w:t>
      </w:r>
      <w:r w:rsidR="00883B1E">
        <w:rPr>
          <w:rFonts w:ascii="Times New Roman" w:hAnsi="Times New Roman" w:cs="Times New Roman"/>
          <w:sz w:val="24"/>
          <w:szCs w:val="24"/>
        </w:rPr>
        <w:t xml:space="preserve"> </w:t>
      </w:r>
      <w:r w:rsidR="00F651E1">
        <w:rPr>
          <w:rFonts w:ascii="Times New Roman" w:hAnsi="Times New Roman" w:cs="Times New Roman"/>
          <w:sz w:val="24"/>
          <w:szCs w:val="24"/>
        </w:rPr>
        <w:t>as a function of salt concentration and a cons</w:t>
      </w:r>
      <w:r w:rsidR="00AC38EA">
        <w:rPr>
          <w:rFonts w:ascii="Times New Roman" w:hAnsi="Times New Roman" w:cs="Times New Roman"/>
          <w:sz w:val="24"/>
          <w:szCs w:val="24"/>
        </w:rPr>
        <w:t>ist</w:t>
      </w:r>
      <w:r w:rsidR="00DF6DBA">
        <w:rPr>
          <w:rFonts w:ascii="Times New Roman" w:hAnsi="Times New Roman" w:cs="Times New Roman"/>
          <w:sz w:val="24"/>
          <w:szCs w:val="24"/>
        </w:rPr>
        <w:t>e</w:t>
      </w:r>
      <w:r w:rsidR="00AC38EA">
        <w:rPr>
          <w:rFonts w:ascii="Times New Roman" w:hAnsi="Times New Roman" w:cs="Times New Roman"/>
          <w:sz w:val="24"/>
          <w:szCs w:val="24"/>
        </w:rPr>
        <w:t>ntly</w:t>
      </w:r>
      <w:r w:rsidR="00F651E1">
        <w:rPr>
          <w:rFonts w:ascii="Times New Roman" w:hAnsi="Times New Roman" w:cs="Times New Roman"/>
          <w:sz w:val="24"/>
          <w:szCs w:val="24"/>
        </w:rPr>
        <w:t xml:space="preserve"> high </w:t>
      </w:r>
      <w:r w:rsidR="00F651E1" w:rsidRPr="00B37A01">
        <w:rPr>
          <w:rFonts w:ascii="Times New Roman" w:hAnsi="Times New Roman" w:cs="Times New Roman"/>
          <w:i/>
          <w:sz w:val="24"/>
          <w:szCs w:val="24"/>
        </w:rPr>
        <w:t>f</w:t>
      </w:r>
      <w:r w:rsidR="00021F22" w:rsidRPr="00B37A01">
        <w:rPr>
          <w:rFonts w:ascii="Times New Roman" w:hAnsi="Times New Roman" w:cs="Times New Roman"/>
          <w:sz w:val="24"/>
          <w:szCs w:val="24"/>
          <w:vertAlign w:val="subscript"/>
        </w:rPr>
        <w:t>f</w:t>
      </w:r>
      <w:r w:rsidR="00F651E1" w:rsidRPr="00B37A01">
        <w:rPr>
          <w:rFonts w:ascii="Times New Roman" w:hAnsi="Times New Roman" w:cs="Times New Roman"/>
          <w:sz w:val="24"/>
          <w:szCs w:val="24"/>
          <w:vertAlign w:val="subscript"/>
        </w:rPr>
        <w:t>ree</w:t>
      </w:r>
      <w:r w:rsidR="00F651E1">
        <w:rPr>
          <w:rFonts w:ascii="Times New Roman" w:hAnsi="Times New Roman" w:cs="Times New Roman"/>
          <w:sz w:val="24"/>
          <w:szCs w:val="24"/>
        </w:rPr>
        <w:t xml:space="preserve"> </w:t>
      </w:r>
      <w:r w:rsidR="00AC38EA">
        <w:rPr>
          <w:rFonts w:ascii="Times New Roman" w:hAnsi="Times New Roman" w:cs="Times New Roman"/>
          <w:sz w:val="24"/>
          <w:szCs w:val="24"/>
        </w:rPr>
        <w:t xml:space="preserve">value </w:t>
      </w:r>
      <w:r w:rsidR="00F651E1">
        <w:rPr>
          <w:rFonts w:ascii="Times New Roman" w:hAnsi="Times New Roman" w:cs="Times New Roman"/>
          <w:sz w:val="24"/>
          <w:szCs w:val="24"/>
        </w:rPr>
        <w:t xml:space="preserve">for </w:t>
      </w:r>
      <w:r w:rsidR="00AC38EA">
        <w:rPr>
          <w:rFonts w:ascii="Times New Roman" w:hAnsi="Times New Roman" w:cs="Times New Roman"/>
          <w:sz w:val="24"/>
          <w:szCs w:val="24"/>
        </w:rPr>
        <w:t>the</w:t>
      </w:r>
      <w:r w:rsidR="00F651E1">
        <w:rPr>
          <w:rFonts w:ascii="Times New Roman" w:hAnsi="Times New Roman" w:cs="Times New Roman"/>
          <w:sz w:val="24"/>
          <w:szCs w:val="24"/>
        </w:rPr>
        <w:t xml:space="preserve"> Py</w:t>
      </w:r>
      <w:r w:rsidR="00F651E1" w:rsidRPr="00B37A01">
        <w:rPr>
          <w:rFonts w:ascii="Times New Roman" w:hAnsi="Times New Roman" w:cs="Times New Roman"/>
          <w:sz w:val="24"/>
          <w:szCs w:val="24"/>
          <w:vertAlign w:val="subscript"/>
        </w:rPr>
        <w:t>2</w:t>
      </w:r>
      <w:r w:rsidR="00F651E1">
        <w:rPr>
          <w:rFonts w:ascii="Times New Roman" w:hAnsi="Times New Roman" w:cs="Times New Roman"/>
          <w:sz w:val="24"/>
          <w:szCs w:val="24"/>
        </w:rPr>
        <w:t>-PEO</w:t>
      </w:r>
      <w:r w:rsidR="00AC38EA">
        <w:rPr>
          <w:rFonts w:ascii="Times New Roman" w:hAnsi="Times New Roman" w:cs="Times New Roman"/>
          <w:sz w:val="24"/>
          <w:szCs w:val="24"/>
        </w:rPr>
        <w:t xml:space="preserve"> constructs </w:t>
      </w:r>
      <w:r w:rsidR="00AC38EA">
        <w:rPr>
          <w:rFonts w:ascii="Times New Roman" w:hAnsi="Times New Roman" w:cs="Times New Roman"/>
          <w:sz w:val="24"/>
          <w:szCs w:val="24"/>
        </w:rPr>
        <w:lastRenderedPageBreak/>
        <w:t xml:space="preserve">with an </w:t>
      </w:r>
      <w:r w:rsidR="00AC38EA">
        <w:rPr>
          <w:rFonts w:ascii="Times New Roman" w:hAnsi="Times New Roman" w:cs="Times New Roman"/>
          <w:i/>
          <w:sz w:val="24"/>
          <w:szCs w:val="24"/>
        </w:rPr>
        <w:t>M</w:t>
      </w:r>
      <w:r w:rsidR="00AC38EA">
        <w:rPr>
          <w:rFonts w:ascii="Times New Roman" w:hAnsi="Times New Roman" w:cs="Times New Roman"/>
          <w:sz w:val="24"/>
          <w:szCs w:val="24"/>
          <w:vertAlign w:val="subscript"/>
        </w:rPr>
        <w:t>n</w:t>
      </w:r>
      <w:r w:rsidR="00AC38EA">
        <w:rPr>
          <w:rFonts w:ascii="Times New Roman" w:hAnsi="Times New Roman" w:cs="Times New Roman"/>
          <w:sz w:val="24"/>
          <w:szCs w:val="24"/>
        </w:rPr>
        <w:t xml:space="preserve"> of 7.8 and 10K</w:t>
      </w:r>
      <w:r w:rsidR="00F651E1">
        <w:rPr>
          <w:rFonts w:ascii="Times New Roman" w:hAnsi="Times New Roman" w:cs="Times New Roman"/>
          <w:sz w:val="24"/>
          <w:szCs w:val="24"/>
        </w:rPr>
        <w:t>.</w:t>
      </w:r>
      <w:r w:rsidR="00C368A4">
        <w:rPr>
          <w:rFonts w:ascii="Times New Roman" w:hAnsi="Times New Roman" w:cs="Times New Roman"/>
          <w:sz w:val="24"/>
          <w:szCs w:val="24"/>
        </w:rPr>
        <w:t xml:space="preserve"> </w:t>
      </w:r>
      <w:r w:rsidR="00DA2637" w:rsidRPr="00FD5E14">
        <w:rPr>
          <w:rFonts w:ascii="Times New Roman" w:hAnsi="Times New Roman" w:cs="Times New Roman"/>
          <w:i/>
          <w:sz w:val="24"/>
          <w:szCs w:val="24"/>
        </w:rPr>
        <w:t>ΔE</w:t>
      </w:r>
      <w:r w:rsidR="00DA2637" w:rsidRPr="00FD5E14">
        <w:rPr>
          <w:rFonts w:ascii="Times New Roman" w:hAnsi="Times New Roman" w:cs="Times New Roman"/>
          <w:sz w:val="24"/>
          <w:szCs w:val="24"/>
          <w:vertAlign w:val="subscript"/>
        </w:rPr>
        <w:t>elas</w:t>
      </w:r>
      <w:r w:rsidR="00DA2637">
        <w:rPr>
          <w:rFonts w:ascii="Times New Roman" w:hAnsi="Times New Roman" w:cs="Times New Roman"/>
          <w:sz w:val="24"/>
          <w:szCs w:val="24"/>
        </w:rPr>
        <w:t xml:space="preserve"> </w:t>
      </w:r>
      <w:r w:rsidR="00B151B1">
        <w:rPr>
          <w:rFonts w:ascii="Times New Roman" w:hAnsi="Times New Roman" w:cs="Times New Roman"/>
          <w:sz w:val="24"/>
          <w:szCs w:val="24"/>
        </w:rPr>
        <w:t xml:space="preserve">in </w:t>
      </w:r>
      <w:r w:rsidR="00C368A4">
        <w:rPr>
          <w:rFonts w:ascii="Times New Roman" w:hAnsi="Times New Roman" w:cs="Times New Roman"/>
          <w:sz w:val="24"/>
          <w:szCs w:val="24"/>
        </w:rPr>
        <w:t>Figur</w:t>
      </w:r>
      <w:r w:rsidR="00020367">
        <w:rPr>
          <w:rFonts w:ascii="Times New Roman" w:hAnsi="Times New Roman" w:cs="Times New Roman"/>
          <w:sz w:val="24"/>
          <w:szCs w:val="24"/>
        </w:rPr>
        <w:t>e</w:t>
      </w:r>
      <w:r w:rsidR="00C368A4">
        <w:rPr>
          <w:rFonts w:ascii="Times New Roman" w:hAnsi="Times New Roman" w:cs="Times New Roman"/>
          <w:sz w:val="24"/>
          <w:szCs w:val="24"/>
        </w:rPr>
        <w:t xml:space="preserve"> </w:t>
      </w:r>
      <w:r w:rsidR="008E1024">
        <w:rPr>
          <w:rFonts w:ascii="Times New Roman" w:hAnsi="Times New Roman" w:cs="Times New Roman"/>
          <w:sz w:val="24"/>
          <w:szCs w:val="24"/>
        </w:rPr>
        <w:t>8</w:t>
      </w:r>
      <w:r w:rsidR="00C368A4">
        <w:rPr>
          <w:rFonts w:ascii="Times New Roman" w:hAnsi="Times New Roman" w:cs="Times New Roman"/>
          <w:sz w:val="24"/>
          <w:szCs w:val="24"/>
        </w:rPr>
        <w:t xml:space="preserve">C and </w:t>
      </w:r>
      <w:r w:rsidR="001F7AB3" w:rsidRPr="00B37A01">
        <w:rPr>
          <w:rFonts w:ascii="Times New Roman" w:hAnsi="Times New Roman" w:cs="Times New Roman"/>
          <w:i/>
          <w:sz w:val="24"/>
          <w:szCs w:val="24"/>
        </w:rPr>
        <w:t>f</w:t>
      </w:r>
      <w:r w:rsidR="001F7AB3" w:rsidRPr="00B37A01">
        <w:rPr>
          <w:rFonts w:ascii="Times New Roman" w:hAnsi="Times New Roman" w:cs="Times New Roman"/>
          <w:sz w:val="24"/>
          <w:szCs w:val="24"/>
          <w:vertAlign w:val="subscript"/>
        </w:rPr>
        <w:t>free</w:t>
      </w:r>
      <w:r w:rsidR="00F92924">
        <w:rPr>
          <w:rFonts w:ascii="Times New Roman" w:hAnsi="Times New Roman" w:cs="Times New Roman"/>
          <w:sz w:val="24"/>
          <w:szCs w:val="24"/>
        </w:rPr>
        <w:t xml:space="preserve"> </w:t>
      </w:r>
      <w:r w:rsidR="00DF6DBA">
        <w:rPr>
          <w:rFonts w:ascii="Times New Roman" w:hAnsi="Times New Roman" w:cs="Times New Roman"/>
          <w:sz w:val="24"/>
          <w:szCs w:val="24"/>
        </w:rPr>
        <w:t xml:space="preserve">in Figure 4C </w:t>
      </w:r>
      <w:r w:rsidR="0051047A">
        <w:rPr>
          <w:rFonts w:ascii="Times New Roman" w:hAnsi="Times New Roman" w:cs="Times New Roman"/>
          <w:sz w:val="24"/>
          <w:szCs w:val="24"/>
        </w:rPr>
        <w:t>were also in good agreement</w:t>
      </w:r>
      <w:r w:rsidR="00C368A4">
        <w:rPr>
          <w:rFonts w:ascii="Times New Roman" w:hAnsi="Times New Roman" w:cs="Times New Roman"/>
          <w:sz w:val="24"/>
          <w:szCs w:val="24"/>
        </w:rPr>
        <w:t xml:space="preserve"> for Py</w:t>
      </w:r>
      <w:r w:rsidR="00C368A4" w:rsidRPr="00B37A01">
        <w:rPr>
          <w:rFonts w:ascii="Times New Roman" w:hAnsi="Times New Roman" w:cs="Times New Roman"/>
          <w:sz w:val="24"/>
          <w:szCs w:val="24"/>
          <w:vertAlign w:val="subscript"/>
        </w:rPr>
        <w:t>2</w:t>
      </w:r>
      <w:r w:rsidR="00F4565F">
        <w:rPr>
          <w:rFonts w:ascii="Times New Roman" w:hAnsi="Times New Roman" w:cs="Times New Roman"/>
          <w:sz w:val="24"/>
          <w:szCs w:val="24"/>
        </w:rPr>
        <w:noBreakHyphen/>
      </w:r>
      <w:r w:rsidR="00C368A4">
        <w:rPr>
          <w:rFonts w:ascii="Times New Roman" w:hAnsi="Times New Roman" w:cs="Times New Roman"/>
          <w:sz w:val="24"/>
          <w:szCs w:val="24"/>
        </w:rPr>
        <w:t xml:space="preserve">PEO(6K), where </w:t>
      </w:r>
      <w:r w:rsidR="00C368A4" w:rsidRPr="00B37A01">
        <w:rPr>
          <w:rFonts w:ascii="Times New Roman" w:hAnsi="Times New Roman" w:cs="Times New Roman"/>
          <w:i/>
          <w:sz w:val="24"/>
          <w:szCs w:val="24"/>
        </w:rPr>
        <w:t>E</w:t>
      </w:r>
      <w:r w:rsidR="00C368A4" w:rsidRPr="00B37A01">
        <w:rPr>
          <w:rFonts w:ascii="Times New Roman" w:hAnsi="Times New Roman" w:cs="Times New Roman"/>
          <w:sz w:val="24"/>
          <w:szCs w:val="24"/>
          <w:vertAlign w:val="subscript"/>
        </w:rPr>
        <w:t>elas</w:t>
      </w:r>
      <w:r w:rsidR="0051047A">
        <w:rPr>
          <w:rFonts w:ascii="Times New Roman" w:hAnsi="Times New Roman" w:cs="Times New Roman"/>
          <w:sz w:val="24"/>
          <w:szCs w:val="24"/>
        </w:rPr>
        <w:t>(</w:t>
      </w:r>
      <w:r w:rsidR="0051047A">
        <w:rPr>
          <w:rFonts w:ascii="Times New Roman" w:hAnsi="Times New Roman" w:cs="Times New Roman"/>
          <w:i/>
          <w:sz w:val="24"/>
          <w:szCs w:val="24"/>
        </w:rPr>
        <w:t>d</w:t>
      </w:r>
      <w:r w:rsidR="0051047A">
        <w:rPr>
          <w:rFonts w:ascii="Times New Roman" w:hAnsi="Times New Roman" w:cs="Times New Roman"/>
          <w:sz w:val="24"/>
          <w:szCs w:val="24"/>
          <w:vertAlign w:val="subscript"/>
        </w:rPr>
        <w:t>mic</w:t>
      </w:r>
      <w:r w:rsidR="0051047A">
        <w:rPr>
          <w:rFonts w:ascii="Times New Roman" w:hAnsi="Times New Roman" w:cs="Times New Roman"/>
          <w:sz w:val="24"/>
          <w:szCs w:val="24"/>
        </w:rPr>
        <w:t>)</w:t>
      </w:r>
      <w:r w:rsidR="00AC38EA">
        <w:rPr>
          <w:rFonts w:ascii="Times New Roman" w:hAnsi="Times New Roman" w:cs="Times New Roman"/>
          <w:sz w:val="24"/>
          <w:szCs w:val="24"/>
        </w:rPr>
        <w:t xml:space="preserve"> </w:t>
      </w:r>
      <w:r w:rsidR="002756AC">
        <w:rPr>
          <w:rFonts w:ascii="Times New Roman" w:hAnsi="Times New Roman" w:cs="Times New Roman"/>
          <w:sz w:val="24"/>
          <w:szCs w:val="24"/>
        </w:rPr>
        <w:t>wa</w:t>
      </w:r>
      <w:r w:rsidR="00C368A4">
        <w:rPr>
          <w:rFonts w:ascii="Times New Roman" w:hAnsi="Times New Roman" w:cs="Times New Roman"/>
          <w:sz w:val="24"/>
          <w:szCs w:val="24"/>
        </w:rPr>
        <w:t xml:space="preserve">s </w:t>
      </w:r>
      <w:r w:rsidR="002756AC">
        <w:rPr>
          <w:rFonts w:ascii="Times New Roman" w:hAnsi="Times New Roman" w:cs="Times New Roman"/>
          <w:sz w:val="24"/>
          <w:szCs w:val="24"/>
        </w:rPr>
        <w:t xml:space="preserve">predicted to be </w:t>
      </w:r>
      <w:r w:rsidR="00C368A4">
        <w:rPr>
          <w:rFonts w:ascii="Times New Roman" w:hAnsi="Times New Roman" w:cs="Times New Roman"/>
          <w:sz w:val="24"/>
          <w:szCs w:val="24"/>
        </w:rPr>
        <w:t>lower</w:t>
      </w:r>
      <w:r w:rsidR="0051047A">
        <w:rPr>
          <w:rFonts w:ascii="Times New Roman" w:hAnsi="Times New Roman" w:cs="Times New Roman"/>
          <w:sz w:val="24"/>
          <w:szCs w:val="24"/>
        </w:rPr>
        <w:t xml:space="preserve"> than </w:t>
      </w:r>
      <w:r w:rsidR="0051047A">
        <w:rPr>
          <w:rFonts w:ascii="Times New Roman" w:hAnsi="Times New Roman" w:cs="Times New Roman"/>
          <w:i/>
          <w:sz w:val="24"/>
          <w:szCs w:val="24"/>
        </w:rPr>
        <w:t>E</w:t>
      </w:r>
      <w:r w:rsidR="0051047A">
        <w:rPr>
          <w:rFonts w:ascii="Times New Roman" w:hAnsi="Times New Roman" w:cs="Times New Roman"/>
          <w:sz w:val="24"/>
          <w:szCs w:val="24"/>
          <w:vertAlign w:val="subscript"/>
        </w:rPr>
        <w:t>elas</w:t>
      </w:r>
      <w:r w:rsidR="0051047A">
        <w:rPr>
          <w:rFonts w:ascii="Times New Roman" w:hAnsi="Times New Roman" w:cs="Times New Roman"/>
          <w:sz w:val="24"/>
          <w:szCs w:val="24"/>
        </w:rPr>
        <w:t>(</w:t>
      </w:r>
      <w:r w:rsidR="0051047A">
        <w:rPr>
          <w:rFonts w:ascii="Times New Roman" w:hAnsi="Times New Roman" w:cs="Times New Roman"/>
          <w:i/>
          <w:sz w:val="24"/>
          <w:szCs w:val="24"/>
        </w:rPr>
        <w:t>d</w:t>
      </w:r>
      <w:r w:rsidR="0051047A">
        <w:rPr>
          <w:rFonts w:ascii="Times New Roman" w:hAnsi="Times New Roman" w:cs="Times New Roman"/>
          <w:sz w:val="24"/>
          <w:szCs w:val="24"/>
          <w:vertAlign w:val="subscript"/>
        </w:rPr>
        <w:t>eq</w:t>
      </w:r>
      <w:r w:rsidR="0051047A">
        <w:rPr>
          <w:rFonts w:ascii="Times New Roman" w:hAnsi="Times New Roman" w:cs="Times New Roman"/>
          <w:sz w:val="24"/>
          <w:szCs w:val="24"/>
        </w:rPr>
        <w:t xml:space="preserve">) </w:t>
      </w:r>
      <w:r w:rsidR="00AC38EA">
        <w:rPr>
          <w:rFonts w:ascii="Times New Roman" w:hAnsi="Times New Roman" w:cs="Times New Roman"/>
          <w:sz w:val="24"/>
          <w:szCs w:val="24"/>
        </w:rPr>
        <w:t xml:space="preserve">in the solution </w:t>
      </w:r>
      <w:r w:rsidR="0051047A">
        <w:rPr>
          <w:rFonts w:ascii="Times New Roman" w:hAnsi="Times New Roman" w:cs="Times New Roman"/>
          <w:sz w:val="24"/>
          <w:szCs w:val="24"/>
        </w:rPr>
        <w:t>without salt</w:t>
      </w:r>
      <w:r w:rsidR="00C368A4">
        <w:rPr>
          <w:rFonts w:ascii="Times New Roman" w:hAnsi="Times New Roman" w:cs="Times New Roman"/>
          <w:sz w:val="24"/>
          <w:szCs w:val="24"/>
        </w:rPr>
        <w:t xml:space="preserve"> </w:t>
      </w:r>
      <w:r w:rsidR="0051047A">
        <w:rPr>
          <w:rFonts w:ascii="Times New Roman" w:hAnsi="Times New Roman" w:cs="Times New Roman"/>
          <w:sz w:val="24"/>
          <w:szCs w:val="24"/>
        </w:rPr>
        <w:t>suggesting that</w:t>
      </w:r>
      <w:r w:rsidR="00C368A4">
        <w:rPr>
          <w:rFonts w:ascii="Times New Roman" w:hAnsi="Times New Roman" w:cs="Times New Roman"/>
          <w:sz w:val="24"/>
          <w:szCs w:val="24"/>
        </w:rPr>
        <w:t xml:space="preserve"> both ends </w:t>
      </w:r>
      <w:r w:rsidR="0051047A">
        <w:rPr>
          <w:rFonts w:ascii="Times New Roman" w:hAnsi="Times New Roman" w:cs="Times New Roman"/>
          <w:sz w:val="24"/>
          <w:szCs w:val="24"/>
        </w:rPr>
        <w:t>were in a same</w:t>
      </w:r>
      <w:r w:rsidR="00C368A4">
        <w:rPr>
          <w:rFonts w:ascii="Times New Roman" w:hAnsi="Times New Roman" w:cs="Times New Roman"/>
          <w:sz w:val="24"/>
          <w:szCs w:val="24"/>
        </w:rPr>
        <w:t xml:space="preserve"> micelle and</w:t>
      </w:r>
      <w:r w:rsidR="00DF6DBA">
        <w:rPr>
          <w:rFonts w:ascii="Times New Roman" w:hAnsi="Times New Roman" w:cs="Times New Roman"/>
          <w:sz w:val="24"/>
          <w:szCs w:val="24"/>
        </w:rPr>
        <w:t xml:space="preserve"> accordingly,</w:t>
      </w:r>
      <w:r w:rsidR="00C368A4">
        <w:rPr>
          <w:rFonts w:ascii="Times New Roman" w:hAnsi="Times New Roman" w:cs="Times New Roman"/>
          <w:sz w:val="24"/>
          <w:szCs w:val="24"/>
        </w:rPr>
        <w:t xml:space="preserve"> </w:t>
      </w:r>
      <w:r w:rsidR="00C368A4" w:rsidRPr="00B37A01">
        <w:rPr>
          <w:rFonts w:ascii="Times New Roman" w:hAnsi="Times New Roman" w:cs="Times New Roman"/>
          <w:i/>
          <w:sz w:val="24"/>
          <w:szCs w:val="24"/>
        </w:rPr>
        <w:t>f</w:t>
      </w:r>
      <w:r w:rsidR="00C368A4" w:rsidRPr="00B37A01">
        <w:rPr>
          <w:rFonts w:ascii="Times New Roman" w:hAnsi="Times New Roman" w:cs="Times New Roman"/>
          <w:sz w:val="24"/>
          <w:szCs w:val="24"/>
          <w:vertAlign w:val="subscript"/>
        </w:rPr>
        <w:t>free</w:t>
      </w:r>
      <w:r w:rsidR="00C368A4">
        <w:rPr>
          <w:rFonts w:ascii="Times New Roman" w:hAnsi="Times New Roman" w:cs="Times New Roman"/>
          <w:sz w:val="24"/>
          <w:szCs w:val="24"/>
        </w:rPr>
        <w:t xml:space="preserve"> was </w:t>
      </w:r>
      <w:r w:rsidR="002756AC">
        <w:rPr>
          <w:rFonts w:ascii="Times New Roman" w:hAnsi="Times New Roman" w:cs="Times New Roman"/>
          <w:sz w:val="24"/>
          <w:szCs w:val="24"/>
        </w:rPr>
        <w:t xml:space="preserve">found to be </w:t>
      </w:r>
      <w:r w:rsidR="00C368A4">
        <w:rPr>
          <w:rFonts w:ascii="Times New Roman" w:hAnsi="Times New Roman" w:cs="Times New Roman"/>
          <w:sz w:val="24"/>
          <w:szCs w:val="24"/>
        </w:rPr>
        <w:t>low</w:t>
      </w:r>
      <w:r w:rsidR="0051047A">
        <w:rPr>
          <w:rFonts w:ascii="Times New Roman" w:hAnsi="Times New Roman" w:cs="Times New Roman"/>
          <w:sz w:val="24"/>
          <w:szCs w:val="24"/>
        </w:rPr>
        <w:t xml:space="preserve"> in Figure </w:t>
      </w:r>
      <w:r w:rsidR="008E1024">
        <w:rPr>
          <w:rFonts w:ascii="Times New Roman" w:hAnsi="Times New Roman" w:cs="Times New Roman"/>
          <w:sz w:val="24"/>
          <w:szCs w:val="24"/>
        </w:rPr>
        <w:t>4</w:t>
      </w:r>
      <w:r w:rsidR="0051047A">
        <w:rPr>
          <w:rFonts w:ascii="Times New Roman" w:hAnsi="Times New Roman" w:cs="Times New Roman"/>
          <w:sz w:val="24"/>
          <w:szCs w:val="24"/>
        </w:rPr>
        <w:t>C</w:t>
      </w:r>
      <w:r w:rsidR="00C368A4">
        <w:rPr>
          <w:rFonts w:ascii="Times New Roman" w:hAnsi="Times New Roman" w:cs="Times New Roman"/>
          <w:sz w:val="24"/>
          <w:szCs w:val="24"/>
        </w:rPr>
        <w:t xml:space="preserve">. When salt was added to the solution, it </w:t>
      </w:r>
      <w:r w:rsidR="002756AC">
        <w:rPr>
          <w:rFonts w:ascii="Times New Roman" w:hAnsi="Times New Roman" w:cs="Times New Roman"/>
          <w:sz w:val="24"/>
          <w:szCs w:val="24"/>
        </w:rPr>
        <w:t xml:space="preserve">quickly </w:t>
      </w:r>
      <w:r w:rsidR="00966D2E">
        <w:rPr>
          <w:rFonts w:ascii="Times New Roman" w:hAnsi="Times New Roman" w:cs="Times New Roman"/>
          <w:sz w:val="24"/>
          <w:szCs w:val="24"/>
        </w:rPr>
        <w:t>became</w:t>
      </w:r>
      <w:r w:rsidR="00C368A4">
        <w:rPr>
          <w:rFonts w:ascii="Times New Roman" w:hAnsi="Times New Roman" w:cs="Times New Roman"/>
          <w:sz w:val="24"/>
          <w:szCs w:val="24"/>
        </w:rPr>
        <w:t xml:space="preserve"> more favourable for the ends to bridge two micelles as</w:t>
      </w:r>
      <w:r w:rsidR="00E47EB2">
        <w:rPr>
          <w:rFonts w:ascii="Times New Roman" w:hAnsi="Times New Roman" w:cs="Times New Roman"/>
          <w:sz w:val="24"/>
          <w:szCs w:val="24"/>
        </w:rPr>
        <w:t xml:space="preserve"> </w:t>
      </w:r>
      <w:r w:rsidR="00E47EB2" w:rsidRPr="00FD5E14">
        <w:rPr>
          <w:rFonts w:ascii="Times New Roman" w:hAnsi="Times New Roman" w:cs="Times New Roman"/>
          <w:i/>
          <w:sz w:val="24"/>
          <w:szCs w:val="24"/>
        </w:rPr>
        <w:t>ΔE</w:t>
      </w:r>
      <w:r w:rsidR="00E47EB2" w:rsidRPr="00FD5E14">
        <w:rPr>
          <w:rFonts w:ascii="Times New Roman" w:hAnsi="Times New Roman" w:cs="Times New Roman"/>
          <w:sz w:val="24"/>
          <w:szCs w:val="24"/>
          <w:vertAlign w:val="subscript"/>
        </w:rPr>
        <w:t>elas</w:t>
      </w:r>
      <w:r w:rsidR="00C368A4">
        <w:rPr>
          <w:rFonts w:ascii="Times New Roman" w:hAnsi="Times New Roman" w:cs="Times New Roman"/>
          <w:sz w:val="24"/>
          <w:szCs w:val="24"/>
        </w:rPr>
        <w:t xml:space="preserve"> </w:t>
      </w:r>
      <w:r w:rsidR="00E47EB2">
        <w:rPr>
          <w:rFonts w:ascii="Times New Roman" w:hAnsi="Times New Roman" w:cs="Times New Roman"/>
          <w:sz w:val="24"/>
          <w:szCs w:val="24"/>
        </w:rPr>
        <w:t>turned negative for salt concentration</w:t>
      </w:r>
      <w:r w:rsidR="00781A5B">
        <w:rPr>
          <w:rFonts w:ascii="Times New Roman" w:hAnsi="Times New Roman" w:cs="Times New Roman"/>
          <w:sz w:val="24"/>
          <w:szCs w:val="24"/>
        </w:rPr>
        <w:t>s</w:t>
      </w:r>
      <w:r w:rsidR="00AC38EA">
        <w:rPr>
          <w:rFonts w:ascii="Times New Roman" w:hAnsi="Times New Roman" w:cs="Times New Roman"/>
          <w:sz w:val="24"/>
          <w:szCs w:val="24"/>
        </w:rPr>
        <w:t xml:space="preserve"> greater than zero</w:t>
      </w:r>
      <w:r w:rsidR="00C368A4">
        <w:rPr>
          <w:rFonts w:ascii="Times New Roman" w:hAnsi="Times New Roman" w:cs="Times New Roman"/>
          <w:sz w:val="24"/>
          <w:szCs w:val="24"/>
        </w:rPr>
        <w:t xml:space="preserve"> and </w:t>
      </w:r>
      <w:r w:rsidR="00C368A4" w:rsidRPr="00B37A01">
        <w:rPr>
          <w:rFonts w:ascii="Times New Roman" w:hAnsi="Times New Roman" w:cs="Times New Roman"/>
          <w:i/>
          <w:sz w:val="24"/>
          <w:szCs w:val="24"/>
        </w:rPr>
        <w:t>f</w:t>
      </w:r>
      <w:r w:rsidR="00C368A4" w:rsidRPr="00B37A01">
        <w:rPr>
          <w:rFonts w:ascii="Times New Roman" w:hAnsi="Times New Roman" w:cs="Times New Roman"/>
          <w:sz w:val="24"/>
          <w:szCs w:val="24"/>
          <w:vertAlign w:val="subscript"/>
        </w:rPr>
        <w:t>free</w:t>
      </w:r>
      <w:r w:rsidR="00C368A4">
        <w:rPr>
          <w:rFonts w:ascii="Times New Roman" w:hAnsi="Times New Roman" w:cs="Times New Roman"/>
          <w:sz w:val="24"/>
          <w:szCs w:val="24"/>
        </w:rPr>
        <w:t xml:space="preserve"> increase</w:t>
      </w:r>
      <w:r w:rsidR="00315FE9">
        <w:rPr>
          <w:rFonts w:ascii="Times New Roman" w:hAnsi="Times New Roman" w:cs="Times New Roman"/>
          <w:sz w:val="24"/>
          <w:szCs w:val="24"/>
        </w:rPr>
        <w:t>d</w:t>
      </w:r>
      <w:r w:rsidR="00C368A4">
        <w:rPr>
          <w:rFonts w:ascii="Times New Roman" w:hAnsi="Times New Roman" w:cs="Times New Roman"/>
          <w:sz w:val="24"/>
          <w:szCs w:val="24"/>
        </w:rPr>
        <w:t xml:space="preserve">. Similar trends </w:t>
      </w:r>
      <w:r w:rsidR="00E47EB2">
        <w:rPr>
          <w:rFonts w:ascii="Times New Roman" w:hAnsi="Times New Roman" w:cs="Times New Roman"/>
          <w:sz w:val="24"/>
          <w:szCs w:val="24"/>
        </w:rPr>
        <w:t>we</w:t>
      </w:r>
      <w:r w:rsidR="00C368A4">
        <w:rPr>
          <w:rFonts w:ascii="Times New Roman" w:hAnsi="Times New Roman" w:cs="Times New Roman"/>
          <w:sz w:val="24"/>
          <w:szCs w:val="24"/>
        </w:rPr>
        <w:t>re also observed for Py</w:t>
      </w:r>
      <w:r w:rsidR="00C368A4" w:rsidRPr="00B37A01">
        <w:rPr>
          <w:rFonts w:ascii="Times New Roman" w:hAnsi="Times New Roman" w:cs="Times New Roman"/>
          <w:sz w:val="24"/>
          <w:szCs w:val="24"/>
          <w:vertAlign w:val="subscript"/>
        </w:rPr>
        <w:t>2</w:t>
      </w:r>
      <w:r w:rsidR="00C368A4">
        <w:rPr>
          <w:rFonts w:ascii="Times New Roman" w:hAnsi="Times New Roman" w:cs="Times New Roman"/>
          <w:sz w:val="24"/>
          <w:szCs w:val="24"/>
        </w:rPr>
        <w:t xml:space="preserve">-PEO(3.4K), where the energy </w:t>
      </w:r>
      <w:r w:rsidR="00BE5A15">
        <w:rPr>
          <w:rFonts w:ascii="Times New Roman" w:hAnsi="Times New Roman" w:cs="Times New Roman"/>
          <w:sz w:val="24"/>
          <w:szCs w:val="24"/>
        </w:rPr>
        <w:t>calculations</w:t>
      </w:r>
      <w:r w:rsidR="00C368A4">
        <w:rPr>
          <w:rFonts w:ascii="Times New Roman" w:hAnsi="Times New Roman" w:cs="Times New Roman"/>
          <w:sz w:val="24"/>
          <w:szCs w:val="24"/>
        </w:rPr>
        <w:t xml:space="preserve"> predict</w:t>
      </w:r>
      <w:r w:rsidR="00E47EB2">
        <w:rPr>
          <w:rFonts w:ascii="Times New Roman" w:hAnsi="Times New Roman" w:cs="Times New Roman"/>
          <w:sz w:val="24"/>
          <w:szCs w:val="24"/>
        </w:rPr>
        <w:t>ed</w:t>
      </w:r>
      <w:r w:rsidR="00C368A4">
        <w:rPr>
          <w:rFonts w:ascii="Times New Roman" w:hAnsi="Times New Roman" w:cs="Times New Roman"/>
          <w:sz w:val="24"/>
          <w:szCs w:val="24"/>
        </w:rPr>
        <w:t xml:space="preserve"> no bridging at low salt concentration and</w:t>
      </w:r>
      <w:r w:rsidR="00883B1E">
        <w:rPr>
          <w:rFonts w:ascii="Times New Roman" w:hAnsi="Times New Roman" w:cs="Times New Roman"/>
          <w:sz w:val="24"/>
          <w:szCs w:val="24"/>
        </w:rPr>
        <w:t xml:space="preserve"> a possibility of</w:t>
      </w:r>
      <w:r w:rsidR="00C368A4">
        <w:rPr>
          <w:rFonts w:ascii="Times New Roman" w:hAnsi="Times New Roman" w:cs="Times New Roman"/>
          <w:sz w:val="24"/>
          <w:szCs w:val="24"/>
        </w:rPr>
        <w:t xml:space="preserve"> bridging at high salt concentrations</w:t>
      </w:r>
      <w:r w:rsidR="00883B1E">
        <w:rPr>
          <w:rFonts w:ascii="Times New Roman" w:hAnsi="Times New Roman" w:cs="Times New Roman"/>
          <w:sz w:val="24"/>
          <w:szCs w:val="24"/>
        </w:rPr>
        <w:t xml:space="preserve"> as reflected by </w:t>
      </w:r>
      <w:r w:rsidR="00883B1E">
        <w:rPr>
          <w:rFonts w:ascii="Times New Roman" w:hAnsi="Times New Roman" w:cs="Times New Roman"/>
          <w:i/>
          <w:sz w:val="24"/>
          <w:szCs w:val="24"/>
        </w:rPr>
        <w:t>f</w:t>
      </w:r>
      <w:r w:rsidR="00883B1E">
        <w:rPr>
          <w:rFonts w:ascii="Times New Roman" w:hAnsi="Times New Roman" w:cs="Times New Roman"/>
          <w:sz w:val="24"/>
          <w:szCs w:val="24"/>
          <w:vertAlign w:val="subscript"/>
        </w:rPr>
        <w:t>free</w:t>
      </w:r>
      <w:r w:rsidR="00883B1E">
        <w:rPr>
          <w:rFonts w:ascii="Times New Roman" w:hAnsi="Times New Roman" w:cs="Times New Roman"/>
          <w:sz w:val="24"/>
          <w:szCs w:val="24"/>
        </w:rPr>
        <w:t xml:space="preserve"> in Figure 4C. Py</w:t>
      </w:r>
      <w:r w:rsidR="00883B1E">
        <w:rPr>
          <w:rFonts w:ascii="Times New Roman" w:hAnsi="Times New Roman" w:cs="Times New Roman"/>
          <w:sz w:val="24"/>
          <w:szCs w:val="24"/>
          <w:vertAlign w:val="subscript"/>
        </w:rPr>
        <w:t>2</w:t>
      </w:r>
      <w:r w:rsidR="00883B1E">
        <w:rPr>
          <w:rFonts w:ascii="Times New Roman" w:hAnsi="Times New Roman" w:cs="Times New Roman"/>
          <w:sz w:val="24"/>
          <w:szCs w:val="24"/>
        </w:rPr>
        <w:t xml:space="preserve">-PEO(5K) might be the only construct whose behavior reflected by </w:t>
      </w:r>
      <w:r w:rsidR="00883B1E">
        <w:rPr>
          <w:rFonts w:ascii="Times New Roman" w:hAnsi="Times New Roman" w:cs="Times New Roman"/>
          <w:i/>
          <w:sz w:val="24"/>
          <w:szCs w:val="24"/>
        </w:rPr>
        <w:t>f</w:t>
      </w:r>
      <w:r w:rsidR="00883B1E">
        <w:rPr>
          <w:rFonts w:ascii="Times New Roman" w:hAnsi="Times New Roman" w:cs="Times New Roman"/>
          <w:sz w:val="24"/>
          <w:szCs w:val="24"/>
          <w:vertAlign w:val="subscript"/>
        </w:rPr>
        <w:t>free</w:t>
      </w:r>
      <w:r w:rsidR="00883B1E">
        <w:rPr>
          <w:rFonts w:ascii="Times New Roman" w:hAnsi="Times New Roman" w:cs="Times New Roman"/>
          <w:sz w:val="24"/>
          <w:szCs w:val="24"/>
        </w:rPr>
        <w:t xml:space="preserve"> in Figure 4C did not match the predictions based on </w:t>
      </w:r>
      <w:r w:rsidR="00883B1E" w:rsidRPr="00FD5E14">
        <w:rPr>
          <w:rFonts w:ascii="Times New Roman" w:hAnsi="Times New Roman" w:cs="Times New Roman"/>
          <w:i/>
          <w:sz w:val="24"/>
          <w:szCs w:val="24"/>
        </w:rPr>
        <w:t>ΔE</w:t>
      </w:r>
      <w:r w:rsidR="00883B1E" w:rsidRPr="00FD5E14">
        <w:rPr>
          <w:rFonts w:ascii="Times New Roman" w:hAnsi="Times New Roman" w:cs="Times New Roman"/>
          <w:sz w:val="24"/>
          <w:szCs w:val="24"/>
          <w:vertAlign w:val="subscript"/>
        </w:rPr>
        <w:t>elas</w:t>
      </w:r>
      <w:r w:rsidR="00883B1E">
        <w:rPr>
          <w:rFonts w:ascii="Times New Roman" w:hAnsi="Times New Roman" w:cs="Times New Roman"/>
          <w:sz w:val="24"/>
          <w:szCs w:val="24"/>
        </w:rPr>
        <w:t xml:space="preserve"> in Figure 8C</w:t>
      </w:r>
      <w:r w:rsidR="00781A5B">
        <w:rPr>
          <w:rFonts w:ascii="Times New Roman" w:hAnsi="Times New Roman" w:cs="Times New Roman"/>
          <w:sz w:val="24"/>
          <w:szCs w:val="24"/>
        </w:rPr>
        <w:t>.</w:t>
      </w:r>
      <w:r w:rsidR="00883B1E">
        <w:rPr>
          <w:rFonts w:ascii="Times New Roman" w:hAnsi="Times New Roman" w:cs="Times New Roman"/>
          <w:sz w:val="24"/>
          <w:szCs w:val="24"/>
        </w:rPr>
        <w:t xml:space="preserve"> Experimentally, Py</w:t>
      </w:r>
      <w:r w:rsidR="00883B1E">
        <w:rPr>
          <w:rFonts w:ascii="Times New Roman" w:hAnsi="Times New Roman" w:cs="Times New Roman"/>
          <w:sz w:val="24"/>
          <w:szCs w:val="24"/>
          <w:vertAlign w:val="subscript"/>
        </w:rPr>
        <w:t>2</w:t>
      </w:r>
      <w:r w:rsidR="00883B1E">
        <w:rPr>
          <w:rFonts w:ascii="Times New Roman" w:hAnsi="Times New Roman" w:cs="Times New Roman"/>
          <w:sz w:val="24"/>
          <w:szCs w:val="24"/>
        </w:rPr>
        <w:t>-PEO(5K) would be expected to behave more like Py</w:t>
      </w:r>
      <w:r w:rsidR="00883B1E">
        <w:rPr>
          <w:rFonts w:ascii="Times New Roman" w:hAnsi="Times New Roman" w:cs="Times New Roman"/>
          <w:sz w:val="24"/>
          <w:szCs w:val="24"/>
          <w:vertAlign w:val="subscript"/>
        </w:rPr>
        <w:t>2</w:t>
      </w:r>
      <w:r w:rsidR="00883B1E">
        <w:rPr>
          <w:rFonts w:ascii="Times New Roman" w:hAnsi="Times New Roman" w:cs="Times New Roman"/>
          <w:sz w:val="24"/>
          <w:szCs w:val="24"/>
        </w:rPr>
        <w:t>-PEO(3.4K) but was predicted to behave more like Py</w:t>
      </w:r>
      <w:r w:rsidR="00883B1E">
        <w:rPr>
          <w:rFonts w:ascii="Times New Roman" w:hAnsi="Times New Roman" w:cs="Times New Roman"/>
          <w:sz w:val="24"/>
          <w:szCs w:val="24"/>
          <w:vertAlign w:val="subscript"/>
        </w:rPr>
        <w:t>2</w:t>
      </w:r>
      <w:r w:rsidR="00883B1E">
        <w:rPr>
          <w:rFonts w:ascii="Times New Roman" w:hAnsi="Times New Roman" w:cs="Times New Roman"/>
          <w:sz w:val="24"/>
          <w:szCs w:val="24"/>
        </w:rPr>
        <w:t xml:space="preserve">-PEO(6K) theoretically. This apparent discrepancy might be attributed first to </w:t>
      </w:r>
      <w:r w:rsidR="00484AC3">
        <w:rPr>
          <w:rFonts w:ascii="Times New Roman" w:hAnsi="Times New Roman" w:cs="Times New Roman"/>
          <w:sz w:val="24"/>
          <w:szCs w:val="24"/>
        </w:rPr>
        <w:t xml:space="preserve">the fact that the calculation of </w:t>
      </w:r>
      <w:r w:rsidR="00484AC3" w:rsidRPr="00FD5E14">
        <w:rPr>
          <w:rFonts w:ascii="Times New Roman" w:hAnsi="Times New Roman" w:cs="Times New Roman"/>
          <w:i/>
          <w:sz w:val="24"/>
          <w:szCs w:val="24"/>
        </w:rPr>
        <w:t>ΔE</w:t>
      </w:r>
      <w:r w:rsidR="00484AC3" w:rsidRPr="00FD5E14">
        <w:rPr>
          <w:rFonts w:ascii="Times New Roman" w:hAnsi="Times New Roman" w:cs="Times New Roman"/>
          <w:sz w:val="24"/>
          <w:szCs w:val="24"/>
          <w:vertAlign w:val="subscript"/>
        </w:rPr>
        <w:t>elas</w:t>
      </w:r>
      <w:r w:rsidR="00484AC3">
        <w:rPr>
          <w:rFonts w:ascii="Times New Roman" w:hAnsi="Times New Roman" w:cs="Times New Roman"/>
          <w:sz w:val="24"/>
          <w:szCs w:val="24"/>
        </w:rPr>
        <w:t xml:space="preserve"> can still be improved, and second that the Py</w:t>
      </w:r>
      <w:r w:rsidR="00484AC3">
        <w:rPr>
          <w:rFonts w:ascii="Times New Roman" w:hAnsi="Times New Roman" w:cs="Times New Roman"/>
          <w:sz w:val="24"/>
          <w:szCs w:val="24"/>
          <w:vertAlign w:val="subscript"/>
        </w:rPr>
        <w:t>2</w:t>
      </w:r>
      <w:r w:rsidR="00484AC3">
        <w:rPr>
          <w:rFonts w:ascii="Times New Roman" w:hAnsi="Times New Roman" w:cs="Times New Roman"/>
          <w:sz w:val="24"/>
          <w:szCs w:val="24"/>
        </w:rPr>
        <w:t>-PEO(5K) construct being at a regime boundary might be more sensitive to dispersity effects. Unfortunately, the PEO(5K) substrate used to prepare the Py</w:t>
      </w:r>
      <w:r w:rsidR="00484AC3">
        <w:rPr>
          <w:rFonts w:ascii="Times New Roman" w:hAnsi="Times New Roman" w:cs="Times New Roman"/>
          <w:sz w:val="24"/>
          <w:szCs w:val="24"/>
          <w:vertAlign w:val="subscript"/>
        </w:rPr>
        <w:t>2</w:t>
      </w:r>
      <w:r w:rsidR="00484AC3">
        <w:rPr>
          <w:rFonts w:ascii="Times New Roman" w:hAnsi="Times New Roman" w:cs="Times New Roman"/>
          <w:sz w:val="24"/>
          <w:szCs w:val="24"/>
        </w:rPr>
        <w:t>-PEO(5K) sample had the highest dispersity of all other constructs. Nevertheless t</w:t>
      </w:r>
      <w:r w:rsidR="00274DE5">
        <w:rPr>
          <w:rFonts w:ascii="Times New Roman" w:hAnsi="Times New Roman" w:cs="Times New Roman"/>
          <w:sz w:val="24"/>
          <w:szCs w:val="24"/>
        </w:rPr>
        <w:t>he overall trends determined from the theoretical</w:t>
      </w:r>
      <w:r w:rsidR="00BE5A15">
        <w:rPr>
          <w:rFonts w:ascii="Times New Roman" w:hAnsi="Times New Roman" w:cs="Times New Roman"/>
          <w:sz w:val="24"/>
          <w:szCs w:val="24"/>
        </w:rPr>
        <w:t xml:space="preserve"> energy calculations</w:t>
      </w:r>
      <w:r w:rsidR="00484AC3">
        <w:rPr>
          <w:rFonts w:ascii="Times New Roman" w:hAnsi="Times New Roman" w:cs="Times New Roman"/>
          <w:sz w:val="24"/>
          <w:szCs w:val="24"/>
        </w:rPr>
        <w:t xml:space="preserve"> for </w:t>
      </w:r>
      <w:r w:rsidR="00484AC3" w:rsidRPr="00FD5E14">
        <w:rPr>
          <w:rFonts w:ascii="Times New Roman" w:hAnsi="Times New Roman" w:cs="Times New Roman"/>
          <w:i/>
          <w:sz w:val="24"/>
          <w:szCs w:val="24"/>
        </w:rPr>
        <w:t>ΔE</w:t>
      </w:r>
      <w:r w:rsidR="00484AC3" w:rsidRPr="00FD5E14">
        <w:rPr>
          <w:rFonts w:ascii="Times New Roman" w:hAnsi="Times New Roman" w:cs="Times New Roman"/>
          <w:sz w:val="24"/>
          <w:szCs w:val="24"/>
          <w:vertAlign w:val="subscript"/>
        </w:rPr>
        <w:t>elas</w:t>
      </w:r>
      <w:r w:rsidR="00BE5A15">
        <w:rPr>
          <w:rFonts w:ascii="Times New Roman" w:hAnsi="Times New Roman" w:cs="Times New Roman"/>
          <w:sz w:val="24"/>
          <w:szCs w:val="24"/>
        </w:rPr>
        <w:t xml:space="preserve"> </w:t>
      </w:r>
      <w:r w:rsidR="00274DE5">
        <w:rPr>
          <w:rFonts w:ascii="Times New Roman" w:hAnsi="Times New Roman" w:cs="Times New Roman"/>
          <w:sz w:val="24"/>
          <w:szCs w:val="24"/>
        </w:rPr>
        <w:t xml:space="preserve">in Figure 8 </w:t>
      </w:r>
      <w:r w:rsidR="00484AC3">
        <w:rPr>
          <w:rFonts w:ascii="Times New Roman" w:hAnsi="Times New Roman" w:cs="Times New Roman"/>
          <w:sz w:val="24"/>
          <w:szCs w:val="24"/>
        </w:rPr>
        <w:t xml:space="preserve">seemed to match fairly well </w:t>
      </w:r>
      <w:r w:rsidR="00CF2D34">
        <w:rPr>
          <w:rFonts w:ascii="Times New Roman" w:hAnsi="Times New Roman" w:cs="Times New Roman"/>
          <w:sz w:val="24"/>
          <w:szCs w:val="24"/>
        </w:rPr>
        <w:t>the trends observed</w:t>
      </w:r>
      <w:r w:rsidR="00BA1068">
        <w:rPr>
          <w:rFonts w:ascii="Times New Roman" w:hAnsi="Times New Roman" w:cs="Times New Roman"/>
          <w:sz w:val="24"/>
          <w:szCs w:val="24"/>
        </w:rPr>
        <w:t xml:space="preserve"> experimentally with</w:t>
      </w:r>
      <w:r w:rsidR="00CF2D34">
        <w:rPr>
          <w:rFonts w:ascii="Times New Roman" w:hAnsi="Times New Roman" w:cs="Times New Roman"/>
          <w:sz w:val="24"/>
          <w:szCs w:val="24"/>
        </w:rPr>
        <w:t xml:space="preserve"> </w:t>
      </w:r>
      <w:r w:rsidR="00FD6680">
        <w:rPr>
          <w:rFonts w:ascii="Times New Roman" w:hAnsi="Times New Roman" w:cs="Times New Roman"/>
          <w:sz w:val="24"/>
          <w:szCs w:val="24"/>
        </w:rPr>
        <w:t xml:space="preserve">the </w:t>
      </w:r>
      <w:r w:rsidR="00BE5A15" w:rsidRPr="00B37A01">
        <w:rPr>
          <w:rFonts w:ascii="Times New Roman" w:hAnsi="Times New Roman" w:cs="Times New Roman"/>
          <w:i/>
          <w:sz w:val="24"/>
          <w:szCs w:val="24"/>
        </w:rPr>
        <w:t>f</w:t>
      </w:r>
      <w:r w:rsidR="00BE5A15" w:rsidRPr="00B37A01">
        <w:rPr>
          <w:rFonts w:ascii="Times New Roman" w:hAnsi="Times New Roman" w:cs="Times New Roman"/>
          <w:sz w:val="24"/>
          <w:szCs w:val="24"/>
          <w:vertAlign w:val="subscript"/>
        </w:rPr>
        <w:t>free</w:t>
      </w:r>
      <w:r w:rsidR="00BE5A15">
        <w:rPr>
          <w:rFonts w:ascii="Times New Roman" w:hAnsi="Times New Roman" w:cs="Times New Roman"/>
          <w:sz w:val="24"/>
          <w:szCs w:val="24"/>
        </w:rPr>
        <w:t xml:space="preserve"> </w:t>
      </w:r>
      <w:r w:rsidR="00FD6680">
        <w:rPr>
          <w:rFonts w:ascii="Times New Roman" w:hAnsi="Times New Roman" w:cs="Times New Roman"/>
          <w:sz w:val="24"/>
          <w:szCs w:val="24"/>
        </w:rPr>
        <w:t>values obtained by the MFA</w:t>
      </w:r>
      <w:r w:rsidR="00274DE5">
        <w:rPr>
          <w:rFonts w:ascii="Times New Roman" w:hAnsi="Times New Roman" w:cs="Times New Roman"/>
          <w:sz w:val="24"/>
          <w:szCs w:val="24"/>
        </w:rPr>
        <w:t xml:space="preserve"> in Figure 4C</w:t>
      </w:r>
      <w:r w:rsidR="00781A5B">
        <w:rPr>
          <w:rFonts w:ascii="Times New Roman" w:hAnsi="Times New Roman" w:cs="Times New Roman"/>
          <w:sz w:val="24"/>
          <w:szCs w:val="24"/>
        </w:rPr>
        <w:t xml:space="preserve"> supporting the validity of these relatively simple calculations.</w:t>
      </w:r>
    </w:p>
    <w:p w14:paraId="7F7072E9" w14:textId="77777777" w:rsidR="00433B48" w:rsidRDefault="00433B48" w:rsidP="00F60EC0">
      <w:pPr>
        <w:spacing w:after="0" w:line="480" w:lineRule="auto"/>
        <w:jc w:val="both"/>
        <w:rPr>
          <w:rFonts w:ascii="Times New Roman" w:hAnsi="Times New Roman" w:cs="Times New Roman"/>
          <w:sz w:val="24"/>
          <w:szCs w:val="24"/>
        </w:rPr>
      </w:pPr>
    </w:p>
    <w:p w14:paraId="17F55F7D" w14:textId="7B10FC98" w:rsidR="00433B48" w:rsidRDefault="00433B48" w:rsidP="00F60EC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CONCLUSIONS</w:t>
      </w:r>
    </w:p>
    <w:p w14:paraId="53948831" w14:textId="23EB32ED" w:rsidR="00EB646C" w:rsidRPr="000F3FDF" w:rsidRDefault="007878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represents the first example in the scientific literature where PEF is applied to probe the intermolecular forces experienced by </w:t>
      </w:r>
      <w:r w:rsidR="00395BD5">
        <w:rPr>
          <w:rFonts w:ascii="Times New Roman" w:hAnsi="Times New Roman" w:cs="Times New Roman"/>
          <w:sz w:val="24"/>
          <w:szCs w:val="24"/>
        </w:rPr>
        <w:t>an isolated</w:t>
      </w:r>
      <w:r>
        <w:rPr>
          <w:rFonts w:ascii="Times New Roman" w:hAnsi="Times New Roman" w:cs="Times New Roman"/>
          <w:sz w:val="24"/>
          <w:szCs w:val="24"/>
        </w:rPr>
        <w:t xml:space="preserve"> polymer chain</w:t>
      </w:r>
      <w:r w:rsidR="006A65C6">
        <w:rPr>
          <w:rFonts w:ascii="Times New Roman" w:hAnsi="Times New Roman" w:cs="Times New Roman"/>
          <w:sz w:val="24"/>
          <w:szCs w:val="24"/>
        </w:rPr>
        <w:t xml:space="preserve"> freely floating in solution</w:t>
      </w:r>
      <w:r>
        <w:rPr>
          <w:rFonts w:ascii="Times New Roman" w:hAnsi="Times New Roman" w:cs="Times New Roman"/>
          <w:sz w:val="24"/>
          <w:szCs w:val="24"/>
        </w:rPr>
        <w:t xml:space="preserve">. </w:t>
      </w:r>
      <w:r w:rsidR="00395BD5">
        <w:rPr>
          <w:rFonts w:ascii="Times New Roman" w:hAnsi="Times New Roman" w:cs="Times New Roman"/>
          <w:sz w:val="24"/>
          <w:szCs w:val="24"/>
        </w:rPr>
        <w:t xml:space="preserve">These fluorescence experiments took advantage of the high sensitivity of fluorescence </w:t>
      </w:r>
      <w:r w:rsidR="006B1E48">
        <w:rPr>
          <w:rFonts w:ascii="Times New Roman" w:hAnsi="Times New Roman" w:cs="Times New Roman"/>
          <w:sz w:val="24"/>
          <w:szCs w:val="24"/>
        </w:rPr>
        <w:t>to probe</w:t>
      </w:r>
      <w:r w:rsidR="00395BD5">
        <w:rPr>
          <w:rFonts w:ascii="Times New Roman" w:hAnsi="Times New Roman" w:cs="Times New Roman"/>
          <w:sz w:val="24"/>
          <w:szCs w:val="24"/>
        </w:rPr>
        <w:t xml:space="preserve"> the </w:t>
      </w:r>
      <w:r w:rsidR="00395BD5">
        <w:rPr>
          <w:rFonts w:ascii="Times New Roman" w:hAnsi="Times New Roman" w:cs="Times New Roman"/>
          <w:sz w:val="24"/>
          <w:szCs w:val="24"/>
        </w:rPr>
        <w:lastRenderedPageBreak/>
        <w:t>Py</w:t>
      </w:r>
      <w:r w:rsidR="00395BD5">
        <w:rPr>
          <w:rFonts w:ascii="Times New Roman" w:hAnsi="Times New Roman" w:cs="Times New Roman"/>
          <w:sz w:val="24"/>
          <w:szCs w:val="24"/>
          <w:vertAlign w:val="subscript"/>
        </w:rPr>
        <w:t>2</w:t>
      </w:r>
      <w:r w:rsidR="00395BD5">
        <w:rPr>
          <w:rFonts w:ascii="Times New Roman" w:hAnsi="Times New Roman" w:cs="Times New Roman"/>
          <w:sz w:val="24"/>
          <w:szCs w:val="24"/>
        </w:rPr>
        <w:t xml:space="preserve">-PEO constructs under conditions that were so dilute that </w:t>
      </w:r>
      <w:r w:rsidR="006B1E48">
        <w:rPr>
          <w:rFonts w:ascii="Times New Roman" w:hAnsi="Times New Roman" w:cs="Times New Roman"/>
          <w:sz w:val="24"/>
          <w:szCs w:val="24"/>
        </w:rPr>
        <w:t xml:space="preserve">interactions took place principally between the pyrenyl end groups and the SDS micelles and not between PEO and SDS molecules, and </w:t>
      </w:r>
      <w:r w:rsidR="00F12984">
        <w:rPr>
          <w:rFonts w:ascii="Times New Roman" w:hAnsi="Times New Roman" w:cs="Times New Roman"/>
          <w:sz w:val="24"/>
          <w:szCs w:val="24"/>
        </w:rPr>
        <w:t xml:space="preserve">that </w:t>
      </w:r>
      <w:r w:rsidR="006B1E48">
        <w:rPr>
          <w:rFonts w:ascii="Times New Roman" w:hAnsi="Times New Roman" w:cs="Times New Roman"/>
          <w:sz w:val="24"/>
          <w:szCs w:val="24"/>
        </w:rPr>
        <w:t xml:space="preserve">the probability of having more than </w:t>
      </w:r>
      <w:r w:rsidR="00F12984">
        <w:rPr>
          <w:rFonts w:ascii="Times New Roman" w:hAnsi="Times New Roman" w:cs="Times New Roman"/>
          <w:sz w:val="24"/>
          <w:szCs w:val="24"/>
        </w:rPr>
        <w:t>one</w:t>
      </w:r>
      <w:r w:rsidR="006B1E48">
        <w:rPr>
          <w:rFonts w:ascii="Times New Roman" w:hAnsi="Times New Roman" w:cs="Times New Roman"/>
          <w:sz w:val="24"/>
          <w:szCs w:val="24"/>
        </w:rPr>
        <w:t xml:space="preserve"> Py</w:t>
      </w:r>
      <w:r w:rsidR="006B1E48">
        <w:rPr>
          <w:rFonts w:ascii="Times New Roman" w:hAnsi="Times New Roman" w:cs="Times New Roman"/>
          <w:sz w:val="24"/>
          <w:szCs w:val="24"/>
          <w:vertAlign w:val="subscript"/>
        </w:rPr>
        <w:t>2</w:t>
      </w:r>
      <w:r w:rsidR="00F12984">
        <w:rPr>
          <w:rFonts w:ascii="Times New Roman" w:hAnsi="Times New Roman" w:cs="Times New Roman"/>
          <w:sz w:val="24"/>
          <w:szCs w:val="24"/>
        </w:rPr>
        <w:t>-PEO construct</w:t>
      </w:r>
      <w:r w:rsidR="006B1E48">
        <w:rPr>
          <w:rFonts w:ascii="Times New Roman" w:hAnsi="Times New Roman" w:cs="Times New Roman"/>
          <w:sz w:val="24"/>
          <w:szCs w:val="24"/>
        </w:rPr>
        <w:t xml:space="preserve"> per SDS micelle was minuscule ensuring that the fluorescence signal emanated from isolated Py</w:t>
      </w:r>
      <w:r w:rsidR="006B1E48">
        <w:rPr>
          <w:rFonts w:ascii="Times New Roman" w:hAnsi="Times New Roman" w:cs="Times New Roman"/>
          <w:sz w:val="24"/>
          <w:szCs w:val="24"/>
          <w:vertAlign w:val="subscript"/>
        </w:rPr>
        <w:t>2</w:t>
      </w:r>
      <w:r w:rsidR="006B1E48">
        <w:rPr>
          <w:rFonts w:ascii="Times New Roman" w:hAnsi="Times New Roman" w:cs="Times New Roman"/>
          <w:sz w:val="24"/>
          <w:szCs w:val="24"/>
        </w:rPr>
        <w:t xml:space="preserve">-PEO molecules. </w:t>
      </w:r>
      <w:r w:rsidR="004321C9">
        <w:rPr>
          <w:rFonts w:ascii="Times New Roman" w:hAnsi="Times New Roman" w:cs="Times New Roman"/>
          <w:sz w:val="24"/>
          <w:szCs w:val="24"/>
        </w:rPr>
        <w:t xml:space="preserve">The encapsulation of the pyrenyl labels inside SDS micelles provided a tool to adjust the extent of stretching on a PEO chain by carefully adjusting the PEO chain length and the solution ionic strength. Furthermore the MFA could satisfyingly separate the contributions to PEF between the kinetics experienced by the pyrenyl labels and their physical state, either located both in a same micelle or separated in two </w:t>
      </w:r>
      <w:r w:rsidR="000F3FDF">
        <w:rPr>
          <w:rFonts w:ascii="Times New Roman" w:hAnsi="Times New Roman" w:cs="Times New Roman"/>
          <w:sz w:val="24"/>
          <w:szCs w:val="24"/>
        </w:rPr>
        <w:t xml:space="preserve">different </w:t>
      </w:r>
      <w:r w:rsidR="004321C9">
        <w:rPr>
          <w:rFonts w:ascii="Times New Roman" w:hAnsi="Times New Roman" w:cs="Times New Roman"/>
          <w:sz w:val="24"/>
          <w:szCs w:val="24"/>
        </w:rPr>
        <w:t xml:space="preserve">micelles. In particular, the MFA of the fluorescence decays yielded the molar fraction </w:t>
      </w:r>
      <w:r w:rsidR="004321C9">
        <w:rPr>
          <w:rFonts w:ascii="Times New Roman" w:hAnsi="Times New Roman" w:cs="Times New Roman"/>
          <w:i/>
          <w:sz w:val="24"/>
          <w:szCs w:val="24"/>
        </w:rPr>
        <w:t>f</w:t>
      </w:r>
      <w:r w:rsidR="004321C9">
        <w:rPr>
          <w:rFonts w:ascii="Times New Roman" w:hAnsi="Times New Roman" w:cs="Times New Roman"/>
          <w:sz w:val="24"/>
          <w:szCs w:val="24"/>
          <w:vertAlign w:val="subscript"/>
        </w:rPr>
        <w:t>free</w:t>
      </w:r>
      <w:r w:rsidR="004321C9">
        <w:rPr>
          <w:rFonts w:ascii="Times New Roman" w:hAnsi="Times New Roman" w:cs="Times New Roman"/>
          <w:sz w:val="24"/>
          <w:szCs w:val="24"/>
        </w:rPr>
        <w:t xml:space="preserve"> </w:t>
      </w:r>
      <w:r w:rsidR="000F3FDF">
        <w:rPr>
          <w:rFonts w:ascii="Times New Roman" w:hAnsi="Times New Roman" w:cs="Times New Roman"/>
          <w:sz w:val="24"/>
          <w:szCs w:val="24"/>
        </w:rPr>
        <w:t>that represented the extent of bridging for the Py</w:t>
      </w:r>
      <w:r w:rsidR="000F3FDF">
        <w:rPr>
          <w:rFonts w:ascii="Times New Roman" w:hAnsi="Times New Roman" w:cs="Times New Roman"/>
          <w:sz w:val="24"/>
          <w:szCs w:val="24"/>
          <w:vertAlign w:val="subscript"/>
        </w:rPr>
        <w:t>2</w:t>
      </w:r>
      <w:r w:rsidR="000F3FDF">
        <w:rPr>
          <w:rFonts w:ascii="Times New Roman" w:hAnsi="Times New Roman" w:cs="Times New Roman"/>
          <w:sz w:val="24"/>
          <w:szCs w:val="24"/>
        </w:rPr>
        <w:t>-PEO constructs. The fact that theoretical calculations of the forces experienced by the pyrenyl groups predicted fairly closely the bridging of a Py</w:t>
      </w:r>
      <w:r w:rsidR="000F3FDF">
        <w:rPr>
          <w:rFonts w:ascii="Times New Roman" w:hAnsi="Times New Roman" w:cs="Times New Roman"/>
          <w:sz w:val="24"/>
          <w:szCs w:val="24"/>
          <w:vertAlign w:val="subscript"/>
        </w:rPr>
        <w:t>2</w:t>
      </w:r>
      <w:r w:rsidR="000F3FDF">
        <w:rPr>
          <w:rFonts w:ascii="Times New Roman" w:hAnsi="Times New Roman" w:cs="Times New Roman"/>
          <w:sz w:val="24"/>
          <w:szCs w:val="24"/>
        </w:rPr>
        <w:t xml:space="preserve">-PEO construct having a given chain length and </w:t>
      </w:r>
      <w:r w:rsidR="006A65C6">
        <w:rPr>
          <w:rFonts w:ascii="Times New Roman" w:hAnsi="Times New Roman" w:cs="Times New Roman"/>
          <w:sz w:val="24"/>
          <w:szCs w:val="24"/>
        </w:rPr>
        <w:t>immersed in a solution of known</w:t>
      </w:r>
      <w:r w:rsidR="000F3FDF">
        <w:rPr>
          <w:rFonts w:ascii="Times New Roman" w:hAnsi="Times New Roman" w:cs="Times New Roman"/>
          <w:sz w:val="24"/>
          <w:szCs w:val="24"/>
        </w:rPr>
        <w:t xml:space="preserve"> ionic strength suggests that PEF can be applied to probe the intramolecular forces of macromolecules freely floating in solution. This feature represents a major departure from the set up typically used to conduct single molecule force spectroscopy experiments that always require tethering a macromolecule to a macroscopic surface, and </w:t>
      </w:r>
      <w:r w:rsidR="006A65C6">
        <w:rPr>
          <w:rFonts w:ascii="Times New Roman" w:hAnsi="Times New Roman" w:cs="Times New Roman"/>
          <w:sz w:val="24"/>
          <w:szCs w:val="24"/>
        </w:rPr>
        <w:t xml:space="preserve">thus </w:t>
      </w:r>
      <w:r w:rsidR="000F3FDF">
        <w:rPr>
          <w:rFonts w:ascii="Times New Roman" w:hAnsi="Times New Roman" w:cs="Times New Roman"/>
          <w:sz w:val="24"/>
          <w:szCs w:val="24"/>
        </w:rPr>
        <w:t xml:space="preserve">provides an </w:t>
      </w:r>
      <w:r w:rsidR="006A65C6">
        <w:rPr>
          <w:rFonts w:ascii="Times New Roman" w:hAnsi="Times New Roman" w:cs="Times New Roman"/>
          <w:sz w:val="24"/>
          <w:szCs w:val="24"/>
        </w:rPr>
        <w:t xml:space="preserve">additional </w:t>
      </w:r>
      <w:r w:rsidR="000F3FDF">
        <w:rPr>
          <w:rFonts w:ascii="Times New Roman" w:hAnsi="Times New Roman" w:cs="Times New Roman"/>
          <w:sz w:val="24"/>
          <w:szCs w:val="24"/>
        </w:rPr>
        <w:t>experimental means to study intramacromolecular forces in solution.</w:t>
      </w:r>
    </w:p>
    <w:p w14:paraId="06072CC2" w14:textId="77777777" w:rsidR="004321C9" w:rsidRDefault="004321C9">
      <w:pPr>
        <w:spacing w:after="0" w:line="480" w:lineRule="auto"/>
        <w:jc w:val="both"/>
        <w:rPr>
          <w:rFonts w:ascii="Times New Roman" w:hAnsi="Times New Roman" w:cs="Times New Roman"/>
          <w:sz w:val="24"/>
          <w:szCs w:val="24"/>
        </w:rPr>
      </w:pPr>
    </w:p>
    <w:p w14:paraId="4DA006BF" w14:textId="79480627" w:rsidR="003568BD" w:rsidRDefault="003568B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SUPP</w:t>
      </w:r>
      <w:r w:rsidR="001D3292">
        <w:rPr>
          <w:rFonts w:ascii="Times New Roman" w:hAnsi="Times New Roman" w:cs="Times New Roman"/>
          <w:b/>
          <w:sz w:val="24"/>
          <w:szCs w:val="24"/>
        </w:rPr>
        <w:t>O</w:t>
      </w:r>
      <w:r>
        <w:rPr>
          <w:rFonts w:ascii="Times New Roman" w:hAnsi="Times New Roman" w:cs="Times New Roman"/>
          <w:b/>
          <w:sz w:val="24"/>
          <w:szCs w:val="24"/>
        </w:rPr>
        <w:t>RTING INFORMATION</w:t>
      </w:r>
    </w:p>
    <w:p w14:paraId="0F2FBA56" w14:textId="56EA6596" w:rsidR="003568BD" w:rsidRDefault="001D32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Synthesis of the Py</w:t>
      </w:r>
      <w:r>
        <w:rPr>
          <w:rFonts w:ascii="Times New Roman" w:hAnsi="Times New Roman" w:cs="Times New Roman"/>
          <w:sz w:val="24"/>
          <w:szCs w:val="24"/>
          <w:vertAlign w:val="subscript"/>
        </w:rPr>
        <w:t>2</w:t>
      </w:r>
      <w:r>
        <w:rPr>
          <w:rFonts w:ascii="Times New Roman" w:hAnsi="Times New Roman" w:cs="Times New Roman"/>
          <w:sz w:val="24"/>
          <w:szCs w:val="24"/>
        </w:rPr>
        <w:t>-PEO constructs, probability of micellar occupancy, equations for the model free analysis of the fluorescence decays, parameters retrieved from the fluorescence decay analyses, calculations of the electrostatic and elastic energies.</w:t>
      </w:r>
    </w:p>
    <w:p w14:paraId="15FCCC15" w14:textId="77777777" w:rsidR="00D159A9" w:rsidRDefault="00D159A9">
      <w:pPr>
        <w:spacing w:after="0" w:line="480" w:lineRule="auto"/>
        <w:jc w:val="both"/>
        <w:rPr>
          <w:rFonts w:ascii="Times New Roman" w:hAnsi="Times New Roman" w:cs="Times New Roman"/>
          <w:sz w:val="24"/>
          <w:szCs w:val="24"/>
        </w:rPr>
      </w:pPr>
    </w:p>
    <w:p w14:paraId="1E2E0777" w14:textId="5047DAA2" w:rsidR="00D159A9" w:rsidRDefault="00D159A9">
      <w:pPr>
        <w:spacing w:after="0" w:line="480" w:lineRule="auto"/>
        <w:jc w:val="both"/>
        <w:rPr>
          <w:rFonts w:ascii="Times New Roman" w:hAnsi="Times New Roman" w:cs="Times New Roman"/>
          <w:b/>
          <w:sz w:val="24"/>
          <w:szCs w:val="24"/>
        </w:rPr>
      </w:pPr>
      <w:bookmarkStart w:id="29" w:name="_GoBack"/>
      <w:r>
        <w:rPr>
          <w:rFonts w:ascii="Times New Roman" w:hAnsi="Times New Roman" w:cs="Times New Roman"/>
          <w:b/>
          <w:sz w:val="24"/>
          <w:szCs w:val="24"/>
        </w:rPr>
        <w:lastRenderedPageBreak/>
        <w:t>ACKNO</w:t>
      </w:r>
      <w:r w:rsidR="00D326A5">
        <w:rPr>
          <w:rFonts w:ascii="Times New Roman" w:hAnsi="Times New Roman" w:cs="Times New Roman"/>
          <w:b/>
          <w:sz w:val="24"/>
          <w:szCs w:val="24"/>
        </w:rPr>
        <w:t>W</w:t>
      </w:r>
      <w:r>
        <w:rPr>
          <w:rFonts w:ascii="Times New Roman" w:hAnsi="Times New Roman" w:cs="Times New Roman"/>
          <w:b/>
          <w:sz w:val="24"/>
          <w:szCs w:val="24"/>
        </w:rPr>
        <w:t>LEDGEMENTS</w:t>
      </w:r>
    </w:p>
    <w:p w14:paraId="483290D0" w14:textId="4B1FBB14" w:rsidR="001D3292" w:rsidRPr="001D3292" w:rsidRDefault="00D1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authors thank NSERC for generous financial support.</w:t>
      </w:r>
      <w:bookmarkEnd w:id="29"/>
    </w:p>
    <w:sectPr w:rsidR="001D3292" w:rsidRPr="001D3292" w:rsidSect="004E0DB1">
      <w:footerReference w:type="default" r:id="rId63"/>
      <w:endnotePr>
        <w:numFmt w:val="decimal"/>
      </w:endnotePr>
      <w:type w:val="continuous"/>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7646" w14:textId="77777777" w:rsidR="005E74BE" w:rsidRPr="001D4695" w:rsidRDefault="005E74BE" w:rsidP="001D4695">
      <w:pPr>
        <w:pStyle w:val="Footer"/>
      </w:pPr>
    </w:p>
  </w:endnote>
  <w:endnote w:type="continuationSeparator" w:id="0">
    <w:p w14:paraId="14CE478B" w14:textId="77777777" w:rsidR="005E74BE" w:rsidRPr="001D4695" w:rsidRDefault="005E74BE" w:rsidP="001D4695">
      <w:pPr>
        <w:pStyle w:val="Footer"/>
      </w:pPr>
    </w:p>
  </w:endnote>
  <w:endnote w:id="1">
    <w:p w14:paraId="5EEA454E" w14:textId="77777777" w:rsidR="00E95A14" w:rsidRPr="00194828" w:rsidRDefault="00E95A14" w:rsidP="00194828">
      <w:pPr>
        <w:pStyle w:val="EndnoteText"/>
        <w:spacing w:line="480" w:lineRule="auto"/>
        <w:ind w:left="426" w:hanging="426"/>
        <w:jc w:val="both"/>
        <w:rPr>
          <w:rFonts w:ascii="Times New Roman" w:hAnsi="Times New Roman" w:cs="Times New Roman"/>
          <w:b/>
          <w:sz w:val="24"/>
          <w:szCs w:val="24"/>
        </w:rPr>
      </w:pPr>
      <w:r w:rsidRPr="00194828">
        <w:rPr>
          <w:rFonts w:ascii="Times New Roman" w:hAnsi="Times New Roman" w:cs="Times New Roman"/>
          <w:b/>
          <w:sz w:val="24"/>
          <w:szCs w:val="24"/>
        </w:rPr>
        <w:t>REFERENCES</w:t>
      </w:r>
    </w:p>
    <w:p w14:paraId="5EEA454F"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Makmoon, T.; Foungfuchat, A.; Jiratumnukul, N. Modified Tapioca Starch as a Rheology Modifier in Acrylic Dispersion System. </w:t>
      </w:r>
      <w:r w:rsidRPr="00194828">
        <w:rPr>
          <w:rFonts w:ascii="Times New Roman" w:hAnsi="Times New Roman" w:cs="Times New Roman"/>
          <w:i/>
          <w:sz w:val="24"/>
          <w:szCs w:val="24"/>
        </w:rPr>
        <w:t>Prog. Org. Coat.</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2013</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76</w:t>
      </w:r>
      <w:r w:rsidRPr="00194828">
        <w:rPr>
          <w:rFonts w:ascii="Times New Roman" w:hAnsi="Times New Roman" w:cs="Times New Roman"/>
          <w:sz w:val="24"/>
          <w:szCs w:val="24"/>
        </w:rPr>
        <w:t>, 959-962.</w:t>
      </w:r>
    </w:p>
  </w:endnote>
  <w:endnote w:id="2">
    <w:p w14:paraId="5EEA4550"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Ye, H.; Ren, B.; Liu, R.; Peng, J.; Tong, Z. Synthesis of Novel Amphiphilic Dendron-Coil Macromonomer and Rheological Behavior of its Acrylate Comonomer Emulsion. </w:t>
      </w:r>
      <w:r w:rsidRPr="00194828">
        <w:rPr>
          <w:rFonts w:ascii="Times New Roman" w:hAnsi="Times New Roman" w:cs="Times New Roman"/>
          <w:i/>
          <w:sz w:val="24"/>
          <w:szCs w:val="24"/>
        </w:rPr>
        <w:t>Ind. Eng. Res</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2013</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52</w:t>
      </w:r>
      <w:r w:rsidRPr="00194828">
        <w:rPr>
          <w:rFonts w:ascii="Times New Roman" w:hAnsi="Times New Roman" w:cs="Times New Roman"/>
          <w:sz w:val="24"/>
          <w:szCs w:val="24"/>
        </w:rPr>
        <w:t>, 11858-11865.</w:t>
      </w:r>
    </w:p>
  </w:endnote>
  <w:endnote w:id="3">
    <w:p w14:paraId="5EEA4551"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Winnik, M. A.; Yekta, A. Associative Polymers in Aqueous Solution. </w:t>
      </w:r>
      <w:r w:rsidRPr="00194828">
        <w:rPr>
          <w:rFonts w:ascii="Times New Roman" w:hAnsi="Times New Roman" w:cs="Times New Roman"/>
          <w:i/>
          <w:sz w:val="24"/>
          <w:szCs w:val="24"/>
        </w:rPr>
        <w:t>Curr. Opin. Colloid Interface Sci.</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1997</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2</w:t>
      </w:r>
      <w:r w:rsidRPr="00194828">
        <w:rPr>
          <w:rFonts w:ascii="Times New Roman" w:hAnsi="Times New Roman" w:cs="Times New Roman"/>
          <w:sz w:val="24"/>
          <w:szCs w:val="24"/>
        </w:rPr>
        <w:t>, 424-436.</w:t>
      </w:r>
    </w:p>
  </w:endnote>
  <w:endnote w:id="4">
    <w:p w14:paraId="5EEA4552"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Kang, R.-H.; Kwon, J.-Y.; Kim, Y.; Lee, S.-M. Cisplatin-Mediated Formation of Polyampholytic Chitosan Nanoparticles with Attenuated Viscosity and pH-Sensitive Drug Release. </w:t>
      </w:r>
      <w:r w:rsidRPr="00194828">
        <w:rPr>
          <w:rFonts w:ascii="Times New Roman" w:hAnsi="Times New Roman" w:cs="Times New Roman"/>
          <w:i/>
          <w:sz w:val="24"/>
          <w:szCs w:val="24"/>
        </w:rPr>
        <w:t>Langmuir</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2017</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33</w:t>
      </w:r>
      <w:r w:rsidRPr="00194828">
        <w:rPr>
          <w:rFonts w:ascii="Times New Roman" w:hAnsi="Times New Roman" w:cs="Times New Roman"/>
          <w:sz w:val="24"/>
          <w:szCs w:val="24"/>
        </w:rPr>
        <w:t>, 9091-9099.</w:t>
      </w:r>
    </w:p>
  </w:endnote>
  <w:endnote w:id="5">
    <w:p w14:paraId="5EEA4553"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fr-FR"/>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Rayner, M.; Marku, D.; Eriksson, M.; Sjöö, M.; Dejmek, P.; Wahlgren, M. Biomass-Based Particles for the Formulation of Pickering Type Emulsions in Food and Topical Applications. </w:t>
      </w:r>
      <w:r w:rsidRPr="00194828">
        <w:rPr>
          <w:rFonts w:ascii="Times New Roman" w:hAnsi="Times New Roman" w:cs="Times New Roman"/>
          <w:i/>
          <w:sz w:val="24"/>
          <w:szCs w:val="24"/>
          <w:lang w:val="fr-FR"/>
        </w:rPr>
        <w:t>Colloids Surf. A</w:t>
      </w:r>
      <w:r w:rsidRPr="00194828">
        <w:rPr>
          <w:rFonts w:ascii="Times New Roman" w:hAnsi="Times New Roman" w:cs="Times New Roman"/>
          <w:sz w:val="24"/>
          <w:szCs w:val="24"/>
          <w:lang w:val="fr-FR"/>
        </w:rPr>
        <w:t xml:space="preserve"> </w:t>
      </w:r>
      <w:r w:rsidRPr="00194828">
        <w:rPr>
          <w:rFonts w:ascii="Times New Roman" w:hAnsi="Times New Roman" w:cs="Times New Roman"/>
          <w:b/>
          <w:sz w:val="24"/>
          <w:szCs w:val="24"/>
          <w:lang w:val="fr-FR"/>
        </w:rPr>
        <w:t>2014</w:t>
      </w:r>
      <w:r w:rsidRPr="00194828">
        <w:rPr>
          <w:rFonts w:ascii="Times New Roman" w:hAnsi="Times New Roman" w:cs="Times New Roman"/>
          <w:sz w:val="24"/>
          <w:szCs w:val="24"/>
          <w:lang w:val="fr-FR"/>
        </w:rPr>
        <w:t xml:space="preserve">, </w:t>
      </w:r>
      <w:r w:rsidRPr="00194828">
        <w:rPr>
          <w:rFonts w:ascii="Times New Roman" w:hAnsi="Times New Roman" w:cs="Times New Roman"/>
          <w:i/>
          <w:sz w:val="24"/>
          <w:szCs w:val="24"/>
          <w:lang w:val="fr-FR"/>
        </w:rPr>
        <w:t>458</w:t>
      </w:r>
      <w:r w:rsidRPr="00194828">
        <w:rPr>
          <w:rFonts w:ascii="Times New Roman" w:hAnsi="Times New Roman" w:cs="Times New Roman"/>
          <w:sz w:val="24"/>
          <w:szCs w:val="24"/>
          <w:lang w:val="fr-FR"/>
        </w:rPr>
        <w:t>, 48-62.</w:t>
      </w:r>
    </w:p>
  </w:endnote>
  <w:endnote w:id="6">
    <w:p w14:paraId="5EEA4554"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lang w:val="fr-FR"/>
        </w:rPr>
        <w:t>.</w:t>
      </w:r>
      <w:r w:rsidRPr="00194828">
        <w:rPr>
          <w:rFonts w:ascii="Times New Roman" w:hAnsi="Times New Roman" w:cs="Times New Roman"/>
          <w:sz w:val="24"/>
          <w:szCs w:val="24"/>
          <w:lang w:val="fr-FR"/>
        </w:rPr>
        <w:tab/>
        <w:t xml:space="preserve">Nzudie, D. T.; Dimonie, V. L.; Sudol, E. D. ; El-Aasser, M. S. </w:t>
      </w:r>
      <w:r w:rsidRPr="00194828">
        <w:rPr>
          <w:rFonts w:ascii="Times New Roman" w:hAnsi="Times New Roman" w:cs="Times New Roman"/>
          <w:i/>
          <w:sz w:val="24"/>
          <w:szCs w:val="24"/>
          <w:lang w:val="fr-FR"/>
        </w:rPr>
        <w:t xml:space="preserve">J. Appl. </w:t>
      </w:r>
      <w:r w:rsidRPr="00194828">
        <w:rPr>
          <w:rFonts w:ascii="Times New Roman" w:hAnsi="Times New Roman" w:cs="Times New Roman"/>
          <w:i/>
          <w:sz w:val="24"/>
          <w:szCs w:val="24"/>
        </w:rPr>
        <w:t>Polym. Sci.</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1998</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70</w:t>
      </w:r>
      <w:r w:rsidRPr="00194828">
        <w:rPr>
          <w:rFonts w:ascii="Times New Roman" w:hAnsi="Times New Roman" w:cs="Times New Roman"/>
          <w:sz w:val="24"/>
          <w:szCs w:val="24"/>
        </w:rPr>
        <w:t>, 2729-2747.</w:t>
      </w:r>
    </w:p>
  </w:endnote>
  <w:endnote w:id="7">
    <w:p w14:paraId="5EEA4555"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Van Gruijthuijsen, K.; Obiols-Rabasa, M.; Heinen, M.; Nägele, G.; Stradner, A.; Sterically Stabilized Colloids with Tunable Repulsions. </w:t>
      </w:r>
      <w:r w:rsidRPr="00194828">
        <w:rPr>
          <w:rFonts w:ascii="Times New Roman" w:hAnsi="Times New Roman" w:cs="Times New Roman"/>
          <w:i/>
          <w:sz w:val="24"/>
          <w:szCs w:val="24"/>
        </w:rPr>
        <w:t>Langmuir</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2013</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29</w:t>
      </w:r>
      <w:r w:rsidRPr="00194828">
        <w:rPr>
          <w:rFonts w:ascii="Times New Roman" w:hAnsi="Times New Roman" w:cs="Times New Roman"/>
          <w:sz w:val="24"/>
          <w:szCs w:val="24"/>
        </w:rPr>
        <w:t>, 11199-11207.</w:t>
      </w:r>
    </w:p>
  </w:endnote>
  <w:endnote w:id="8">
    <w:p w14:paraId="5EEA4556"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Saito, Y.; Ogura, H.; Otsubo, Y. Effect of Associating Polymer on the Viscosity Behavior of Suspensions Consisting of Different Particles with Different Surface Properties. </w:t>
      </w:r>
      <w:r w:rsidRPr="00194828">
        <w:rPr>
          <w:rFonts w:ascii="Times New Roman" w:hAnsi="Times New Roman" w:cs="Times New Roman"/>
          <w:i/>
          <w:sz w:val="24"/>
          <w:szCs w:val="24"/>
        </w:rPr>
        <w:t>Colloid Polym. Sci.</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2009</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287</w:t>
      </w:r>
      <w:r w:rsidRPr="00194828">
        <w:rPr>
          <w:rFonts w:ascii="Times New Roman" w:hAnsi="Times New Roman" w:cs="Times New Roman"/>
          <w:sz w:val="24"/>
          <w:szCs w:val="24"/>
        </w:rPr>
        <w:t>, 1229-1235.</w:t>
      </w:r>
    </w:p>
  </w:endnote>
  <w:endnote w:id="9">
    <w:p w14:paraId="5EEA4557"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Amin, D.; Likhtman, A. E.; Wang, Z. Dynamics in Supramolecular Networks Formed by Associating Telechelic Chains. </w:t>
      </w:r>
      <w:r w:rsidRPr="00194828">
        <w:rPr>
          <w:rFonts w:ascii="Times New Roman" w:hAnsi="Times New Roman" w:cs="Times New Roman"/>
          <w:i/>
          <w:sz w:val="24"/>
          <w:szCs w:val="24"/>
        </w:rPr>
        <w:t>Macromolecules</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2016</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49</w:t>
      </w:r>
      <w:r w:rsidRPr="00194828">
        <w:rPr>
          <w:rFonts w:ascii="Times New Roman" w:hAnsi="Times New Roman" w:cs="Times New Roman"/>
          <w:sz w:val="24"/>
          <w:szCs w:val="24"/>
        </w:rPr>
        <w:t>, 7510-7524.</w:t>
      </w:r>
    </w:p>
  </w:endnote>
  <w:endnote w:id="10">
    <w:p w14:paraId="5EEA4558"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 xml:space="preserve">. Koga, T.; Tanaka, F.; Kaneda, I.; Winnik, F. M. Stress Buildup under Start-Up Shear Flow in Self-Assembled Transient Networks of Telechelic Associating Polymers. </w:t>
      </w:r>
      <w:r w:rsidRPr="00194828">
        <w:rPr>
          <w:rFonts w:ascii="Times New Roman" w:hAnsi="Times New Roman" w:cs="Times New Roman"/>
          <w:i/>
          <w:sz w:val="24"/>
          <w:szCs w:val="24"/>
        </w:rPr>
        <w:t>Langmuir</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2009</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25</w:t>
      </w:r>
      <w:r w:rsidRPr="00194828">
        <w:rPr>
          <w:rFonts w:ascii="Times New Roman" w:hAnsi="Times New Roman" w:cs="Times New Roman"/>
          <w:sz w:val="24"/>
          <w:szCs w:val="24"/>
        </w:rPr>
        <w:t>, 8626-8638.</w:t>
      </w:r>
    </w:p>
  </w:endnote>
  <w:endnote w:id="11">
    <w:p w14:paraId="5EEA4559"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 xml:space="preserve">. Annabale, T.; Buscall, R.; Ettelaie, R.; Whittlestone, D. The Rheology of Solutions of Associating Polymers: Comparison of Experimental Behavior with Transient Network Theory. </w:t>
      </w:r>
      <w:r w:rsidRPr="00194828">
        <w:rPr>
          <w:rFonts w:ascii="Times New Roman" w:hAnsi="Times New Roman" w:cs="Times New Roman"/>
          <w:i/>
          <w:sz w:val="24"/>
          <w:szCs w:val="24"/>
        </w:rPr>
        <w:t>J. Rheol.</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1993</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37</w:t>
      </w:r>
      <w:r w:rsidRPr="00194828">
        <w:rPr>
          <w:rFonts w:ascii="Times New Roman" w:hAnsi="Times New Roman" w:cs="Times New Roman"/>
          <w:sz w:val="24"/>
          <w:szCs w:val="24"/>
        </w:rPr>
        <w:t>, 695-726.</w:t>
      </w:r>
    </w:p>
  </w:endnote>
  <w:endnote w:id="12">
    <w:p w14:paraId="5EEA455A" w14:textId="5AB042F1"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Vaccaro, A.; Marrucci, G. A Model for Nonlinear Rheology of Associating Polymers. </w:t>
      </w:r>
      <w:r w:rsidRPr="00194828">
        <w:rPr>
          <w:rFonts w:ascii="Times New Roman" w:hAnsi="Times New Roman" w:cs="Times New Roman"/>
          <w:i/>
          <w:sz w:val="24"/>
          <w:szCs w:val="24"/>
        </w:rPr>
        <w:t>J. Non-Newtonian Fluid Mech.</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200</w:t>
      </w:r>
      <w:r>
        <w:rPr>
          <w:rFonts w:ascii="Times New Roman" w:hAnsi="Times New Roman" w:cs="Times New Roman"/>
          <w:b/>
          <w:sz w:val="24"/>
          <w:szCs w:val="24"/>
        </w:rPr>
        <w:t>0</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92</w:t>
      </w:r>
      <w:r w:rsidRPr="00194828">
        <w:rPr>
          <w:rFonts w:ascii="Times New Roman" w:hAnsi="Times New Roman" w:cs="Times New Roman"/>
          <w:sz w:val="24"/>
          <w:szCs w:val="24"/>
        </w:rPr>
        <w:t>, 261-273.</w:t>
      </w:r>
    </w:p>
  </w:endnote>
  <w:endnote w:id="13">
    <w:p w14:paraId="5EEA455B"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Santore, M. M.; Russel, W. B.; Prud’homme, R. K. A Two Component Model for the Phase Behavior of Dispersions Containing Associative Polymer. </w:t>
      </w:r>
      <w:r w:rsidRPr="00194828">
        <w:rPr>
          <w:rFonts w:ascii="Times New Roman" w:hAnsi="Times New Roman" w:cs="Times New Roman"/>
          <w:i/>
          <w:sz w:val="24"/>
          <w:szCs w:val="24"/>
        </w:rPr>
        <w:t>Macromolecules</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1989</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22</w:t>
      </w:r>
      <w:r w:rsidRPr="00194828">
        <w:rPr>
          <w:rFonts w:ascii="Times New Roman" w:hAnsi="Times New Roman" w:cs="Times New Roman"/>
          <w:sz w:val="24"/>
          <w:szCs w:val="24"/>
        </w:rPr>
        <w:t>, 1317-1325.</w:t>
      </w:r>
    </w:p>
  </w:endnote>
  <w:endnote w:id="14">
    <w:p w14:paraId="5EEA455C"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Napper, D. H. In </w:t>
      </w:r>
      <w:r w:rsidRPr="00194828">
        <w:rPr>
          <w:rFonts w:ascii="Times New Roman" w:hAnsi="Times New Roman" w:cs="Times New Roman"/>
          <w:i/>
          <w:sz w:val="24"/>
          <w:szCs w:val="24"/>
        </w:rPr>
        <w:t>Polymeric Stabilization of Colloidal Dispersions</w:t>
      </w:r>
      <w:r w:rsidRPr="00194828">
        <w:rPr>
          <w:rFonts w:ascii="Times New Roman" w:hAnsi="Times New Roman" w:cs="Times New Roman"/>
          <w:sz w:val="24"/>
          <w:szCs w:val="24"/>
        </w:rPr>
        <w:t xml:space="preserve"> Academic Press, Toronto, 1983.</w:t>
      </w:r>
    </w:p>
  </w:endnote>
  <w:endnote w:id="15">
    <w:p w14:paraId="5EEA455D"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Smith, S. B.; Finzi, L.; Bustamante, C. Direct Mechanical Measurements of the Elasticity of Single DNA Molecules by Using Magnetic Beads. </w:t>
      </w:r>
      <w:r w:rsidRPr="00194828">
        <w:rPr>
          <w:rFonts w:ascii="Times New Roman" w:hAnsi="Times New Roman" w:cs="Times New Roman"/>
          <w:i/>
          <w:sz w:val="24"/>
          <w:szCs w:val="24"/>
        </w:rPr>
        <w:t>Science</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1992</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258</w:t>
      </w:r>
      <w:r w:rsidRPr="00194828">
        <w:rPr>
          <w:rFonts w:ascii="Times New Roman" w:hAnsi="Times New Roman" w:cs="Times New Roman"/>
          <w:sz w:val="24"/>
          <w:szCs w:val="24"/>
        </w:rPr>
        <w:t>, 1122-1126.</w:t>
      </w:r>
    </w:p>
  </w:endnote>
  <w:endnote w:id="16">
    <w:p w14:paraId="5EEA455E"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Selvam, S.; Koirala, D.; Yu, Z.; Mao, H. Quantification of Topological Coupling between DNA Superhelicity and G-Quadruplex Formation. </w:t>
      </w:r>
      <w:r w:rsidRPr="00194828">
        <w:rPr>
          <w:rFonts w:ascii="Times New Roman" w:hAnsi="Times New Roman" w:cs="Times New Roman"/>
          <w:i/>
          <w:sz w:val="24"/>
          <w:szCs w:val="24"/>
        </w:rPr>
        <w:t>J. Am. Chem. Soc.</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2014</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136</w:t>
      </w:r>
      <w:r w:rsidRPr="00194828">
        <w:rPr>
          <w:rFonts w:ascii="Times New Roman" w:hAnsi="Times New Roman" w:cs="Times New Roman"/>
          <w:sz w:val="24"/>
          <w:szCs w:val="24"/>
        </w:rPr>
        <w:t>, 13967-13970.</w:t>
      </w:r>
    </w:p>
  </w:endnote>
  <w:endnote w:id="17">
    <w:p w14:paraId="5EEA455F"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Mahendran, V.; Sangeetha, J.; Philip, J. Probing of Competitive Displacement Adsorption of Casein at Oil-in-Water Interface Using Equilibrium Force Distance Measurements. </w:t>
      </w:r>
      <w:r w:rsidRPr="00194828">
        <w:rPr>
          <w:rFonts w:ascii="Times New Roman" w:hAnsi="Times New Roman" w:cs="Times New Roman"/>
          <w:i/>
          <w:sz w:val="24"/>
          <w:szCs w:val="24"/>
        </w:rPr>
        <w:t>J. Phys. Chem. B</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2015</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119</w:t>
      </w:r>
      <w:r w:rsidRPr="00194828">
        <w:rPr>
          <w:rFonts w:ascii="Times New Roman" w:hAnsi="Times New Roman" w:cs="Times New Roman"/>
          <w:sz w:val="24"/>
          <w:szCs w:val="24"/>
        </w:rPr>
        <w:t>, 6828-6835.</w:t>
      </w:r>
    </w:p>
  </w:endnote>
  <w:endnote w:id="18">
    <w:p w14:paraId="5EEA4560"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Brenner, M. D.; Zhou, R.; Conway, D. E. ; Lanzano, L. ; Gratton, E. ; Schwartz, M. A. ; Ha, T. Spider Silk Peptide Is a Compact, Linear Nanospring Ideal for Intracellular Tension Sensing. </w:t>
      </w:r>
      <w:r w:rsidRPr="00194828">
        <w:rPr>
          <w:rFonts w:ascii="Times New Roman" w:hAnsi="Times New Roman" w:cs="Times New Roman"/>
          <w:i/>
          <w:sz w:val="24"/>
          <w:szCs w:val="24"/>
        </w:rPr>
        <w:t>Nano Lett.</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2016</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16</w:t>
      </w:r>
      <w:r w:rsidRPr="00194828">
        <w:rPr>
          <w:rFonts w:ascii="Times New Roman" w:hAnsi="Times New Roman" w:cs="Times New Roman"/>
          <w:sz w:val="24"/>
          <w:szCs w:val="24"/>
        </w:rPr>
        <w:t>, 2096-2102.</w:t>
      </w:r>
    </w:p>
  </w:endnote>
  <w:endnote w:id="19">
    <w:p w14:paraId="5EEA4561"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Rief, M.; Oesterhelt, F.; Heymann, B.; Gaub, H. E. Single Molecule Force Spectroscopy on Polysaccharides by Atomic Force Microscopy. </w:t>
      </w:r>
      <w:r w:rsidRPr="00194828">
        <w:rPr>
          <w:rFonts w:ascii="Times New Roman" w:hAnsi="Times New Roman" w:cs="Times New Roman"/>
          <w:i/>
          <w:sz w:val="24"/>
          <w:szCs w:val="24"/>
        </w:rPr>
        <w:t>Science</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1997</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275</w:t>
      </w:r>
      <w:r w:rsidRPr="00194828">
        <w:rPr>
          <w:rFonts w:ascii="Times New Roman" w:hAnsi="Times New Roman" w:cs="Times New Roman"/>
          <w:sz w:val="24"/>
          <w:szCs w:val="24"/>
        </w:rPr>
        <w:t>, 1295-1297.</w:t>
      </w:r>
    </w:p>
  </w:endnote>
  <w:endnote w:id="20">
    <w:p w14:paraId="5EEA4562"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Rief, M.; Gautel, M.; Oesterhelt, F.; Fernandez, J. M.; Gaub, H. E. Reversible Unfolding of Individual Titin Immunoglobulin Doamins by AFM. </w:t>
      </w:r>
      <w:r w:rsidRPr="00194828">
        <w:rPr>
          <w:rFonts w:ascii="Times New Roman" w:hAnsi="Times New Roman" w:cs="Times New Roman"/>
          <w:i/>
          <w:sz w:val="24"/>
          <w:szCs w:val="24"/>
        </w:rPr>
        <w:t>Science</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1997</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276</w:t>
      </w:r>
      <w:r w:rsidRPr="00194828">
        <w:rPr>
          <w:rFonts w:ascii="Times New Roman" w:hAnsi="Times New Roman" w:cs="Times New Roman"/>
          <w:sz w:val="24"/>
          <w:szCs w:val="24"/>
        </w:rPr>
        <w:t>, 1109-1111.</w:t>
      </w:r>
    </w:p>
  </w:endnote>
  <w:endnote w:id="21">
    <w:p w14:paraId="5EEA4563" w14:textId="13E152DF"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Tang, Y.; Zhang, X.; Choi, P.; Liu, Q. ; Xu, Z. Underwater Adhesion of a Stimuli-Responsive Polymer on Highly Oriented Pyrolytic Graphite: A Single-Molecule Force Study. </w:t>
      </w:r>
      <w:r w:rsidRPr="00AB72E2">
        <w:rPr>
          <w:rFonts w:ascii="Times New Roman" w:hAnsi="Times New Roman" w:cs="Times New Roman"/>
          <w:i/>
          <w:sz w:val="24"/>
          <w:szCs w:val="24"/>
        </w:rPr>
        <w:t xml:space="preserve">J. Phys. </w:t>
      </w:r>
      <w:r w:rsidRPr="00194828">
        <w:rPr>
          <w:rFonts w:ascii="Times New Roman" w:hAnsi="Times New Roman" w:cs="Times New Roman"/>
          <w:i/>
          <w:sz w:val="24"/>
          <w:szCs w:val="24"/>
        </w:rPr>
        <w:t>Chem. C</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2018</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122</w:t>
      </w:r>
      <w:r w:rsidRPr="00194828">
        <w:rPr>
          <w:rFonts w:ascii="Times New Roman" w:hAnsi="Times New Roman" w:cs="Times New Roman"/>
          <w:sz w:val="24"/>
          <w:szCs w:val="24"/>
        </w:rPr>
        <w:t>, 6721-6729.</w:t>
      </w:r>
    </w:p>
  </w:endnote>
  <w:endnote w:id="22">
    <w:p w14:paraId="5EEA4564"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Ott, W.; Jobst, M. A.; Bauer, M. S.; Durner, E.; Milles, L. F. ; Nash, M. A. ; Gaub, H. E. Elastin-Like Polypeptide Linkers for Single Molecule Force Spectroscopy. </w:t>
      </w:r>
      <w:r w:rsidRPr="00194828">
        <w:rPr>
          <w:rFonts w:ascii="Times New Roman" w:hAnsi="Times New Roman" w:cs="Times New Roman"/>
          <w:i/>
          <w:sz w:val="24"/>
          <w:szCs w:val="24"/>
        </w:rPr>
        <w:t>ACSnano</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2017</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11</w:t>
      </w:r>
      <w:r w:rsidRPr="00194828">
        <w:rPr>
          <w:rFonts w:ascii="Times New Roman" w:hAnsi="Times New Roman" w:cs="Times New Roman"/>
          <w:sz w:val="24"/>
          <w:szCs w:val="24"/>
        </w:rPr>
        <w:t>, 6346-6354.</w:t>
      </w:r>
    </w:p>
  </w:endnote>
  <w:endnote w:id="23">
    <w:p w14:paraId="5EEA4565"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Rapp, M. V.; Donaldson, S. H.; Gebbie, M. A. ; Gizaw, Y. ; Koenig, P. ; Roiter, Y.; Israelachvili, J. N.  Effects of Surfactants and Polyelectrolytes on the Interaction between a Negatively Charged Surface and a Hydrophobic Polymer Surface. </w:t>
      </w:r>
      <w:r w:rsidRPr="00194828">
        <w:rPr>
          <w:rFonts w:ascii="Times New Roman" w:hAnsi="Times New Roman" w:cs="Times New Roman"/>
          <w:i/>
          <w:sz w:val="24"/>
          <w:szCs w:val="24"/>
        </w:rPr>
        <w:t>Langmuir</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2015</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31</w:t>
      </w:r>
      <w:r w:rsidRPr="00194828">
        <w:rPr>
          <w:rFonts w:ascii="Times New Roman" w:hAnsi="Times New Roman" w:cs="Times New Roman"/>
          <w:sz w:val="24"/>
          <w:szCs w:val="24"/>
        </w:rPr>
        <w:t>, 8013-8021.</w:t>
      </w:r>
    </w:p>
  </w:endnote>
  <w:endnote w:id="24">
    <w:p w14:paraId="5EEA4566"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Wang, S.; Zhang, L.; Yan, B.; Xu, H. ; Liu, Q. ; Zheng, H. Molecular and Surface Interactions between Polymer Flocculant Chitosan-</w:t>
      </w:r>
      <w:r w:rsidRPr="00194828">
        <w:rPr>
          <w:rFonts w:ascii="Times New Roman" w:hAnsi="Times New Roman" w:cs="Times New Roman"/>
          <w:i/>
          <w:sz w:val="24"/>
          <w:szCs w:val="24"/>
        </w:rPr>
        <w:t>g</w:t>
      </w:r>
      <w:r w:rsidRPr="00194828">
        <w:rPr>
          <w:rFonts w:ascii="Times New Roman" w:hAnsi="Times New Roman" w:cs="Times New Roman"/>
          <w:sz w:val="24"/>
          <w:szCs w:val="24"/>
        </w:rPr>
        <w:t xml:space="preserve">-Polyacrylamide and Kaolinite Particles: Impact of Salinity. </w:t>
      </w:r>
      <w:r w:rsidRPr="00194828">
        <w:rPr>
          <w:rFonts w:ascii="Times New Roman" w:hAnsi="Times New Roman" w:cs="Times New Roman"/>
          <w:i/>
          <w:sz w:val="24"/>
          <w:szCs w:val="24"/>
        </w:rPr>
        <w:t>J. Phys. Chem. C</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2015</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119</w:t>
      </w:r>
      <w:r w:rsidRPr="00194828">
        <w:rPr>
          <w:rFonts w:ascii="Times New Roman" w:hAnsi="Times New Roman" w:cs="Times New Roman"/>
          <w:sz w:val="24"/>
          <w:szCs w:val="24"/>
        </w:rPr>
        <w:t>, 7327-7339.</w:t>
      </w:r>
    </w:p>
  </w:endnote>
  <w:endnote w:id="25">
    <w:p w14:paraId="5EEA4567"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Banquy, X.; Burdynska, J.; Lee, D. W.; Matjaszewski, K.; Israelachvili, J. Bioinspired Bottle-Brush Polymer Exhibits Low Friction and Amontons-Like Behavior. </w:t>
      </w:r>
      <w:r w:rsidRPr="00194828">
        <w:rPr>
          <w:rFonts w:ascii="Times New Roman" w:hAnsi="Times New Roman" w:cs="Times New Roman"/>
          <w:i/>
          <w:sz w:val="24"/>
          <w:szCs w:val="24"/>
        </w:rPr>
        <w:t>J. Am. Chem. Soc.</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2014</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136</w:t>
      </w:r>
      <w:r w:rsidRPr="00194828">
        <w:rPr>
          <w:rFonts w:ascii="Times New Roman" w:hAnsi="Times New Roman" w:cs="Times New Roman"/>
          <w:sz w:val="24"/>
          <w:szCs w:val="24"/>
        </w:rPr>
        <w:t>, 6199-6202.</w:t>
      </w:r>
    </w:p>
  </w:endnote>
  <w:endnote w:id="26">
    <w:p w14:paraId="5EEA4568"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Pattanayek, S. K.; Juvekar, V. A. </w:t>
      </w:r>
      <w:r w:rsidRPr="00194828">
        <w:rPr>
          <w:rFonts w:ascii="Times New Roman" w:hAnsi="Times New Roman" w:cs="Times New Roman"/>
          <w:bCs/>
          <w:color w:val="000000"/>
          <w:kern w:val="36"/>
          <w:sz w:val="24"/>
          <w:szCs w:val="24"/>
        </w:rPr>
        <w:t>Prediction of Adsorption of Nonionic Polymers from Aqueous Solutions to Solid Surfaces.</w:t>
      </w:r>
      <w:r w:rsidRPr="00194828">
        <w:rPr>
          <w:rFonts w:ascii="Times New Roman" w:hAnsi="Times New Roman" w:cs="Times New Roman"/>
          <w:sz w:val="24"/>
          <w:szCs w:val="24"/>
        </w:rPr>
        <w:t xml:space="preserve"> </w:t>
      </w:r>
      <w:r w:rsidRPr="00194828">
        <w:rPr>
          <w:rFonts w:ascii="Times New Roman" w:hAnsi="Times New Roman" w:cs="Times New Roman"/>
          <w:i/>
          <w:iCs/>
          <w:sz w:val="24"/>
          <w:szCs w:val="24"/>
        </w:rPr>
        <w:t>Macromolecules</w:t>
      </w:r>
      <w:r w:rsidRPr="00194828">
        <w:rPr>
          <w:rFonts w:ascii="Times New Roman" w:hAnsi="Times New Roman" w:cs="Times New Roman"/>
          <w:sz w:val="24"/>
          <w:szCs w:val="24"/>
        </w:rPr>
        <w:t xml:space="preserve"> </w:t>
      </w:r>
      <w:r w:rsidRPr="00194828">
        <w:rPr>
          <w:rFonts w:ascii="Times New Roman" w:hAnsi="Times New Roman" w:cs="Times New Roman"/>
          <w:b/>
          <w:bCs/>
          <w:sz w:val="24"/>
          <w:szCs w:val="24"/>
        </w:rPr>
        <w:t>2002</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35</w:t>
      </w:r>
      <w:r w:rsidRPr="00194828">
        <w:rPr>
          <w:rFonts w:ascii="Times New Roman" w:hAnsi="Times New Roman" w:cs="Times New Roman"/>
          <w:sz w:val="24"/>
          <w:szCs w:val="24"/>
        </w:rPr>
        <w:t>, 9574-9585.</w:t>
      </w:r>
    </w:p>
  </w:endnote>
  <w:endnote w:id="27">
    <w:p w14:paraId="5EEA4569"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Duhamel, J. New Insights in the Study of Pyrene Excimer Fluorescence to Characterize Macromolecules and their Supramolecular Assemblies in Solution. </w:t>
      </w:r>
      <w:r w:rsidRPr="00194828">
        <w:rPr>
          <w:rFonts w:ascii="Times New Roman" w:hAnsi="Times New Roman" w:cs="Times New Roman"/>
          <w:i/>
          <w:sz w:val="24"/>
          <w:szCs w:val="24"/>
        </w:rPr>
        <w:t>Langmuir</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2012</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28</w:t>
      </w:r>
      <w:r w:rsidRPr="00194828">
        <w:rPr>
          <w:rFonts w:ascii="Times New Roman" w:hAnsi="Times New Roman" w:cs="Times New Roman"/>
          <w:sz w:val="24"/>
          <w:szCs w:val="24"/>
        </w:rPr>
        <w:t>, 6527-6538.</w:t>
      </w:r>
    </w:p>
  </w:endnote>
  <w:endnote w:id="28">
    <w:p w14:paraId="5EEA456A"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r>
      <w:r w:rsidRPr="00194828">
        <w:rPr>
          <w:rFonts w:ascii="Times New Roman" w:hAnsi="Times New Roman" w:cs="Times New Roman"/>
          <w:sz w:val="24"/>
          <w:szCs w:val="24"/>
          <w:lang w:val="de-DE"/>
        </w:rPr>
        <w:t xml:space="preserve">Duhamel, J. Global Analysis of Fluorescence Decays to Probe the Internal Dynamics of Fluorescently Labeled Macromolecules. </w:t>
      </w:r>
      <w:r w:rsidRPr="00194828">
        <w:rPr>
          <w:rFonts w:ascii="Times New Roman" w:hAnsi="Times New Roman" w:cs="Times New Roman"/>
          <w:i/>
          <w:sz w:val="24"/>
          <w:szCs w:val="24"/>
          <w:lang w:val="de-DE"/>
        </w:rPr>
        <w:t>Langmuir</w:t>
      </w:r>
      <w:r w:rsidRPr="00194828">
        <w:rPr>
          <w:rFonts w:ascii="Times New Roman" w:hAnsi="Times New Roman" w:cs="Times New Roman"/>
          <w:sz w:val="24"/>
          <w:szCs w:val="24"/>
          <w:lang w:val="de-DE"/>
        </w:rPr>
        <w:t xml:space="preserve"> </w:t>
      </w:r>
      <w:r w:rsidRPr="00194828">
        <w:rPr>
          <w:rFonts w:ascii="Times New Roman" w:hAnsi="Times New Roman" w:cs="Times New Roman"/>
          <w:b/>
          <w:sz w:val="24"/>
          <w:szCs w:val="24"/>
          <w:lang w:val="de-DE"/>
        </w:rPr>
        <w:t>2014</w:t>
      </w:r>
      <w:r w:rsidRPr="00194828">
        <w:rPr>
          <w:rFonts w:ascii="Times New Roman" w:hAnsi="Times New Roman" w:cs="Times New Roman"/>
          <w:sz w:val="24"/>
          <w:szCs w:val="24"/>
          <w:lang w:val="de-DE"/>
        </w:rPr>
        <w:t xml:space="preserve">, </w:t>
      </w:r>
      <w:r w:rsidRPr="00194828">
        <w:rPr>
          <w:rFonts w:ascii="Times New Roman" w:hAnsi="Times New Roman" w:cs="Times New Roman"/>
          <w:i/>
          <w:sz w:val="24"/>
          <w:szCs w:val="24"/>
          <w:lang w:val="de-DE"/>
        </w:rPr>
        <w:t>30</w:t>
      </w:r>
      <w:r w:rsidRPr="00194828">
        <w:rPr>
          <w:rFonts w:ascii="Times New Roman" w:hAnsi="Times New Roman" w:cs="Times New Roman"/>
          <w:sz w:val="24"/>
          <w:szCs w:val="24"/>
          <w:lang w:val="de-DE"/>
        </w:rPr>
        <w:t>, 2307-2324.</w:t>
      </w:r>
    </w:p>
  </w:endnote>
  <w:endnote w:id="29">
    <w:p w14:paraId="64FD1335" w14:textId="275922D9" w:rsidR="00E95A14" w:rsidRPr="005322AC" w:rsidRDefault="00E95A14" w:rsidP="005322AC">
      <w:pPr>
        <w:pStyle w:val="EndnoteText"/>
        <w:spacing w:line="480" w:lineRule="auto"/>
        <w:ind w:left="426" w:hanging="426"/>
        <w:jc w:val="both"/>
        <w:rPr>
          <w:rFonts w:ascii="Times New Roman" w:hAnsi="Times New Roman" w:cs="Times New Roman"/>
          <w:sz w:val="24"/>
          <w:szCs w:val="24"/>
        </w:rPr>
      </w:pPr>
      <w:r w:rsidRPr="005322AC">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5322AC">
        <w:rPr>
          <w:rFonts w:ascii="Times New Roman" w:hAnsi="Times New Roman" w:cs="Times New Roman"/>
          <w:sz w:val="24"/>
          <w:szCs w:val="24"/>
        </w:rPr>
        <w:tab/>
        <w:t xml:space="preserve">Kawamoto, T.; Morishima, Y. Ineractions of a Pyrene-Labled Polyelectrolyte with Oppositely Charged Rodlike Micelles Monitored by Fluorescence Quenching with Thallium Ions. </w:t>
      </w:r>
      <w:r w:rsidRPr="005322AC">
        <w:rPr>
          <w:rFonts w:ascii="Times New Roman" w:hAnsi="Times New Roman" w:cs="Times New Roman"/>
          <w:i/>
          <w:sz w:val="24"/>
          <w:szCs w:val="24"/>
        </w:rPr>
        <w:t>Langmuir</w:t>
      </w:r>
      <w:r w:rsidRPr="005322AC">
        <w:rPr>
          <w:rFonts w:ascii="Times New Roman" w:hAnsi="Times New Roman" w:cs="Times New Roman"/>
          <w:sz w:val="24"/>
          <w:szCs w:val="24"/>
        </w:rPr>
        <w:t xml:space="preserve"> </w:t>
      </w:r>
      <w:r w:rsidRPr="005322AC">
        <w:rPr>
          <w:rFonts w:ascii="Times New Roman" w:hAnsi="Times New Roman" w:cs="Times New Roman"/>
          <w:b/>
          <w:sz w:val="24"/>
          <w:szCs w:val="24"/>
        </w:rPr>
        <w:t>1998</w:t>
      </w:r>
      <w:r w:rsidRPr="005322AC">
        <w:rPr>
          <w:rFonts w:ascii="Times New Roman" w:hAnsi="Times New Roman" w:cs="Times New Roman"/>
          <w:sz w:val="24"/>
          <w:szCs w:val="24"/>
        </w:rPr>
        <w:t xml:space="preserve">, </w:t>
      </w:r>
      <w:r w:rsidRPr="005322AC">
        <w:rPr>
          <w:rFonts w:ascii="Times New Roman" w:hAnsi="Times New Roman" w:cs="Times New Roman"/>
          <w:i/>
          <w:sz w:val="24"/>
          <w:szCs w:val="24"/>
        </w:rPr>
        <w:t>14</w:t>
      </w:r>
      <w:r w:rsidRPr="005322AC">
        <w:rPr>
          <w:rFonts w:ascii="Times New Roman" w:hAnsi="Times New Roman" w:cs="Times New Roman"/>
          <w:sz w:val="24"/>
          <w:szCs w:val="24"/>
        </w:rPr>
        <w:t>, 6669-6675.</w:t>
      </w:r>
    </w:p>
  </w:endnote>
  <w:endnote w:id="30">
    <w:p w14:paraId="5EEA456B" w14:textId="77777777" w:rsidR="00E95A14" w:rsidRPr="00194828" w:rsidRDefault="00E95A14" w:rsidP="00194828">
      <w:pPr>
        <w:spacing w:after="0"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Tachiya, M. Application of a Generating Function to Reaction Kinetics in Micelles: Kinetics of Quenching Luminescent Probes in Micelles.  </w:t>
      </w:r>
      <w:r w:rsidRPr="00194828">
        <w:rPr>
          <w:rFonts w:ascii="Times New Roman" w:hAnsi="Times New Roman" w:cs="Times New Roman"/>
          <w:i/>
          <w:sz w:val="24"/>
          <w:szCs w:val="24"/>
        </w:rPr>
        <w:t>Chem. Phys. Lett.</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1975</w:t>
      </w:r>
      <w:r w:rsidRPr="00194828">
        <w:rPr>
          <w:rFonts w:ascii="Times New Roman" w:hAnsi="Times New Roman" w:cs="Times New Roman"/>
          <w:sz w:val="24"/>
          <w:szCs w:val="24"/>
        </w:rPr>
        <w:t>,</w:t>
      </w:r>
      <w:r w:rsidRPr="00194828">
        <w:rPr>
          <w:rFonts w:ascii="Times New Roman" w:hAnsi="Times New Roman" w:cs="Times New Roman"/>
          <w:b/>
          <w:sz w:val="24"/>
          <w:szCs w:val="24"/>
        </w:rPr>
        <w:t xml:space="preserve"> </w:t>
      </w:r>
      <w:r w:rsidRPr="00194828">
        <w:rPr>
          <w:rFonts w:ascii="Times New Roman" w:hAnsi="Times New Roman" w:cs="Times New Roman"/>
          <w:i/>
          <w:sz w:val="24"/>
          <w:szCs w:val="24"/>
        </w:rPr>
        <w:t>33,</w:t>
      </w:r>
      <w:r w:rsidRPr="00194828">
        <w:rPr>
          <w:rFonts w:ascii="Times New Roman" w:hAnsi="Times New Roman" w:cs="Times New Roman"/>
          <w:sz w:val="24"/>
          <w:szCs w:val="24"/>
        </w:rPr>
        <w:t xml:space="preserve"> 289-292.</w:t>
      </w:r>
    </w:p>
  </w:endnote>
  <w:endnote w:id="31">
    <w:p w14:paraId="5EEA456C"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Siu, H.; Duhamel, J. Associations between a Pyrene-Labeled Hydrophobically Modified Alkali Swellable Emulsion Copolymer and Sodium Dodecyl Sulfate Probed by Fluorescence, Surface Tension, and Viscometry. </w:t>
      </w:r>
      <w:r w:rsidRPr="00194828">
        <w:rPr>
          <w:rFonts w:ascii="Times New Roman" w:hAnsi="Times New Roman" w:cs="Times New Roman"/>
          <w:i/>
          <w:sz w:val="24"/>
          <w:szCs w:val="24"/>
        </w:rPr>
        <w:t>Macromolecules</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2006</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39</w:t>
      </w:r>
      <w:r w:rsidRPr="00194828">
        <w:rPr>
          <w:rFonts w:ascii="Times New Roman" w:hAnsi="Times New Roman" w:cs="Times New Roman"/>
          <w:sz w:val="24"/>
          <w:szCs w:val="24"/>
        </w:rPr>
        <w:t>, 1144-1155.</w:t>
      </w:r>
    </w:p>
  </w:endnote>
  <w:endnote w:id="32">
    <w:p w14:paraId="5EEA456D"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Chen, S.; Duhamel, J.; Peng, B.; Zaman, M. ; Tam, K. C. Interactions between a Series of Pyrene End-Labeled Poly(ethylene oxide)s and Sodium Dodecyl Sulfate in Aqueous Solution Probed by Fluorescence. </w:t>
      </w:r>
      <w:r w:rsidRPr="00194828">
        <w:rPr>
          <w:rFonts w:ascii="Times New Roman" w:hAnsi="Times New Roman" w:cs="Times New Roman"/>
          <w:i/>
          <w:sz w:val="24"/>
          <w:szCs w:val="24"/>
        </w:rPr>
        <w:t>Langmuir</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2014</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30</w:t>
      </w:r>
      <w:r w:rsidRPr="00194828">
        <w:rPr>
          <w:rFonts w:ascii="Times New Roman" w:hAnsi="Times New Roman" w:cs="Times New Roman"/>
          <w:sz w:val="24"/>
          <w:szCs w:val="24"/>
        </w:rPr>
        <w:t>, 13164-13175.</w:t>
      </w:r>
    </w:p>
  </w:endnote>
  <w:endnote w:id="33">
    <w:p w14:paraId="5EEA456E" w14:textId="30864768"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Chen, S.; Siu, H.; Duhamel, J.</w:t>
      </w:r>
      <w:r>
        <w:rPr>
          <w:rFonts w:ascii="Times New Roman" w:hAnsi="Times New Roman" w:cs="Times New Roman"/>
          <w:sz w:val="24"/>
          <w:szCs w:val="24"/>
        </w:rPr>
        <w:t xml:space="preserve"> </w:t>
      </w:r>
      <w:r w:rsidRPr="00416A58">
        <w:rPr>
          <w:rFonts w:ascii="Times New Roman" w:hAnsi="Times New Roman" w:cs="Times New Roman"/>
          <w:sz w:val="24"/>
        </w:rPr>
        <w:t>Interactions Between Hydrophobically Modified Alkali-Swellable Emulsion Polymers and Sodium Dodecyl Sulfate Probed by Fluorescence and Rheology</w:t>
      </w:r>
      <w:r>
        <w:rPr>
          <w:rFonts w:ascii="Times New Roman" w:hAnsi="Times New Roman" w:cs="Times New Roman"/>
          <w:sz w:val="24"/>
        </w:rPr>
        <w:t>.</w:t>
      </w:r>
      <w:r w:rsidRPr="00194828">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194828">
        <w:rPr>
          <w:rFonts w:ascii="Times New Roman" w:hAnsi="Times New Roman" w:cs="Times New Roman"/>
          <w:i/>
          <w:sz w:val="24"/>
          <w:szCs w:val="24"/>
        </w:rPr>
        <w:t>J. Phys. Chem. B</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2014</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118</w:t>
      </w:r>
      <w:r w:rsidRPr="00194828">
        <w:rPr>
          <w:rFonts w:ascii="Times New Roman" w:hAnsi="Times New Roman" w:cs="Times New Roman"/>
          <w:sz w:val="24"/>
          <w:szCs w:val="24"/>
        </w:rPr>
        <w:t>, 351-361.</w:t>
      </w:r>
    </w:p>
  </w:endnote>
  <w:endnote w:id="34">
    <w:p w14:paraId="5EEA456F"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Fowler, M.; Hisko, V.; Henderson, J.; Casier, R.; Li, L.; Thoma, J. L.; Duhamel, J. DiPyMe in SDS Micelles: Artifacts and Their Implications in the Interpretation of Micellar Properties. </w:t>
      </w:r>
      <w:r w:rsidRPr="00194828">
        <w:rPr>
          <w:rFonts w:ascii="Times New Roman" w:hAnsi="Times New Roman" w:cs="Times New Roman"/>
          <w:i/>
          <w:sz w:val="24"/>
          <w:szCs w:val="24"/>
        </w:rPr>
        <w:t>Langmuir</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2015</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31</w:t>
      </w:r>
      <w:r w:rsidRPr="00194828">
        <w:rPr>
          <w:rFonts w:ascii="Times New Roman" w:hAnsi="Times New Roman" w:cs="Times New Roman"/>
          <w:sz w:val="24"/>
          <w:szCs w:val="24"/>
        </w:rPr>
        <w:t>, 11971-11981.</w:t>
      </w:r>
    </w:p>
  </w:endnote>
  <w:endnote w:id="35">
    <w:p w14:paraId="5EEA4570"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lang w:val="en-US"/>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Ranganathan, R.; Peric, M.; Medina, R.; Garcia, U.; Bales, B.; Almgren, M. Size, Hydration, and Shape of SDS/Heptane Micelles Investigated by Time-Resolved Fluorescence Quenching and Electron Spin Resonance. </w:t>
      </w:r>
      <w:r w:rsidRPr="00194828">
        <w:rPr>
          <w:rFonts w:ascii="Times New Roman" w:hAnsi="Times New Roman" w:cs="Times New Roman"/>
          <w:i/>
          <w:sz w:val="24"/>
          <w:szCs w:val="24"/>
        </w:rPr>
        <w:t>Langmuir</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2001</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17</w:t>
      </w:r>
      <w:r w:rsidRPr="00194828">
        <w:rPr>
          <w:rFonts w:ascii="Times New Roman" w:hAnsi="Times New Roman" w:cs="Times New Roman"/>
          <w:sz w:val="24"/>
          <w:szCs w:val="24"/>
        </w:rPr>
        <w:t>, 6765-6770.</w:t>
      </w:r>
    </w:p>
  </w:endnote>
  <w:endnote w:id="36">
    <w:p w14:paraId="5EEA4571"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r>
      <w:r w:rsidRPr="00194828">
        <w:rPr>
          <w:rFonts w:ascii="Times New Roman" w:hAnsi="Times New Roman" w:cs="Times New Roman"/>
          <w:spacing w:val="-3"/>
          <w:sz w:val="24"/>
          <w:szCs w:val="24"/>
          <w:lang w:val="en-US"/>
        </w:rPr>
        <w:t xml:space="preserve">Aklonis, J. J.; MacKnight, W. J. In </w:t>
      </w:r>
      <w:r w:rsidRPr="00194828">
        <w:rPr>
          <w:rFonts w:ascii="Times New Roman" w:hAnsi="Times New Roman" w:cs="Times New Roman"/>
          <w:i/>
          <w:spacing w:val="-3"/>
          <w:sz w:val="24"/>
          <w:szCs w:val="24"/>
          <w:lang w:val="en-US"/>
        </w:rPr>
        <w:t>Introduction to Polymer Viscoelasticity</w:t>
      </w:r>
      <w:r w:rsidRPr="00194828">
        <w:rPr>
          <w:rFonts w:ascii="Times New Roman" w:hAnsi="Times New Roman" w:cs="Times New Roman"/>
          <w:spacing w:val="-3"/>
          <w:sz w:val="24"/>
          <w:szCs w:val="24"/>
          <w:lang w:val="en-US"/>
        </w:rPr>
        <w:t>, 2nd Ed,, Wiley 1983.</w:t>
      </w:r>
    </w:p>
  </w:endnote>
  <w:endnote w:id="37">
    <w:p w14:paraId="5EEA4572"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Israelachvili, J. N. In </w:t>
      </w:r>
      <w:r w:rsidRPr="00194828">
        <w:rPr>
          <w:rFonts w:ascii="Times New Roman" w:hAnsi="Times New Roman" w:cs="Times New Roman"/>
          <w:i/>
          <w:sz w:val="24"/>
          <w:szCs w:val="24"/>
        </w:rPr>
        <w:t>Intermolecular and Surface Forces</w:t>
      </w:r>
      <w:r w:rsidRPr="00194828">
        <w:rPr>
          <w:rFonts w:ascii="Times New Roman" w:hAnsi="Times New Roman" w:cs="Times New Roman"/>
          <w:sz w:val="24"/>
          <w:szCs w:val="24"/>
        </w:rPr>
        <w:t>, 3rd Ed. Elsevier, NY, 2011, pp 312-318.</w:t>
      </w:r>
    </w:p>
  </w:endnote>
  <w:endnote w:id="38">
    <w:p w14:paraId="5EEA4573" w14:textId="77777777" w:rsidR="00E95A14" w:rsidRPr="00194828"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t xml:space="preserve">Nörtemann, K.; Hilland, J.; Kaatze, U. Dielectric Properties of Aqueous NaCl Solutions at Microwave Frequencies. </w:t>
      </w:r>
      <w:r w:rsidRPr="00194828">
        <w:rPr>
          <w:rFonts w:ascii="Times New Roman" w:hAnsi="Times New Roman" w:cs="Times New Roman"/>
          <w:i/>
          <w:sz w:val="24"/>
          <w:szCs w:val="24"/>
        </w:rPr>
        <w:t>J. Phys. Chem. A</w:t>
      </w:r>
      <w:r w:rsidRPr="00194828">
        <w:rPr>
          <w:rFonts w:ascii="Times New Roman" w:hAnsi="Times New Roman" w:cs="Times New Roman"/>
          <w:sz w:val="24"/>
          <w:szCs w:val="24"/>
        </w:rPr>
        <w:t xml:space="preserve"> </w:t>
      </w:r>
      <w:r w:rsidRPr="00194828">
        <w:rPr>
          <w:rFonts w:ascii="Times New Roman" w:hAnsi="Times New Roman" w:cs="Times New Roman"/>
          <w:b/>
          <w:sz w:val="24"/>
          <w:szCs w:val="24"/>
        </w:rPr>
        <w:t>1997</w:t>
      </w:r>
      <w:r w:rsidRPr="00194828">
        <w:rPr>
          <w:rFonts w:ascii="Times New Roman" w:hAnsi="Times New Roman" w:cs="Times New Roman"/>
          <w:sz w:val="24"/>
          <w:szCs w:val="24"/>
        </w:rPr>
        <w:t xml:space="preserve">, </w:t>
      </w:r>
      <w:r w:rsidRPr="00194828">
        <w:rPr>
          <w:rFonts w:ascii="Times New Roman" w:hAnsi="Times New Roman" w:cs="Times New Roman"/>
          <w:i/>
          <w:sz w:val="24"/>
          <w:szCs w:val="24"/>
        </w:rPr>
        <w:t>101</w:t>
      </w:r>
      <w:r w:rsidRPr="00194828">
        <w:rPr>
          <w:rFonts w:ascii="Times New Roman" w:hAnsi="Times New Roman" w:cs="Times New Roman"/>
          <w:sz w:val="24"/>
          <w:szCs w:val="24"/>
        </w:rPr>
        <w:t>, 6864-6869.</w:t>
      </w:r>
    </w:p>
  </w:endnote>
  <w:endnote w:id="39">
    <w:p w14:paraId="5EEA4574" w14:textId="77777777" w:rsidR="00E95A14" w:rsidRPr="00A61BBA" w:rsidRDefault="00E95A14" w:rsidP="00194828">
      <w:pPr>
        <w:pStyle w:val="EndnoteText"/>
        <w:spacing w:line="480" w:lineRule="auto"/>
        <w:ind w:left="426" w:hanging="426"/>
        <w:jc w:val="both"/>
        <w:rPr>
          <w:rFonts w:ascii="Times New Roman" w:hAnsi="Times New Roman" w:cs="Times New Roman"/>
          <w:sz w:val="24"/>
          <w:szCs w:val="24"/>
        </w:rPr>
      </w:pPr>
      <w:r w:rsidRPr="00194828">
        <w:rPr>
          <w:rStyle w:val="EndnoteReference"/>
          <w:rFonts w:ascii="Times New Roman" w:hAnsi="Times New Roman" w:cs="Times New Roman"/>
          <w:sz w:val="24"/>
          <w:szCs w:val="24"/>
          <w:vertAlign w:val="baseline"/>
        </w:rPr>
        <w:endnoteRef/>
      </w:r>
      <w:r w:rsidRPr="00194828">
        <w:rPr>
          <w:rFonts w:ascii="Times New Roman" w:hAnsi="Times New Roman" w:cs="Times New Roman"/>
          <w:sz w:val="24"/>
          <w:szCs w:val="24"/>
        </w:rPr>
        <w:t>.</w:t>
      </w:r>
      <w:r w:rsidRPr="00194828">
        <w:rPr>
          <w:rFonts w:ascii="Times New Roman" w:hAnsi="Times New Roman" w:cs="Times New Roman"/>
          <w:sz w:val="24"/>
          <w:szCs w:val="24"/>
        </w:rPr>
        <w:tab/>
      </w:r>
      <w:r w:rsidRPr="00194828">
        <w:rPr>
          <w:rFonts w:ascii="Times New Roman" w:hAnsi="Times New Roman" w:cs="Times New Roman"/>
          <w:sz w:val="24"/>
          <w:szCs w:val="24"/>
          <w:lang w:val="de-DE"/>
        </w:rPr>
        <w:t>Cao</w:t>
      </w:r>
      <w:r w:rsidRPr="00A61BBA">
        <w:rPr>
          <w:rFonts w:ascii="Times New Roman" w:hAnsi="Times New Roman" w:cs="Times New Roman"/>
          <w:sz w:val="24"/>
          <w:szCs w:val="24"/>
          <w:lang w:val="de-DE"/>
        </w:rPr>
        <w:t xml:space="preserve">, X.; Casier, R.; Little, H.; Duhamel, J. Characterization of the Distribution of Pyrene Molecules in Confined Geometries with the Model Free Analysis and its Applications. </w:t>
      </w:r>
      <w:r w:rsidRPr="00A61BBA">
        <w:rPr>
          <w:rFonts w:ascii="Times New Roman" w:hAnsi="Times New Roman" w:cs="Times New Roman"/>
          <w:i/>
          <w:sz w:val="24"/>
          <w:szCs w:val="24"/>
          <w:lang w:val="de-DE"/>
        </w:rPr>
        <w:t>J. Phys. Chem. B</w:t>
      </w:r>
      <w:r w:rsidRPr="00A61BBA">
        <w:rPr>
          <w:rFonts w:ascii="Times New Roman" w:hAnsi="Times New Roman" w:cs="Times New Roman"/>
          <w:sz w:val="24"/>
          <w:szCs w:val="24"/>
          <w:lang w:val="de-DE"/>
        </w:rPr>
        <w:t xml:space="preserve"> </w:t>
      </w:r>
      <w:r w:rsidRPr="00A61BBA">
        <w:rPr>
          <w:rFonts w:ascii="Times New Roman" w:hAnsi="Times New Roman" w:cs="Times New Roman"/>
          <w:b/>
          <w:sz w:val="24"/>
          <w:szCs w:val="24"/>
          <w:lang w:val="de-DE"/>
        </w:rPr>
        <w:t>2017</w:t>
      </w:r>
      <w:r w:rsidRPr="00A61BBA">
        <w:rPr>
          <w:rFonts w:ascii="Times New Roman" w:hAnsi="Times New Roman" w:cs="Times New Roman"/>
          <w:sz w:val="24"/>
          <w:szCs w:val="24"/>
          <w:lang w:val="de-DE"/>
        </w:rPr>
        <w:t xml:space="preserve">, </w:t>
      </w:r>
      <w:r w:rsidRPr="00A61BBA">
        <w:rPr>
          <w:rFonts w:ascii="Times New Roman" w:hAnsi="Times New Roman" w:cs="Times New Roman"/>
          <w:i/>
          <w:sz w:val="24"/>
          <w:szCs w:val="24"/>
          <w:lang w:val="de-DE"/>
        </w:rPr>
        <w:t>121</w:t>
      </w:r>
      <w:r w:rsidRPr="00A61BBA">
        <w:rPr>
          <w:rFonts w:ascii="Times New Roman" w:hAnsi="Times New Roman" w:cs="Times New Roman"/>
          <w:sz w:val="24"/>
          <w:szCs w:val="24"/>
          <w:lang w:val="de-DE"/>
        </w:rPr>
        <w:t>, 11325-11332.</w:t>
      </w:r>
    </w:p>
  </w:endnote>
  <w:endnote w:id="40">
    <w:p w14:paraId="5EEA4575" w14:textId="21E6DA0C" w:rsidR="00E95A14" w:rsidRPr="00A61BBA" w:rsidRDefault="00E95A14" w:rsidP="00414D56">
      <w:pPr>
        <w:pStyle w:val="EndnoteText"/>
        <w:spacing w:line="480" w:lineRule="auto"/>
        <w:ind w:left="426" w:hanging="426"/>
        <w:contextualSpacing/>
        <w:jc w:val="both"/>
        <w:rPr>
          <w:rFonts w:ascii="Times New Roman" w:hAnsi="Times New Roman" w:cs="Times New Roman"/>
          <w:sz w:val="24"/>
          <w:szCs w:val="24"/>
        </w:rPr>
      </w:pPr>
      <w:r w:rsidRPr="00A61BBA">
        <w:rPr>
          <w:rStyle w:val="EndnoteReference"/>
          <w:rFonts w:ascii="Times New Roman" w:hAnsi="Times New Roman" w:cs="Times New Roman"/>
          <w:sz w:val="24"/>
          <w:szCs w:val="24"/>
          <w:vertAlign w:val="baseline"/>
        </w:rPr>
        <w:endnoteRef/>
      </w:r>
      <w:r w:rsidRPr="00A61BBA">
        <w:rPr>
          <w:rFonts w:ascii="Times New Roman" w:hAnsi="Times New Roman" w:cs="Times New Roman"/>
          <w:sz w:val="24"/>
          <w:szCs w:val="24"/>
        </w:rPr>
        <w:t>.</w:t>
      </w:r>
      <w:r w:rsidRPr="00A61BBA">
        <w:rPr>
          <w:rFonts w:ascii="Times New Roman" w:hAnsi="Times New Roman" w:cs="Times New Roman"/>
          <w:sz w:val="24"/>
          <w:szCs w:val="24"/>
        </w:rPr>
        <w:tab/>
        <w:t xml:space="preserve">Bales, B. L.; Messina, L.; Vidal, A.; Peric, M.; Nascimento, O. R. Precision Relative Aggregation Number Determination of SDS Micelles Using a Spin Probe. A Model of Micelle Surface Hydration. </w:t>
      </w:r>
      <w:r w:rsidRPr="00A61BBA">
        <w:rPr>
          <w:rFonts w:ascii="Times New Roman" w:hAnsi="Times New Roman" w:cs="Times New Roman"/>
          <w:i/>
          <w:sz w:val="24"/>
          <w:szCs w:val="24"/>
        </w:rPr>
        <w:t>J. Phys. Chem. B</w:t>
      </w:r>
      <w:r w:rsidRPr="00A61BBA">
        <w:rPr>
          <w:rFonts w:ascii="Times New Roman" w:hAnsi="Times New Roman" w:cs="Times New Roman"/>
          <w:sz w:val="24"/>
          <w:szCs w:val="24"/>
        </w:rPr>
        <w:t xml:space="preserve"> </w:t>
      </w:r>
      <w:r w:rsidRPr="00A61BBA">
        <w:rPr>
          <w:rFonts w:ascii="Times New Roman" w:hAnsi="Times New Roman" w:cs="Times New Roman"/>
          <w:b/>
          <w:sz w:val="24"/>
          <w:szCs w:val="24"/>
        </w:rPr>
        <w:t>1998</w:t>
      </w:r>
      <w:r w:rsidRPr="00A61BBA">
        <w:rPr>
          <w:rFonts w:ascii="Times New Roman" w:hAnsi="Times New Roman" w:cs="Times New Roman"/>
          <w:sz w:val="24"/>
          <w:szCs w:val="24"/>
        </w:rPr>
        <w:t xml:space="preserve">, </w:t>
      </w:r>
      <w:r w:rsidRPr="00A61BBA">
        <w:rPr>
          <w:rFonts w:ascii="Times New Roman" w:hAnsi="Times New Roman" w:cs="Times New Roman"/>
          <w:i/>
          <w:sz w:val="24"/>
          <w:szCs w:val="24"/>
        </w:rPr>
        <w:t>102</w:t>
      </w:r>
      <w:r w:rsidRPr="00A61BBA">
        <w:rPr>
          <w:rFonts w:ascii="Times New Roman" w:hAnsi="Times New Roman" w:cs="Times New Roman"/>
          <w:sz w:val="24"/>
          <w:szCs w:val="24"/>
        </w:rPr>
        <w:t>, 10347-10358.</w:t>
      </w:r>
    </w:p>
  </w:endnote>
  <w:endnote w:id="41">
    <w:p w14:paraId="2DB7A37B" w14:textId="3B8A71B4" w:rsidR="00E95A14" w:rsidRPr="00D919DC" w:rsidRDefault="00E95A14" w:rsidP="00BA5BB5">
      <w:pPr>
        <w:pStyle w:val="EndnoteText"/>
        <w:spacing w:line="480" w:lineRule="auto"/>
        <w:ind w:left="426" w:hanging="426"/>
        <w:contextualSpacing/>
        <w:rPr>
          <w:rFonts w:ascii="Times New Roman" w:hAnsi="Times New Roman" w:cs="Times New Roman"/>
          <w:lang w:val="en-US"/>
        </w:rPr>
      </w:pPr>
      <w:r w:rsidRPr="00D919DC">
        <w:rPr>
          <w:rStyle w:val="EndnoteReference"/>
          <w:rFonts w:ascii="Times New Roman" w:hAnsi="Times New Roman" w:cs="Times New Roman"/>
          <w:sz w:val="24"/>
          <w:vertAlign w:val="baseline"/>
        </w:rPr>
        <w:endnoteRef/>
      </w:r>
      <w:r>
        <w:rPr>
          <w:rFonts w:ascii="Times New Roman" w:hAnsi="Times New Roman" w:cs="Times New Roman"/>
          <w:sz w:val="24"/>
        </w:rPr>
        <w:t xml:space="preserve">. </w:t>
      </w:r>
      <w:bookmarkStart w:id="28" w:name="_Hlk516130816"/>
      <w:r>
        <w:rPr>
          <w:rFonts w:ascii="Times New Roman" w:hAnsi="Times New Roman" w:cs="Times New Roman"/>
          <w:sz w:val="24"/>
        </w:rPr>
        <w:t xml:space="preserve">Jalšenjak, N. Contribution of Micelles to Ionic Strength of Surfactant Solution. </w:t>
      </w:r>
      <w:r>
        <w:rPr>
          <w:rFonts w:ascii="Times New Roman" w:hAnsi="Times New Roman" w:cs="Times New Roman"/>
          <w:i/>
          <w:sz w:val="24"/>
        </w:rPr>
        <w:t>J. Colloid Interface Sci.</w:t>
      </w:r>
      <w:r>
        <w:rPr>
          <w:rFonts w:ascii="Times New Roman" w:hAnsi="Times New Roman" w:cs="Times New Roman"/>
          <w:sz w:val="24"/>
        </w:rPr>
        <w:t xml:space="preserve"> </w:t>
      </w:r>
      <w:r>
        <w:rPr>
          <w:rFonts w:ascii="Times New Roman" w:hAnsi="Times New Roman" w:cs="Times New Roman"/>
          <w:b/>
          <w:sz w:val="24"/>
        </w:rPr>
        <w:t>2006</w:t>
      </w:r>
      <w:r>
        <w:rPr>
          <w:rFonts w:ascii="Times New Roman" w:hAnsi="Times New Roman" w:cs="Times New Roman"/>
          <w:sz w:val="24"/>
        </w:rPr>
        <w:t xml:space="preserve">, </w:t>
      </w:r>
      <w:r w:rsidRPr="00D919DC">
        <w:rPr>
          <w:rFonts w:ascii="Times New Roman" w:hAnsi="Times New Roman" w:cs="Times New Roman"/>
          <w:i/>
          <w:sz w:val="24"/>
        </w:rPr>
        <w:t>293</w:t>
      </w:r>
      <w:r>
        <w:rPr>
          <w:rFonts w:ascii="Times New Roman" w:hAnsi="Times New Roman" w:cs="Times New Roman"/>
          <w:sz w:val="24"/>
        </w:rPr>
        <w:t>, 230-239.</w:t>
      </w:r>
    </w:p>
    <w:bookmarkEnd w:id="28"/>
  </w:endnote>
  <w:endnote w:id="42">
    <w:p w14:paraId="4F47E4CB" w14:textId="18E5D3FC" w:rsidR="00E95A14" w:rsidRDefault="00E95A14">
      <w:pPr>
        <w:pStyle w:val="EndnoteText"/>
        <w:spacing w:line="480" w:lineRule="auto"/>
        <w:ind w:left="426" w:hanging="426"/>
        <w:contextualSpacing/>
        <w:rPr>
          <w:rFonts w:ascii="Times New Roman" w:hAnsi="Times New Roman" w:cs="Times New Roman"/>
          <w:sz w:val="24"/>
          <w:szCs w:val="24"/>
        </w:rPr>
      </w:pPr>
      <w:r w:rsidRPr="00B37A01">
        <w:rPr>
          <w:rStyle w:val="EndnoteReference"/>
          <w:rFonts w:ascii="Times New Roman" w:hAnsi="Times New Roman" w:cs="Times New Roman"/>
          <w:sz w:val="24"/>
          <w:szCs w:val="24"/>
          <w:vertAlign w:val="baseline"/>
        </w:rPr>
        <w:endnoteRef/>
      </w:r>
      <w:r w:rsidRPr="00B37A01">
        <w:rPr>
          <w:rFonts w:ascii="Times New Roman" w:hAnsi="Times New Roman" w:cs="Times New Roman"/>
          <w:sz w:val="24"/>
          <w:szCs w:val="24"/>
        </w:rPr>
        <w:t>.</w:t>
      </w:r>
      <w:r>
        <w:rPr>
          <w:rFonts w:ascii="Times New Roman" w:hAnsi="Times New Roman" w:cs="Times New Roman"/>
          <w:sz w:val="24"/>
          <w:szCs w:val="24"/>
        </w:rPr>
        <w:t xml:space="preserve"> Tanaka, F.; Edwards, S. F. Viscoelastic Properties of Physically Cross-Linked Networks. Transient Network Theory. </w:t>
      </w:r>
      <w:r w:rsidRPr="00B37A01">
        <w:rPr>
          <w:rFonts w:ascii="Times New Roman" w:hAnsi="Times New Roman" w:cs="Times New Roman"/>
          <w:i/>
          <w:sz w:val="24"/>
          <w:szCs w:val="24"/>
        </w:rPr>
        <w:t>Macromolecules</w:t>
      </w:r>
      <w:r>
        <w:rPr>
          <w:rFonts w:ascii="Times New Roman" w:hAnsi="Times New Roman" w:cs="Times New Roman"/>
          <w:sz w:val="24"/>
          <w:szCs w:val="24"/>
        </w:rPr>
        <w:t xml:space="preserve"> </w:t>
      </w:r>
      <w:r w:rsidRPr="00B37A01">
        <w:rPr>
          <w:rFonts w:ascii="Times New Roman" w:hAnsi="Times New Roman" w:cs="Times New Roman"/>
          <w:b/>
          <w:sz w:val="24"/>
          <w:szCs w:val="24"/>
        </w:rPr>
        <w:t>1992</w:t>
      </w:r>
      <w:r>
        <w:rPr>
          <w:rFonts w:ascii="Times New Roman" w:hAnsi="Times New Roman" w:cs="Times New Roman"/>
          <w:sz w:val="24"/>
          <w:szCs w:val="24"/>
        </w:rPr>
        <w:t xml:space="preserve">, </w:t>
      </w:r>
      <w:r w:rsidRPr="00B37A01">
        <w:rPr>
          <w:rFonts w:ascii="Times New Roman" w:hAnsi="Times New Roman" w:cs="Times New Roman"/>
          <w:i/>
          <w:sz w:val="24"/>
          <w:szCs w:val="24"/>
        </w:rPr>
        <w:t>25</w:t>
      </w:r>
      <w:r>
        <w:rPr>
          <w:rFonts w:ascii="Times New Roman" w:hAnsi="Times New Roman" w:cs="Times New Roman"/>
          <w:sz w:val="24"/>
          <w:szCs w:val="24"/>
        </w:rPr>
        <w:t>, 1516–1523.</w:t>
      </w:r>
    </w:p>
    <w:p w14:paraId="4A6A3C30" w14:textId="77777777" w:rsidR="00E95A14" w:rsidRDefault="00E95A14" w:rsidP="00A1560E">
      <w:pPr>
        <w:pStyle w:val="EndnoteText"/>
        <w:spacing w:line="480" w:lineRule="auto"/>
        <w:ind w:left="426" w:hanging="426"/>
        <w:contextualSpacing/>
        <w:rPr>
          <w:rFonts w:ascii="Times New Roman" w:hAnsi="Times New Roman" w:cs="Times New Roman"/>
          <w:sz w:val="24"/>
          <w:szCs w:val="24"/>
        </w:rPr>
      </w:pPr>
    </w:p>
    <w:p w14:paraId="20AAC917" w14:textId="77777777" w:rsidR="00E95A14" w:rsidRDefault="00E95A14" w:rsidP="00A1560E">
      <w:pPr>
        <w:pStyle w:val="EndnoteText"/>
        <w:spacing w:line="480" w:lineRule="auto"/>
        <w:ind w:left="426" w:hanging="426"/>
        <w:contextualSpacing/>
        <w:rPr>
          <w:rFonts w:ascii="Times New Roman" w:hAnsi="Times New Roman" w:cs="Times New Roman"/>
          <w:sz w:val="24"/>
          <w:szCs w:val="24"/>
        </w:rPr>
      </w:pPr>
    </w:p>
    <w:p w14:paraId="52F14AD3" w14:textId="0DD067D5" w:rsidR="00E95A14" w:rsidRDefault="00E95A14" w:rsidP="00A77F7A">
      <w:pPr>
        <w:pStyle w:val="EndnoteText"/>
        <w:spacing w:line="480" w:lineRule="auto"/>
        <w:ind w:left="426" w:hanging="426"/>
        <w:contextualSpacing/>
        <w:jc w:val="center"/>
        <w:rPr>
          <w:rFonts w:ascii="Times New Roman" w:hAnsi="Times New Roman" w:cs="Times New Roman"/>
          <w:b/>
          <w:sz w:val="24"/>
          <w:szCs w:val="24"/>
        </w:rPr>
      </w:pPr>
      <w:r>
        <w:rPr>
          <w:rFonts w:ascii="Times New Roman" w:hAnsi="Times New Roman" w:cs="Times New Roman"/>
          <w:b/>
          <w:sz w:val="24"/>
          <w:szCs w:val="24"/>
        </w:rPr>
        <w:t>Table of Content</w:t>
      </w:r>
    </w:p>
    <w:p w14:paraId="0F2C0E6E" w14:textId="036CC5FF" w:rsidR="00E95A14" w:rsidRDefault="00AD6EB5" w:rsidP="00A77F7A">
      <w:pPr>
        <w:pStyle w:val="EndnoteText"/>
        <w:spacing w:line="480" w:lineRule="auto"/>
        <w:ind w:left="426" w:hanging="426"/>
        <w:contextualSpacing/>
        <w:jc w:val="center"/>
        <w:rPr>
          <w:rFonts w:ascii="Times New Roman" w:hAnsi="Times New Roman" w:cs="Times New Roman"/>
          <w:b/>
          <w:sz w:val="24"/>
          <w:szCs w:val="24"/>
        </w:rPr>
      </w:pPr>
      <w:r w:rsidRPr="00AD6EB5">
        <w:rPr>
          <w:noProof/>
          <w:lang w:eastAsia="en-CA"/>
        </w:rPr>
        <w:drawing>
          <wp:inline distT="0" distB="0" distL="0" distR="0" wp14:anchorId="2BD3F4B8" wp14:editId="4E11295D">
            <wp:extent cx="2954020" cy="13893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020" cy="1389380"/>
                    </a:xfrm>
                    <a:prstGeom prst="rect">
                      <a:avLst/>
                    </a:prstGeom>
                    <a:noFill/>
                    <a:ln>
                      <a:noFill/>
                    </a:ln>
                  </pic:spPr>
                </pic:pic>
              </a:graphicData>
            </a:graphic>
          </wp:inline>
        </w:drawing>
      </w:r>
    </w:p>
    <w:p w14:paraId="28324058" w14:textId="77777777" w:rsidR="00E95A14" w:rsidRPr="00A77F7A" w:rsidRDefault="00E95A14" w:rsidP="00A77F7A">
      <w:pPr>
        <w:pStyle w:val="EndnoteText"/>
        <w:spacing w:line="480" w:lineRule="auto"/>
        <w:ind w:left="426" w:hanging="426"/>
        <w:contextualSpacing/>
        <w:jc w:val="center"/>
        <w:rPr>
          <w:rFonts w:ascii="Times New Roman" w:hAnsi="Times New Roman" w:cs="Times New Roman"/>
          <w:b/>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06363"/>
      <w:docPartObj>
        <w:docPartGallery w:val="Page Numbers (Bottom of Page)"/>
        <w:docPartUnique/>
      </w:docPartObj>
    </w:sdtPr>
    <w:sdtEndPr>
      <w:rPr>
        <w:noProof/>
      </w:rPr>
    </w:sdtEndPr>
    <w:sdtContent>
      <w:p w14:paraId="5EEA454C" w14:textId="77777777" w:rsidR="00E95A14" w:rsidRDefault="00E95A14">
        <w:pPr>
          <w:pStyle w:val="Footer"/>
          <w:jc w:val="center"/>
        </w:pPr>
        <w:r w:rsidRPr="00846623">
          <w:rPr>
            <w:rFonts w:ascii="Times New Roman" w:hAnsi="Times New Roman" w:cs="Times New Roman"/>
            <w:sz w:val="24"/>
            <w:szCs w:val="24"/>
          </w:rPr>
          <w:fldChar w:fldCharType="begin"/>
        </w:r>
        <w:r w:rsidRPr="00846623">
          <w:rPr>
            <w:rFonts w:ascii="Times New Roman" w:hAnsi="Times New Roman" w:cs="Times New Roman"/>
            <w:sz w:val="24"/>
            <w:szCs w:val="24"/>
          </w:rPr>
          <w:instrText xml:space="preserve"> PAGE   \* MERGEFORMAT </w:instrText>
        </w:r>
        <w:r w:rsidRPr="00846623">
          <w:rPr>
            <w:rFonts w:ascii="Times New Roman" w:hAnsi="Times New Roman" w:cs="Times New Roman"/>
            <w:sz w:val="24"/>
            <w:szCs w:val="24"/>
          </w:rPr>
          <w:fldChar w:fldCharType="separate"/>
        </w:r>
        <w:r w:rsidR="00D326A5">
          <w:rPr>
            <w:rFonts w:ascii="Times New Roman" w:hAnsi="Times New Roman" w:cs="Times New Roman"/>
            <w:noProof/>
            <w:sz w:val="24"/>
            <w:szCs w:val="24"/>
          </w:rPr>
          <w:t>34</w:t>
        </w:r>
        <w:r w:rsidRPr="00846623">
          <w:rPr>
            <w:rFonts w:ascii="Times New Roman" w:hAnsi="Times New Roman" w:cs="Times New Roman"/>
            <w:noProof/>
            <w:sz w:val="24"/>
            <w:szCs w:val="24"/>
          </w:rPr>
          <w:fldChar w:fldCharType="end"/>
        </w:r>
      </w:p>
    </w:sdtContent>
  </w:sdt>
  <w:p w14:paraId="5EEA454D" w14:textId="77777777" w:rsidR="00E95A14" w:rsidRDefault="00E95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743C" w14:textId="77777777" w:rsidR="005E74BE" w:rsidRDefault="005E74BE" w:rsidP="00846623">
      <w:pPr>
        <w:spacing w:after="0" w:line="240" w:lineRule="auto"/>
      </w:pPr>
      <w:r>
        <w:separator/>
      </w:r>
    </w:p>
  </w:footnote>
  <w:footnote w:type="continuationSeparator" w:id="0">
    <w:p w14:paraId="3B2164A7" w14:textId="77777777" w:rsidR="005E74BE" w:rsidRDefault="005E74BE" w:rsidP="00846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F55DD"/>
    <w:multiLevelType w:val="hybridMultilevel"/>
    <w:tmpl w:val="FA24019C"/>
    <w:lvl w:ilvl="0" w:tplc="BCBE7DEA">
      <w:start w:val="11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A30CC1"/>
    <w:multiLevelType w:val="hybridMultilevel"/>
    <w:tmpl w:val="1688BF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C"/>
    <w:rsid w:val="00002420"/>
    <w:rsid w:val="00004C00"/>
    <w:rsid w:val="00005235"/>
    <w:rsid w:val="00020367"/>
    <w:rsid w:val="0002098E"/>
    <w:rsid w:val="00021F22"/>
    <w:rsid w:val="00024CCF"/>
    <w:rsid w:val="00031CD2"/>
    <w:rsid w:val="00036150"/>
    <w:rsid w:val="00042525"/>
    <w:rsid w:val="000552D6"/>
    <w:rsid w:val="00062FB8"/>
    <w:rsid w:val="00066DE6"/>
    <w:rsid w:val="000710E0"/>
    <w:rsid w:val="000845CE"/>
    <w:rsid w:val="00097000"/>
    <w:rsid w:val="000A309D"/>
    <w:rsid w:val="000A3BF4"/>
    <w:rsid w:val="000C76A8"/>
    <w:rsid w:val="000C794E"/>
    <w:rsid w:val="000D28AD"/>
    <w:rsid w:val="000D59C8"/>
    <w:rsid w:val="000E5BF8"/>
    <w:rsid w:val="000E6D81"/>
    <w:rsid w:val="000F14E9"/>
    <w:rsid w:val="000F3FDF"/>
    <w:rsid w:val="000F58C1"/>
    <w:rsid w:val="00113053"/>
    <w:rsid w:val="00115C98"/>
    <w:rsid w:val="00121075"/>
    <w:rsid w:val="0012383F"/>
    <w:rsid w:val="00124706"/>
    <w:rsid w:val="00126447"/>
    <w:rsid w:val="00142345"/>
    <w:rsid w:val="00142C7F"/>
    <w:rsid w:val="00147001"/>
    <w:rsid w:val="0015108D"/>
    <w:rsid w:val="00151748"/>
    <w:rsid w:val="00152385"/>
    <w:rsid w:val="00157F5B"/>
    <w:rsid w:val="00160A5E"/>
    <w:rsid w:val="001617E1"/>
    <w:rsid w:val="00164B16"/>
    <w:rsid w:val="00172624"/>
    <w:rsid w:val="00174FA9"/>
    <w:rsid w:val="00180BC3"/>
    <w:rsid w:val="001846A6"/>
    <w:rsid w:val="001846E6"/>
    <w:rsid w:val="00191EFF"/>
    <w:rsid w:val="00194828"/>
    <w:rsid w:val="00194D37"/>
    <w:rsid w:val="001A0BC0"/>
    <w:rsid w:val="001B1772"/>
    <w:rsid w:val="001C1CEA"/>
    <w:rsid w:val="001D0D9C"/>
    <w:rsid w:val="001D3292"/>
    <w:rsid w:val="001D4695"/>
    <w:rsid w:val="001D6C71"/>
    <w:rsid w:val="001E0673"/>
    <w:rsid w:val="001E3986"/>
    <w:rsid w:val="001F14DE"/>
    <w:rsid w:val="001F71CF"/>
    <w:rsid w:val="001F7AB3"/>
    <w:rsid w:val="00200123"/>
    <w:rsid w:val="00200AF3"/>
    <w:rsid w:val="002047AF"/>
    <w:rsid w:val="00207F12"/>
    <w:rsid w:val="00212A21"/>
    <w:rsid w:val="00224661"/>
    <w:rsid w:val="00225245"/>
    <w:rsid w:val="00233AB2"/>
    <w:rsid w:val="00240582"/>
    <w:rsid w:val="0024608B"/>
    <w:rsid w:val="00256593"/>
    <w:rsid w:val="002630FF"/>
    <w:rsid w:val="00270C94"/>
    <w:rsid w:val="00274DE5"/>
    <w:rsid w:val="002756AC"/>
    <w:rsid w:val="00284B08"/>
    <w:rsid w:val="00287407"/>
    <w:rsid w:val="002934FA"/>
    <w:rsid w:val="002B6100"/>
    <w:rsid w:val="002D3D19"/>
    <w:rsid w:val="002D4705"/>
    <w:rsid w:val="002D4CBA"/>
    <w:rsid w:val="002E0E43"/>
    <w:rsid w:val="002E4134"/>
    <w:rsid w:val="002E5FE1"/>
    <w:rsid w:val="002E7510"/>
    <w:rsid w:val="002E7C2A"/>
    <w:rsid w:val="002F4027"/>
    <w:rsid w:val="002F568A"/>
    <w:rsid w:val="003043EC"/>
    <w:rsid w:val="00315FE9"/>
    <w:rsid w:val="00322304"/>
    <w:rsid w:val="00323FBE"/>
    <w:rsid w:val="00331B66"/>
    <w:rsid w:val="00343E4F"/>
    <w:rsid w:val="0034457A"/>
    <w:rsid w:val="00351CFC"/>
    <w:rsid w:val="00355FAB"/>
    <w:rsid w:val="003568BD"/>
    <w:rsid w:val="00360997"/>
    <w:rsid w:val="00370277"/>
    <w:rsid w:val="00392309"/>
    <w:rsid w:val="00395BD5"/>
    <w:rsid w:val="003B0B18"/>
    <w:rsid w:val="003B55C6"/>
    <w:rsid w:val="003B766C"/>
    <w:rsid w:val="003D1590"/>
    <w:rsid w:val="003D7CD0"/>
    <w:rsid w:val="003E1865"/>
    <w:rsid w:val="003E2507"/>
    <w:rsid w:val="003E6599"/>
    <w:rsid w:val="003F151D"/>
    <w:rsid w:val="003F3CF1"/>
    <w:rsid w:val="004007F5"/>
    <w:rsid w:val="00411C19"/>
    <w:rsid w:val="00414D56"/>
    <w:rsid w:val="00416A58"/>
    <w:rsid w:val="004321C9"/>
    <w:rsid w:val="004333DA"/>
    <w:rsid w:val="00433B48"/>
    <w:rsid w:val="00436FA8"/>
    <w:rsid w:val="00442ECA"/>
    <w:rsid w:val="004471D3"/>
    <w:rsid w:val="00467435"/>
    <w:rsid w:val="00473E9B"/>
    <w:rsid w:val="00473F21"/>
    <w:rsid w:val="00484AC3"/>
    <w:rsid w:val="00497CF9"/>
    <w:rsid w:val="004B2C80"/>
    <w:rsid w:val="004B34FC"/>
    <w:rsid w:val="004B3689"/>
    <w:rsid w:val="004B7985"/>
    <w:rsid w:val="004C15AB"/>
    <w:rsid w:val="004D465F"/>
    <w:rsid w:val="004E0DB1"/>
    <w:rsid w:val="004E214B"/>
    <w:rsid w:val="004E662C"/>
    <w:rsid w:val="004E66E0"/>
    <w:rsid w:val="004F1ED2"/>
    <w:rsid w:val="004F42DA"/>
    <w:rsid w:val="004F696E"/>
    <w:rsid w:val="0051047A"/>
    <w:rsid w:val="005112EB"/>
    <w:rsid w:val="00520259"/>
    <w:rsid w:val="005322AC"/>
    <w:rsid w:val="0053629B"/>
    <w:rsid w:val="00550F50"/>
    <w:rsid w:val="00554431"/>
    <w:rsid w:val="0056388A"/>
    <w:rsid w:val="00565704"/>
    <w:rsid w:val="00567A3B"/>
    <w:rsid w:val="00571FE6"/>
    <w:rsid w:val="00574B3F"/>
    <w:rsid w:val="00581D58"/>
    <w:rsid w:val="00582473"/>
    <w:rsid w:val="00583ED6"/>
    <w:rsid w:val="00584A94"/>
    <w:rsid w:val="005907BB"/>
    <w:rsid w:val="00594B6C"/>
    <w:rsid w:val="00594C6B"/>
    <w:rsid w:val="005B4F2B"/>
    <w:rsid w:val="005C5AA9"/>
    <w:rsid w:val="005D5FC9"/>
    <w:rsid w:val="005E1F80"/>
    <w:rsid w:val="005E4630"/>
    <w:rsid w:val="005E5EAF"/>
    <w:rsid w:val="005E74BE"/>
    <w:rsid w:val="005F35BE"/>
    <w:rsid w:val="005F5142"/>
    <w:rsid w:val="00602B8B"/>
    <w:rsid w:val="00610BA5"/>
    <w:rsid w:val="00625562"/>
    <w:rsid w:val="00625C4E"/>
    <w:rsid w:val="006362E3"/>
    <w:rsid w:val="00637038"/>
    <w:rsid w:val="00640864"/>
    <w:rsid w:val="00642539"/>
    <w:rsid w:val="00646F93"/>
    <w:rsid w:val="00651488"/>
    <w:rsid w:val="006538DB"/>
    <w:rsid w:val="00667D27"/>
    <w:rsid w:val="006724FE"/>
    <w:rsid w:val="0067551C"/>
    <w:rsid w:val="006911E3"/>
    <w:rsid w:val="00693BFA"/>
    <w:rsid w:val="006959E0"/>
    <w:rsid w:val="00697E93"/>
    <w:rsid w:val="006A3922"/>
    <w:rsid w:val="006A65C6"/>
    <w:rsid w:val="006B1E48"/>
    <w:rsid w:val="006B5997"/>
    <w:rsid w:val="006C41AD"/>
    <w:rsid w:val="006D3B8F"/>
    <w:rsid w:val="006E31A6"/>
    <w:rsid w:val="006E4CAC"/>
    <w:rsid w:val="006F25FC"/>
    <w:rsid w:val="00701E56"/>
    <w:rsid w:val="0070603F"/>
    <w:rsid w:val="00706B67"/>
    <w:rsid w:val="00711AE4"/>
    <w:rsid w:val="00711DAA"/>
    <w:rsid w:val="007156B7"/>
    <w:rsid w:val="0071701B"/>
    <w:rsid w:val="00717512"/>
    <w:rsid w:val="007244E6"/>
    <w:rsid w:val="007378A0"/>
    <w:rsid w:val="00743DA5"/>
    <w:rsid w:val="00755F0D"/>
    <w:rsid w:val="00757FCC"/>
    <w:rsid w:val="00771B0C"/>
    <w:rsid w:val="00781370"/>
    <w:rsid w:val="00781A5B"/>
    <w:rsid w:val="00782AA3"/>
    <w:rsid w:val="00783D9A"/>
    <w:rsid w:val="0078783B"/>
    <w:rsid w:val="0079679B"/>
    <w:rsid w:val="007A3E55"/>
    <w:rsid w:val="007A77A1"/>
    <w:rsid w:val="007A7D5C"/>
    <w:rsid w:val="007B1270"/>
    <w:rsid w:val="007B3523"/>
    <w:rsid w:val="007C345F"/>
    <w:rsid w:val="007D2A49"/>
    <w:rsid w:val="007D2F2F"/>
    <w:rsid w:val="007E15C8"/>
    <w:rsid w:val="007F2E7D"/>
    <w:rsid w:val="00804930"/>
    <w:rsid w:val="008357D8"/>
    <w:rsid w:val="00842E8A"/>
    <w:rsid w:val="008448A2"/>
    <w:rsid w:val="00846623"/>
    <w:rsid w:val="008555A0"/>
    <w:rsid w:val="00873BC3"/>
    <w:rsid w:val="00875246"/>
    <w:rsid w:val="00876DB4"/>
    <w:rsid w:val="00881673"/>
    <w:rsid w:val="00883B1E"/>
    <w:rsid w:val="00891755"/>
    <w:rsid w:val="0089266E"/>
    <w:rsid w:val="00895CC7"/>
    <w:rsid w:val="008A4EDD"/>
    <w:rsid w:val="008A6E0F"/>
    <w:rsid w:val="008B605B"/>
    <w:rsid w:val="008C0566"/>
    <w:rsid w:val="008D6844"/>
    <w:rsid w:val="008E1024"/>
    <w:rsid w:val="008E51AB"/>
    <w:rsid w:val="008E6BF3"/>
    <w:rsid w:val="008F16F7"/>
    <w:rsid w:val="008F6776"/>
    <w:rsid w:val="008F67FD"/>
    <w:rsid w:val="008F7DB4"/>
    <w:rsid w:val="00903D72"/>
    <w:rsid w:val="00914B59"/>
    <w:rsid w:val="0093151F"/>
    <w:rsid w:val="00932A44"/>
    <w:rsid w:val="00933EA7"/>
    <w:rsid w:val="00935C38"/>
    <w:rsid w:val="00941E7C"/>
    <w:rsid w:val="009455D6"/>
    <w:rsid w:val="00951192"/>
    <w:rsid w:val="00952456"/>
    <w:rsid w:val="00952F71"/>
    <w:rsid w:val="00962BC7"/>
    <w:rsid w:val="00964A30"/>
    <w:rsid w:val="00966D2E"/>
    <w:rsid w:val="00967D25"/>
    <w:rsid w:val="00973711"/>
    <w:rsid w:val="00981B8D"/>
    <w:rsid w:val="009878E0"/>
    <w:rsid w:val="009922AC"/>
    <w:rsid w:val="009A6354"/>
    <w:rsid w:val="009B06D2"/>
    <w:rsid w:val="009B2D16"/>
    <w:rsid w:val="009B2F93"/>
    <w:rsid w:val="009B6859"/>
    <w:rsid w:val="009C15AD"/>
    <w:rsid w:val="009C1A7B"/>
    <w:rsid w:val="009C2BE2"/>
    <w:rsid w:val="009C34E1"/>
    <w:rsid w:val="009D77B7"/>
    <w:rsid w:val="009E3EE0"/>
    <w:rsid w:val="009E60E8"/>
    <w:rsid w:val="009F34BB"/>
    <w:rsid w:val="009F3BA7"/>
    <w:rsid w:val="009F4271"/>
    <w:rsid w:val="009F6BA1"/>
    <w:rsid w:val="00A031BD"/>
    <w:rsid w:val="00A034FD"/>
    <w:rsid w:val="00A124AB"/>
    <w:rsid w:val="00A1560E"/>
    <w:rsid w:val="00A22992"/>
    <w:rsid w:val="00A2586B"/>
    <w:rsid w:val="00A26C40"/>
    <w:rsid w:val="00A36A03"/>
    <w:rsid w:val="00A44A4D"/>
    <w:rsid w:val="00A511E5"/>
    <w:rsid w:val="00A57F84"/>
    <w:rsid w:val="00A61BBA"/>
    <w:rsid w:val="00A61C7F"/>
    <w:rsid w:val="00A62952"/>
    <w:rsid w:val="00A73EA9"/>
    <w:rsid w:val="00A75734"/>
    <w:rsid w:val="00A773FC"/>
    <w:rsid w:val="00A778FF"/>
    <w:rsid w:val="00A77B37"/>
    <w:rsid w:val="00A77F7A"/>
    <w:rsid w:val="00A87129"/>
    <w:rsid w:val="00A903F3"/>
    <w:rsid w:val="00AA097E"/>
    <w:rsid w:val="00AB02B1"/>
    <w:rsid w:val="00AB72E2"/>
    <w:rsid w:val="00AC38EA"/>
    <w:rsid w:val="00AC6801"/>
    <w:rsid w:val="00AD6098"/>
    <w:rsid w:val="00AD6EB5"/>
    <w:rsid w:val="00AE1FC2"/>
    <w:rsid w:val="00AE2BA1"/>
    <w:rsid w:val="00AF108F"/>
    <w:rsid w:val="00AF4B4E"/>
    <w:rsid w:val="00B07A1D"/>
    <w:rsid w:val="00B151B1"/>
    <w:rsid w:val="00B17A16"/>
    <w:rsid w:val="00B37A01"/>
    <w:rsid w:val="00B53226"/>
    <w:rsid w:val="00B65BF8"/>
    <w:rsid w:val="00B70165"/>
    <w:rsid w:val="00B70E3F"/>
    <w:rsid w:val="00B82D5A"/>
    <w:rsid w:val="00BA0798"/>
    <w:rsid w:val="00BA1068"/>
    <w:rsid w:val="00BA3F47"/>
    <w:rsid w:val="00BA5BB5"/>
    <w:rsid w:val="00BB5468"/>
    <w:rsid w:val="00BC662C"/>
    <w:rsid w:val="00BD03E7"/>
    <w:rsid w:val="00BD2A8A"/>
    <w:rsid w:val="00BD5837"/>
    <w:rsid w:val="00BD732F"/>
    <w:rsid w:val="00BE1DB5"/>
    <w:rsid w:val="00BE5A15"/>
    <w:rsid w:val="00BF1311"/>
    <w:rsid w:val="00BF146C"/>
    <w:rsid w:val="00BF5A64"/>
    <w:rsid w:val="00C14589"/>
    <w:rsid w:val="00C1650E"/>
    <w:rsid w:val="00C27713"/>
    <w:rsid w:val="00C30B94"/>
    <w:rsid w:val="00C368A4"/>
    <w:rsid w:val="00C52A66"/>
    <w:rsid w:val="00C60C2B"/>
    <w:rsid w:val="00C67474"/>
    <w:rsid w:val="00C712AD"/>
    <w:rsid w:val="00C72AB6"/>
    <w:rsid w:val="00C771D0"/>
    <w:rsid w:val="00C828F6"/>
    <w:rsid w:val="00C8670B"/>
    <w:rsid w:val="00C9581A"/>
    <w:rsid w:val="00CA3F2B"/>
    <w:rsid w:val="00CA7BEA"/>
    <w:rsid w:val="00CB4979"/>
    <w:rsid w:val="00CB658D"/>
    <w:rsid w:val="00CC32EE"/>
    <w:rsid w:val="00CD54C0"/>
    <w:rsid w:val="00CE0787"/>
    <w:rsid w:val="00CE28CD"/>
    <w:rsid w:val="00CE39C7"/>
    <w:rsid w:val="00CF0093"/>
    <w:rsid w:val="00CF2D34"/>
    <w:rsid w:val="00D1147A"/>
    <w:rsid w:val="00D12030"/>
    <w:rsid w:val="00D159A9"/>
    <w:rsid w:val="00D21309"/>
    <w:rsid w:val="00D219BB"/>
    <w:rsid w:val="00D24A87"/>
    <w:rsid w:val="00D24DD3"/>
    <w:rsid w:val="00D326A5"/>
    <w:rsid w:val="00D373D2"/>
    <w:rsid w:val="00D46C25"/>
    <w:rsid w:val="00D46D64"/>
    <w:rsid w:val="00D47836"/>
    <w:rsid w:val="00D616F9"/>
    <w:rsid w:val="00D61A1D"/>
    <w:rsid w:val="00D66214"/>
    <w:rsid w:val="00D6753C"/>
    <w:rsid w:val="00D77721"/>
    <w:rsid w:val="00D8403F"/>
    <w:rsid w:val="00D84BCF"/>
    <w:rsid w:val="00D85435"/>
    <w:rsid w:val="00D9100B"/>
    <w:rsid w:val="00D91423"/>
    <w:rsid w:val="00D919DC"/>
    <w:rsid w:val="00DA006A"/>
    <w:rsid w:val="00DA2637"/>
    <w:rsid w:val="00DB4CDA"/>
    <w:rsid w:val="00DC1512"/>
    <w:rsid w:val="00DE461A"/>
    <w:rsid w:val="00DE7131"/>
    <w:rsid w:val="00DE778B"/>
    <w:rsid w:val="00DF1BF7"/>
    <w:rsid w:val="00DF24F3"/>
    <w:rsid w:val="00DF2A67"/>
    <w:rsid w:val="00DF6DBA"/>
    <w:rsid w:val="00E00125"/>
    <w:rsid w:val="00E03080"/>
    <w:rsid w:val="00E0612E"/>
    <w:rsid w:val="00E141F8"/>
    <w:rsid w:val="00E227E1"/>
    <w:rsid w:val="00E267F4"/>
    <w:rsid w:val="00E32F7D"/>
    <w:rsid w:val="00E406BF"/>
    <w:rsid w:val="00E47EB2"/>
    <w:rsid w:val="00E53D74"/>
    <w:rsid w:val="00E5596F"/>
    <w:rsid w:val="00E60279"/>
    <w:rsid w:val="00E619AF"/>
    <w:rsid w:val="00E6232B"/>
    <w:rsid w:val="00E655F0"/>
    <w:rsid w:val="00E711F1"/>
    <w:rsid w:val="00E737BB"/>
    <w:rsid w:val="00E74EB3"/>
    <w:rsid w:val="00E75789"/>
    <w:rsid w:val="00E82730"/>
    <w:rsid w:val="00E84574"/>
    <w:rsid w:val="00E9425A"/>
    <w:rsid w:val="00E95A14"/>
    <w:rsid w:val="00EA347D"/>
    <w:rsid w:val="00EB25B3"/>
    <w:rsid w:val="00EB39FE"/>
    <w:rsid w:val="00EB4BF1"/>
    <w:rsid w:val="00EB646C"/>
    <w:rsid w:val="00EC0985"/>
    <w:rsid w:val="00EC2FE2"/>
    <w:rsid w:val="00EC78BB"/>
    <w:rsid w:val="00ED0A3D"/>
    <w:rsid w:val="00ED1B2A"/>
    <w:rsid w:val="00ED2684"/>
    <w:rsid w:val="00ED4ACA"/>
    <w:rsid w:val="00ED4F08"/>
    <w:rsid w:val="00EE00A3"/>
    <w:rsid w:val="00EE5D48"/>
    <w:rsid w:val="00EE6C2F"/>
    <w:rsid w:val="00EF06F5"/>
    <w:rsid w:val="00F0166B"/>
    <w:rsid w:val="00F12984"/>
    <w:rsid w:val="00F14776"/>
    <w:rsid w:val="00F22846"/>
    <w:rsid w:val="00F30DA2"/>
    <w:rsid w:val="00F37A9A"/>
    <w:rsid w:val="00F428D4"/>
    <w:rsid w:val="00F4418C"/>
    <w:rsid w:val="00F4565F"/>
    <w:rsid w:val="00F4760F"/>
    <w:rsid w:val="00F478F9"/>
    <w:rsid w:val="00F600E5"/>
    <w:rsid w:val="00F60EC0"/>
    <w:rsid w:val="00F62334"/>
    <w:rsid w:val="00F651E1"/>
    <w:rsid w:val="00F70B6B"/>
    <w:rsid w:val="00F73CD4"/>
    <w:rsid w:val="00F74978"/>
    <w:rsid w:val="00F74E10"/>
    <w:rsid w:val="00F74F9B"/>
    <w:rsid w:val="00F80650"/>
    <w:rsid w:val="00F813C8"/>
    <w:rsid w:val="00F82A64"/>
    <w:rsid w:val="00F84166"/>
    <w:rsid w:val="00F91BFC"/>
    <w:rsid w:val="00F92924"/>
    <w:rsid w:val="00FA02BA"/>
    <w:rsid w:val="00FA1BBA"/>
    <w:rsid w:val="00FA1EAD"/>
    <w:rsid w:val="00FA43C3"/>
    <w:rsid w:val="00FA6C77"/>
    <w:rsid w:val="00FB1482"/>
    <w:rsid w:val="00FB26E2"/>
    <w:rsid w:val="00FC181C"/>
    <w:rsid w:val="00FC51C2"/>
    <w:rsid w:val="00FD1AB5"/>
    <w:rsid w:val="00FD2335"/>
    <w:rsid w:val="00FD34BF"/>
    <w:rsid w:val="00FD40FB"/>
    <w:rsid w:val="00FD6680"/>
    <w:rsid w:val="00FE3BEB"/>
    <w:rsid w:val="00FE4A0C"/>
    <w:rsid w:val="00FF5603"/>
    <w:rsid w:val="00FF5AD6"/>
    <w:rsid w:val="00FF6D31"/>
    <w:rsid w:val="00FF7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4413"/>
  <w15:chartTrackingRefBased/>
  <w15:docId w15:val="{9B979CE5-A053-48D3-A8A6-4FF270E3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D3"/>
  </w:style>
  <w:style w:type="paragraph" w:styleId="Heading1">
    <w:name w:val="heading 1"/>
    <w:basedOn w:val="Normal"/>
    <w:next w:val="Normal"/>
    <w:link w:val="Heading1Char"/>
    <w:uiPriority w:val="9"/>
    <w:qFormat/>
    <w:rsid w:val="00ED0A3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23"/>
  </w:style>
  <w:style w:type="paragraph" w:styleId="Footer">
    <w:name w:val="footer"/>
    <w:basedOn w:val="Normal"/>
    <w:link w:val="FooterChar"/>
    <w:uiPriority w:val="99"/>
    <w:unhideWhenUsed/>
    <w:rsid w:val="0084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23"/>
  </w:style>
  <w:style w:type="paragraph" w:styleId="NoSpacing">
    <w:name w:val="No Spacing"/>
    <w:uiPriority w:val="1"/>
    <w:qFormat/>
    <w:rsid w:val="00F37A9A"/>
    <w:pPr>
      <w:spacing w:after="0" w:line="240" w:lineRule="auto"/>
    </w:pPr>
    <w:rPr>
      <w:rFonts w:ascii="Times New Roman" w:hAnsi="Times New Roman"/>
      <w:sz w:val="24"/>
    </w:rPr>
  </w:style>
  <w:style w:type="paragraph" w:styleId="Caption">
    <w:name w:val="caption"/>
    <w:basedOn w:val="Normal"/>
    <w:next w:val="Normal"/>
    <w:uiPriority w:val="35"/>
    <w:unhideWhenUsed/>
    <w:qFormat/>
    <w:rsid w:val="00F37A9A"/>
    <w:pPr>
      <w:spacing w:after="200" w:line="240" w:lineRule="auto"/>
    </w:pPr>
    <w:rPr>
      <w:rFonts w:ascii="Times New Roman" w:hAnsi="Times New Roman"/>
      <w:b/>
      <w:bCs/>
      <w:color w:val="5B9BD5" w:themeColor="accent1"/>
      <w:sz w:val="18"/>
      <w:szCs w:val="18"/>
    </w:rPr>
  </w:style>
  <w:style w:type="paragraph" w:styleId="NormalWeb">
    <w:name w:val="Normal (Web)"/>
    <w:basedOn w:val="Normal"/>
    <w:uiPriority w:val="99"/>
    <w:semiHidden/>
    <w:unhideWhenUsed/>
    <w:rsid w:val="00F37A9A"/>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Heading1Char">
    <w:name w:val="Heading 1 Char"/>
    <w:basedOn w:val="DefaultParagraphFont"/>
    <w:link w:val="Heading1"/>
    <w:uiPriority w:val="9"/>
    <w:rsid w:val="00ED0A3D"/>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4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F428D4"/>
    <w:rPr>
      <w:vanish/>
      <w:color w:val="FF0000"/>
    </w:rPr>
  </w:style>
  <w:style w:type="paragraph" w:styleId="ListParagraph">
    <w:name w:val="List Paragraph"/>
    <w:basedOn w:val="Normal"/>
    <w:uiPriority w:val="34"/>
    <w:qFormat/>
    <w:rsid w:val="00473E9B"/>
    <w:pPr>
      <w:ind w:left="720"/>
      <w:contextualSpacing/>
    </w:pPr>
  </w:style>
  <w:style w:type="paragraph" w:styleId="EndnoteText">
    <w:name w:val="endnote text"/>
    <w:basedOn w:val="Normal"/>
    <w:link w:val="EndnoteTextChar"/>
    <w:uiPriority w:val="99"/>
    <w:semiHidden/>
    <w:unhideWhenUsed/>
    <w:rsid w:val="00F600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0E5"/>
    <w:rPr>
      <w:sz w:val="20"/>
      <w:szCs w:val="20"/>
    </w:rPr>
  </w:style>
  <w:style w:type="character" w:styleId="EndnoteReference">
    <w:name w:val="endnote reference"/>
    <w:basedOn w:val="DefaultParagraphFont"/>
    <w:uiPriority w:val="99"/>
    <w:semiHidden/>
    <w:unhideWhenUsed/>
    <w:rsid w:val="00F600E5"/>
    <w:rPr>
      <w:vertAlign w:val="superscript"/>
    </w:rPr>
  </w:style>
  <w:style w:type="paragraph" w:styleId="FootnoteText">
    <w:name w:val="footnote text"/>
    <w:basedOn w:val="Normal"/>
    <w:link w:val="FootnoteTextChar"/>
    <w:uiPriority w:val="99"/>
    <w:semiHidden/>
    <w:unhideWhenUsed/>
    <w:rsid w:val="00A61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BBA"/>
    <w:rPr>
      <w:sz w:val="20"/>
      <w:szCs w:val="20"/>
    </w:rPr>
  </w:style>
  <w:style w:type="character" w:styleId="FootnoteReference">
    <w:name w:val="footnote reference"/>
    <w:basedOn w:val="DefaultParagraphFont"/>
    <w:uiPriority w:val="99"/>
    <w:semiHidden/>
    <w:unhideWhenUsed/>
    <w:rsid w:val="00A61BBA"/>
    <w:rPr>
      <w:vertAlign w:val="superscript"/>
    </w:rPr>
  </w:style>
  <w:style w:type="paragraph" w:styleId="BalloonText">
    <w:name w:val="Balloon Text"/>
    <w:basedOn w:val="Normal"/>
    <w:link w:val="BalloonTextChar"/>
    <w:uiPriority w:val="99"/>
    <w:semiHidden/>
    <w:unhideWhenUsed/>
    <w:rsid w:val="00F4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1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oleObject7.bin"/><Relationship Id="rId34" Type="http://schemas.openxmlformats.org/officeDocument/2006/relationships/oleObject" Target="embeddings/oleObject10.bin"/><Relationship Id="rId42" Type="http://schemas.openxmlformats.org/officeDocument/2006/relationships/image" Target="media/image22.wmf"/><Relationship Id="rId47" Type="http://schemas.openxmlformats.org/officeDocument/2006/relationships/oleObject" Target="embeddings/oleObject16.bin"/><Relationship Id="rId50" Type="http://schemas.openxmlformats.org/officeDocument/2006/relationships/image" Target="media/image26.wmf"/><Relationship Id="rId55" Type="http://schemas.openxmlformats.org/officeDocument/2006/relationships/image" Target="media/image30.pn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3.e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6.emf"/><Relationship Id="rId37" Type="http://schemas.openxmlformats.org/officeDocument/2006/relationships/oleObject" Target="embeddings/oleObject11.bin"/><Relationship Id="rId40" Type="http://schemas.openxmlformats.org/officeDocument/2006/relationships/image" Target="media/image21.wmf"/><Relationship Id="rId45" Type="http://schemas.openxmlformats.org/officeDocument/2006/relationships/oleObject" Target="embeddings/oleObject15.bin"/><Relationship Id="rId53" Type="http://schemas.openxmlformats.org/officeDocument/2006/relationships/image" Target="media/image28.emf"/><Relationship Id="rId58" Type="http://schemas.openxmlformats.org/officeDocument/2006/relationships/chart" Target="charts/chart3.xml"/><Relationship Id="rId5" Type="http://schemas.openxmlformats.org/officeDocument/2006/relationships/webSettings" Target="webSettings.xml"/><Relationship Id="rId61" Type="http://schemas.openxmlformats.org/officeDocument/2006/relationships/image" Target="media/image32.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8.emf"/><Relationship Id="rId43" Type="http://schemas.openxmlformats.org/officeDocument/2006/relationships/oleObject" Target="embeddings/oleObject14.bin"/><Relationship Id="rId48" Type="http://schemas.openxmlformats.org/officeDocument/2006/relationships/image" Target="media/image25.wmf"/><Relationship Id="rId56" Type="http://schemas.openxmlformats.org/officeDocument/2006/relationships/chart" Target="charts/chart1.xml"/><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chart" Target="charts/chart4.xml"/><Relationship Id="rId20" Type="http://schemas.openxmlformats.org/officeDocument/2006/relationships/image" Target="media/image7.wmf"/><Relationship Id="rId41" Type="http://schemas.openxmlformats.org/officeDocument/2006/relationships/oleObject" Target="embeddings/oleObject13.bin"/><Relationship Id="rId54" Type="http://schemas.openxmlformats.org/officeDocument/2006/relationships/image" Target="media/image29.emf"/><Relationship Id="rId62"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9.wmf"/><Relationship Id="rId49" Type="http://schemas.openxmlformats.org/officeDocument/2006/relationships/oleObject" Target="embeddings/oleObject17.bin"/><Relationship Id="rId57" Type="http://schemas.openxmlformats.org/officeDocument/2006/relationships/chart" Target="charts/chart2.xml"/><Relationship Id="rId10" Type="http://schemas.openxmlformats.org/officeDocument/2006/relationships/image" Target="media/image2.wmf"/><Relationship Id="rId31" Type="http://schemas.openxmlformats.org/officeDocument/2006/relationships/image" Target="media/image15.emf"/><Relationship Id="rId44" Type="http://schemas.openxmlformats.org/officeDocument/2006/relationships/image" Target="media/image23.wmf"/><Relationship Id="rId52" Type="http://schemas.openxmlformats.org/officeDocument/2006/relationships/image" Target="media/image27.emf"/><Relationship Id="rId60" Type="http://schemas.openxmlformats.org/officeDocument/2006/relationships/chart" Target="charts/chart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2.bin"/></Relationships>
</file>

<file path=word/_rels/endnotes.xml.rels><?xml version="1.0" encoding="UTF-8" standalone="yes"?>
<Relationships xmlns="http://schemas.openxmlformats.org/package/2006/relationships"><Relationship Id="rId1" Type="http://schemas.openxmlformats.org/officeDocument/2006/relationships/image" Target="media/image31.wmf"/></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77e9fef95b9fa507/CHEM%20795/Other%20Projects/PEO/Forc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77e9fef95b9fa507/CHEM%20795/Other%20Projects/PEO/Forc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77e9fef95b9fa507/CHEM%20795/Other%20Projects/PEO/Forc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77e9fef95b9fa507/CHEM%20795/Other%20Projects/PEO/Force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77e9fef95b9fa507/CHEM%20795/Other%20Projects/PEO/Force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10902174513078"/>
          <c:y val="4.9818840579710144E-2"/>
          <c:w val="0.66782393118642192"/>
          <c:h val="0.81267331393358444"/>
        </c:manualLayout>
      </c:layout>
      <c:scatterChart>
        <c:scatterStyle val="lineMarker"/>
        <c:varyColors val="0"/>
        <c:ser>
          <c:idx val="0"/>
          <c:order val="0"/>
          <c:spPr>
            <a:ln w="9525" cap="rnd">
              <a:solidFill>
                <a:schemeClr val="tx1"/>
              </a:solidFill>
              <a:round/>
            </a:ln>
            <a:effectLst/>
          </c:spPr>
          <c:marker>
            <c:symbol val="diamond"/>
            <c:size val="5"/>
            <c:spPr>
              <a:noFill/>
              <a:ln w="9525">
                <a:solidFill>
                  <a:schemeClr val="tx1"/>
                </a:solidFill>
              </a:ln>
              <a:effectLst/>
            </c:spPr>
          </c:marker>
          <c:xVal>
            <c:numRef>
              <c:f>Energy!$C$26:$M$26</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Energy!$C$27:$M$27</c:f>
              <c:numCache>
                <c:formatCode>General</c:formatCode>
                <c:ptCount val="11"/>
                <c:pt idx="0">
                  <c:v>3.2200821973542897E-2</c:v>
                </c:pt>
                <c:pt idx="1">
                  <c:v>1.1661081992837246E-3</c:v>
                </c:pt>
                <c:pt idx="2">
                  <c:v>0</c:v>
                </c:pt>
                <c:pt idx="3">
                  <c:v>0</c:v>
                </c:pt>
                <c:pt idx="4">
                  <c:v>0</c:v>
                </c:pt>
                <c:pt idx="5">
                  <c:v>0</c:v>
                </c:pt>
                <c:pt idx="6">
                  <c:v>0</c:v>
                </c:pt>
                <c:pt idx="7">
                  <c:v>0</c:v>
                </c:pt>
                <c:pt idx="8">
                  <c:v>0</c:v>
                </c:pt>
                <c:pt idx="9">
                  <c:v>0</c:v>
                </c:pt>
                <c:pt idx="10">
                  <c:v>0</c:v>
                </c:pt>
              </c:numCache>
            </c:numRef>
          </c:yVal>
          <c:smooth val="0"/>
          <c:extLst xmlns:c16r2="http://schemas.microsoft.com/office/drawing/2015/06/chart">
            <c:ext xmlns:c16="http://schemas.microsoft.com/office/drawing/2014/chart" uri="{C3380CC4-5D6E-409C-BE32-E72D297353CC}">
              <c16:uniqueId val="{00000000-7C83-49F8-AE61-340AD320CE2B}"/>
            </c:ext>
          </c:extLst>
        </c:ser>
        <c:ser>
          <c:idx val="1"/>
          <c:order val="1"/>
          <c:spPr>
            <a:ln w="9525" cap="rnd">
              <a:solidFill>
                <a:schemeClr val="tx1"/>
              </a:solidFill>
              <a:round/>
            </a:ln>
            <a:effectLst/>
          </c:spPr>
          <c:marker>
            <c:symbol val="square"/>
            <c:size val="5"/>
            <c:spPr>
              <a:noFill/>
              <a:ln w="9525">
                <a:solidFill>
                  <a:schemeClr val="tx1"/>
                </a:solidFill>
              </a:ln>
              <a:effectLst/>
            </c:spPr>
          </c:marker>
          <c:xVal>
            <c:numRef>
              <c:f>Energy!$C$26:$M$26</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Energy!$C$28:$M$28</c:f>
              <c:numCache>
                <c:formatCode>General</c:formatCode>
                <c:ptCount val="11"/>
                <c:pt idx="0">
                  <c:v>0.54139913463343703</c:v>
                </c:pt>
                <c:pt idx="1">
                  <c:v>0.38982561562563911</c:v>
                </c:pt>
                <c:pt idx="2">
                  <c:v>0.33014558265156302</c:v>
                </c:pt>
                <c:pt idx="3">
                  <c:v>0.32663299462121703</c:v>
                </c:pt>
                <c:pt idx="4">
                  <c:v>0.32027512080137516</c:v>
                </c:pt>
                <c:pt idx="5">
                  <c:v>0.28351200395808801</c:v>
                </c:pt>
                <c:pt idx="6">
                  <c:v>0.25623593510385367</c:v>
                </c:pt>
                <c:pt idx="7">
                  <c:v>0.18985090545081437</c:v>
                </c:pt>
                <c:pt idx="8">
                  <c:v>0.1398530837246186</c:v>
                </c:pt>
                <c:pt idx="9">
                  <c:v>0.10451858520769944</c:v>
                </c:pt>
                <c:pt idx="10">
                  <c:v>5.3964397734778097E-2</c:v>
                </c:pt>
              </c:numCache>
            </c:numRef>
          </c:yVal>
          <c:smooth val="0"/>
          <c:extLst xmlns:c16r2="http://schemas.microsoft.com/office/drawing/2015/06/chart">
            <c:ext xmlns:c16="http://schemas.microsoft.com/office/drawing/2014/chart" uri="{C3380CC4-5D6E-409C-BE32-E72D297353CC}">
              <c16:uniqueId val="{00000001-7C83-49F8-AE61-340AD320CE2B}"/>
            </c:ext>
          </c:extLst>
        </c:ser>
        <c:ser>
          <c:idx val="2"/>
          <c:order val="2"/>
          <c:spPr>
            <a:ln w="9525" cap="rnd">
              <a:solidFill>
                <a:schemeClr val="tx1"/>
              </a:solidFill>
              <a:round/>
            </a:ln>
            <a:effectLst/>
          </c:spPr>
          <c:marker>
            <c:symbol val="circle"/>
            <c:size val="5"/>
            <c:spPr>
              <a:noFill/>
              <a:ln w="9525">
                <a:solidFill>
                  <a:schemeClr val="tx1"/>
                </a:solidFill>
              </a:ln>
              <a:effectLst/>
            </c:spPr>
          </c:marker>
          <c:xVal>
            <c:numRef>
              <c:f>Energy!$C$26:$M$26</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Energy!$C$29:$M$29</c:f>
              <c:numCache>
                <c:formatCode>General</c:formatCode>
                <c:ptCount val="11"/>
                <c:pt idx="0">
                  <c:v>1.1170985966933158</c:v>
                </c:pt>
                <c:pt idx="1">
                  <c:v>0.93129180440914827</c:v>
                </c:pt>
                <c:pt idx="2">
                  <c:v>0.85375249669230302</c:v>
                </c:pt>
                <c:pt idx="3">
                  <c:v>0.84908847699930246</c:v>
                </c:pt>
                <c:pt idx="4">
                  <c:v>0.84061514530652526</c:v>
                </c:pt>
                <c:pt idx="5">
                  <c:v>0.79076648688654871</c:v>
                </c:pt>
                <c:pt idx="6">
                  <c:v>0.75272143899036681</c:v>
                </c:pt>
                <c:pt idx="7">
                  <c:v>0.65525299642725732</c:v>
                </c:pt>
                <c:pt idx="8">
                  <c:v>0.57540882448982444</c:v>
                </c:pt>
                <c:pt idx="9">
                  <c:v>0.51375715575984526</c:v>
                </c:pt>
                <c:pt idx="10">
                  <c:v>0.41182443246059369</c:v>
                </c:pt>
              </c:numCache>
            </c:numRef>
          </c:yVal>
          <c:smooth val="0"/>
          <c:extLst xmlns:c16r2="http://schemas.microsoft.com/office/drawing/2015/06/chart">
            <c:ext xmlns:c16="http://schemas.microsoft.com/office/drawing/2014/chart" uri="{C3380CC4-5D6E-409C-BE32-E72D297353CC}">
              <c16:uniqueId val="{00000002-7C83-49F8-AE61-340AD320CE2B}"/>
            </c:ext>
          </c:extLst>
        </c:ser>
        <c:ser>
          <c:idx val="3"/>
          <c:order val="3"/>
          <c:spPr>
            <a:ln w="9525" cap="rnd">
              <a:solidFill>
                <a:schemeClr val="tx1"/>
              </a:solidFill>
              <a:round/>
            </a:ln>
            <a:effectLst/>
          </c:spPr>
          <c:marker>
            <c:symbol val="x"/>
            <c:size val="5"/>
            <c:spPr>
              <a:noFill/>
              <a:ln w="9525">
                <a:solidFill>
                  <a:schemeClr val="tx1"/>
                </a:solidFill>
              </a:ln>
              <a:effectLst/>
            </c:spPr>
          </c:marker>
          <c:xVal>
            <c:numRef>
              <c:f>Energy!$C$26:$M$26</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Energy!$C$30:$M$30</c:f>
              <c:numCache>
                <c:formatCode>General</c:formatCode>
                <c:ptCount val="11"/>
                <c:pt idx="0">
                  <c:v>1.4125043259412176</c:v>
                </c:pt>
                <c:pt idx="1">
                  <c:v>1.2201426483344378</c:v>
                </c:pt>
                <c:pt idx="2">
                  <c:v>1.1387659207329432</c:v>
                </c:pt>
                <c:pt idx="3">
                  <c:v>1.1338472741157646</c:v>
                </c:pt>
                <c:pt idx="4">
                  <c:v>1.1249040720558898</c:v>
                </c:pt>
                <c:pt idx="5">
                  <c:v>1.0720937025569108</c:v>
                </c:pt>
                <c:pt idx="6">
                  <c:v>1.0315470966581954</c:v>
                </c:pt>
                <c:pt idx="7">
                  <c:v>0.92659229380041719</c:v>
                </c:pt>
                <c:pt idx="8">
                  <c:v>0.83926362374377494</c:v>
                </c:pt>
                <c:pt idx="9">
                  <c:v>0.77082395119694069</c:v>
                </c:pt>
                <c:pt idx="10">
                  <c:v>0.65524216348375253</c:v>
                </c:pt>
              </c:numCache>
            </c:numRef>
          </c:yVal>
          <c:smooth val="0"/>
          <c:extLst xmlns:c16r2="http://schemas.microsoft.com/office/drawing/2015/06/chart">
            <c:ext xmlns:c16="http://schemas.microsoft.com/office/drawing/2014/chart" uri="{C3380CC4-5D6E-409C-BE32-E72D297353CC}">
              <c16:uniqueId val="{00000003-7C83-49F8-AE61-340AD320CE2B}"/>
            </c:ext>
          </c:extLst>
        </c:ser>
        <c:ser>
          <c:idx val="4"/>
          <c:order val="4"/>
          <c:spPr>
            <a:ln w="9525" cap="rnd">
              <a:solidFill>
                <a:schemeClr val="tx1"/>
              </a:solidFill>
              <a:round/>
            </a:ln>
            <a:effectLst/>
          </c:spPr>
          <c:marker>
            <c:symbol val="square"/>
            <c:size val="5"/>
            <c:spPr>
              <a:solidFill>
                <a:sysClr val="windowText" lastClr="000000"/>
              </a:solidFill>
              <a:ln w="9525">
                <a:solidFill>
                  <a:schemeClr val="tx1"/>
                </a:solidFill>
              </a:ln>
              <a:effectLst/>
            </c:spPr>
          </c:marker>
          <c:xVal>
            <c:numRef>
              <c:f>Energy!$C$26:$M$26</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Energy!$C$31:$M$31</c:f>
              <c:numCache>
                <c:formatCode>General</c:formatCode>
                <c:ptCount val="11"/>
                <c:pt idx="0">
                  <c:v>1.8440247124078757</c:v>
                </c:pt>
                <c:pt idx="1">
                  <c:v>1.6496177056585664</c:v>
                </c:pt>
                <c:pt idx="2">
                  <c:v>1.5662779669404858</c:v>
                </c:pt>
                <c:pt idx="3">
                  <c:v>1.5612172782235589</c:v>
                </c:pt>
                <c:pt idx="4">
                  <c:v>1.5520086942382221</c:v>
                </c:pt>
                <c:pt idx="5">
                  <c:v>1.4974382798697559</c:v>
                </c:pt>
                <c:pt idx="6">
                  <c:v>1.4553056039067307</c:v>
                </c:pt>
                <c:pt idx="7">
                  <c:v>1.3452025344005263</c:v>
                </c:pt>
                <c:pt idx="8">
                  <c:v>1.2522955083588363</c:v>
                </c:pt>
                <c:pt idx="9">
                  <c:v>1.178532810922843</c:v>
                </c:pt>
                <c:pt idx="10">
                  <c:v>1.0517076351044246</c:v>
                </c:pt>
              </c:numCache>
            </c:numRef>
          </c:yVal>
          <c:smooth val="0"/>
          <c:extLst xmlns:c16r2="http://schemas.microsoft.com/office/drawing/2015/06/chart">
            <c:ext xmlns:c16="http://schemas.microsoft.com/office/drawing/2014/chart" uri="{C3380CC4-5D6E-409C-BE32-E72D297353CC}">
              <c16:uniqueId val="{00000004-7C83-49F8-AE61-340AD320CE2B}"/>
            </c:ext>
          </c:extLst>
        </c:ser>
        <c:ser>
          <c:idx val="5"/>
          <c:order val="5"/>
          <c:spPr>
            <a:ln w="9525" cap="rnd">
              <a:solidFill>
                <a:schemeClr val="tx1"/>
              </a:solidFill>
              <a:round/>
            </a:ln>
            <a:effectLst/>
          </c:spPr>
          <c:marker>
            <c:symbol val="diamond"/>
            <c:size val="5"/>
            <c:spPr>
              <a:solidFill>
                <a:sysClr val="windowText" lastClr="000000"/>
              </a:solidFill>
              <a:ln w="9525">
                <a:solidFill>
                  <a:schemeClr val="tx1"/>
                </a:solidFill>
              </a:ln>
              <a:effectLst/>
            </c:spPr>
          </c:marker>
          <c:xVal>
            <c:numRef>
              <c:f>Energy!$C$26:$M$26</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Energy!$C$32:$M$32</c:f>
              <c:numCache>
                <c:formatCode>General</c:formatCode>
                <c:ptCount val="11"/>
                <c:pt idx="0">
                  <c:v>2.2475380838180241</c:v>
                </c:pt>
                <c:pt idx="1">
                  <c:v>2.0569299201376281</c:v>
                </c:pt>
                <c:pt idx="2">
                  <c:v>1.9745174868313697</c:v>
                </c:pt>
                <c:pt idx="3">
                  <c:v>1.9694983622343964</c:v>
                </c:pt>
                <c:pt idx="4">
                  <c:v>1.9603609437651313</c:v>
                </c:pt>
                <c:pt idx="5">
                  <c:v>1.9060912931512417</c:v>
                </c:pt>
                <c:pt idx="6">
                  <c:v>1.8640441750921088</c:v>
                </c:pt>
                <c:pt idx="7">
                  <c:v>1.7535168881228678</c:v>
                </c:pt>
                <c:pt idx="8">
                  <c:v>1.6594551820611174</c:v>
                </c:pt>
                <c:pt idx="9">
                  <c:v>1.5841985177050555</c:v>
                </c:pt>
                <c:pt idx="10">
                  <c:v>1.4534547028087548</c:v>
                </c:pt>
              </c:numCache>
            </c:numRef>
          </c:yVal>
          <c:smooth val="0"/>
          <c:extLst xmlns:c16r2="http://schemas.microsoft.com/office/drawing/2015/06/chart">
            <c:ext xmlns:c16="http://schemas.microsoft.com/office/drawing/2014/chart" uri="{C3380CC4-5D6E-409C-BE32-E72D297353CC}">
              <c16:uniqueId val="{00000005-7C83-49F8-AE61-340AD320CE2B}"/>
            </c:ext>
          </c:extLst>
        </c:ser>
        <c:dLbls>
          <c:showLegendKey val="0"/>
          <c:showVal val="0"/>
          <c:showCatName val="0"/>
          <c:showSerName val="0"/>
          <c:showPercent val="0"/>
          <c:showBubbleSize val="0"/>
        </c:dLbls>
        <c:axId val="162513424"/>
        <c:axId val="162489488"/>
      </c:scatterChart>
      <c:valAx>
        <c:axId val="162513424"/>
        <c:scaling>
          <c:orientation val="minMax"/>
          <c:max val="0.5"/>
          <c:min val="0"/>
        </c:scaling>
        <c:delete val="0"/>
        <c:axPos val="b"/>
        <c:title>
          <c:tx>
            <c:rich>
              <a:bodyPr rot="0" spcFirstLastPara="1" vertOverflow="ellipsis" vert="horz" wrap="square" anchor="ctr" anchorCtr="1"/>
              <a:lstStyle/>
              <a:p>
                <a:pPr>
                  <a:defRPr sz="11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CA" sz="1100" i="1">
                    <a:solidFill>
                      <a:sysClr val="windowText" lastClr="000000"/>
                    </a:solidFill>
                  </a:rPr>
                  <a:t>[NaCl]</a:t>
                </a:r>
              </a:p>
            </c:rich>
          </c:tx>
          <c:overlay val="0"/>
          <c:spPr>
            <a:noFill/>
            <a:ln>
              <a:noFill/>
            </a:ln>
            <a:effectLst/>
          </c:spPr>
          <c:txPr>
            <a:bodyPr rot="0" spcFirstLastPara="1" vertOverflow="ellipsis" vert="horz" wrap="square" anchor="ctr" anchorCtr="1"/>
            <a:lstStyle/>
            <a:p>
              <a:pPr>
                <a:defRPr sz="11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489488"/>
        <c:crosses val="autoZero"/>
        <c:crossBetween val="midCat"/>
        <c:majorUnit val="0.1"/>
      </c:valAx>
      <c:valAx>
        <c:axId val="162489488"/>
        <c:scaling>
          <c:orientation val="minMax"/>
          <c:max val="2.5"/>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CA" sz="1200" i="1">
                    <a:solidFill>
                      <a:sysClr val="windowText" lastClr="000000"/>
                    </a:solidFill>
                  </a:rPr>
                  <a:t>E</a:t>
                </a:r>
                <a:r>
                  <a:rPr lang="en-CA" sz="1200" i="1" baseline="-25000">
                    <a:solidFill>
                      <a:sysClr val="windowText" lastClr="000000"/>
                    </a:solidFill>
                  </a:rPr>
                  <a:t>elas</a:t>
                </a:r>
                <a:r>
                  <a:rPr lang="en-CA" sz="1200" i="1">
                    <a:solidFill>
                      <a:sysClr val="windowText" lastClr="000000"/>
                    </a:solidFill>
                  </a:rPr>
                  <a:t> in a micelle (zJ)</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513424"/>
        <c:crosses val="autoZero"/>
        <c:crossBetween val="midCat"/>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79933552016969"/>
          <c:y val="5.0064769035653489E-2"/>
          <c:w val="0.56629415524665128"/>
          <c:h val="0.78316751103786442"/>
        </c:manualLayout>
      </c:layout>
      <c:scatterChart>
        <c:scatterStyle val="lineMarker"/>
        <c:varyColors val="0"/>
        <c:ser>
          <c:idx val="0"/>
          <c:order val="0"/>
          <c:spPr>
            <a:ln w="9525" cap="rnd">
              <a:solidFill>
                <a:schemeClr val="tx1"/>
              </a:solidFill>
              <a:round/>
            </a:ln>
            <a:effectLst/>
          </c:spPr>
          <c:marker>
            <c:symbol val="diamond"/>
            <c:size val="5"/>
            <c:spPr>
              <a:no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Energy!$D$4:$N$4</c:f>
              <c:numCache>
                <c:formatCode>General</c:formatCode>
                <c:ptCount val="11"/>
                <c:pt idx="0">
                  <c:v>8.4122678211600004</c:v>
                </c:pt>
                <c:pt idx="1">
                  <c:v>5.8031454197999999</c:v>
                </c:pt>
                <c:pt idx="2">
                  <c:v>3.5471547884899999</c:v>
                </c:pt>
                <c:pt idx="3">
                  <c:v>2.3781579290599999</c:v>
                </c:pt>
                <c:pt idx="4">
                  <c:v>1.7486954153400001</c:v>
                </c:pt>
                <c:pt idx="5">
                  <c:v>1.3581478438000001</c:v>
                </c:pt>
                <c:pt idx="6">
                  <c:v>1.21253743445</c:v>
                </c:pt>
                <c:pt idx="7">
                  <c:v>0.47843499873000001</c:v>
                </c:pt>
                <c:pt idx="8">
                  <c:v>0.23271864156899999</c:v>
                </c:pt>
                <c:pt idx="9">
                  <c:v>0.12453270303400001</c:v>
                </c:pt>
                <c:pt idx="10">
                  <c:v>7.1246881368100007E-2</c:v>
                </c:pt>
              </c:numCache>
            </c:numRef>
          </c:yVal>
          <c:smooth val="0"/>
          <c:extLst xmlns:c16r2="http://schemas.microsoft.com/office/drawing/2015/06/chart">
            <c:ext xmlns:c16="http://schemas.microsoft.com/office/drawing/2014/chart" uri="{C3380CC4-5D6E-409C-BE32-E72D297353CC}">
              <c16:uniqueId val="{00000000-F6E1-4E2B-83F4-7B6ACE214282}"/>
            </c:ext>
          </c:extLst>
        </c:ser>
        <c:ser>
          <c:idx val="1"/>
          <c:order val="1"/>
          <c:spPr>
            <a:ln w="9525" cap="rnd">
              <a:solidFill>
                <a:schemeClr val="tx1"/>
              </a:solidFill>
              <a:round/>
            </a:ln>
            <a:effectLst/>
          </c:spPr>
          <c:marker>
            <c:symbol val="square"/>
            <c:size val="5"/>
            <c:spPr>
              <a:no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Energy!$D$5:$N$5</c:f>
              <c:numCache>
                <c:formatCode>General</c:formatCode>
                <c:ptCount val="11"/>
                <c:pt idx="0">
                  <c:v>5.6548911662899997</c:v>
                </c:pt>
                <c:pt idx="1">
                  <c:v>3.6668607799899999</c:v>
                </c:pt>
                <c:pt idx="2">
                  <c:v>2.06372118645</c:v>
                </c:pt>
                <c:pt idx="3">
                  <c:v>1.2869439536</c:v>
                </c:pt>
                <c:pt idx="4">
                  <c:v>0.89012032662600005</c:v>
                </c:pt>
                <c:pt idx="5">
                  <c:v>0.65381958889699998</c:v>
                </c:pt>
                <c:pt idx="6">
                  <c:v>0.56824464765100002</c:v>
                </c:pt>
                <c:pt idx="7">
                  <c:v>0.17575359290699999</c:v>
                </c:pt>
                <c:pt idx="8">
                  <c:v>6.8092322278399994E-2</c:v>
                </c:pt>
                <c:pt idx="9">
                  <c:v>2.9205105503500001E-2</c:v>
                </c:pt>
                <c:pt idx="10">
                  <c:v>1.346552445E-2</c:v>
                </c:pt>
              </c:numCache>
            </c:numRef>
          </c:yVal>
          <c:smooth val="0"/>
          <c:extLst xmlns:c16r2="http://schemas.microsoft.com/office/drawing/2015/06/chart">
            <c:ext xmlns:c16="http://schemas.microsoft.com/office/drawing/2014/chart" uri="{C3380CC4-5D6E-409C-BE32-E72D297353CC}">
              <c16:uniqueId val="{00000001-F6E1-4E2B-83F4-7B6ACE214282}"/>
            </c:ext>
          </c:extLst>
        </c:ser>
        <c:ser>
          <c:idx val="2"/>
          <c:order val="2"/>
          <c:spPr>
            <a:ln w="9525" cap="rnd">
              <a:solidFill>
                <a:schemeClr val="tx1"/>
              </a:solidFill>
              <a:round/>
            </a:ln>
            <a:effectLst/>
          </c:spPr>
          <c:marker>
            <c:symbol val="circle"/>
            <c:size val="5"/>
            <c:spPr>
              <a:no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Energy!$D$6:$N$6</c:f>
              <c:numCache>
                <c:formatCode>General</c:formatCode>
                <c:ptCount val="11"/>
                <c:pt idx="0">
                  <c:v>4.08340823154</c:v>
                </c:pt>
                <c:pt idx="1">
                  <c:v>2.50927681739</c:v>
                </c:pt>
                <c:pt idx="2">
                  <c:v>1.30978102258</c:v>
                </c:pt>
                <c:pt idx="3">
                  <c:v>0.76235138679299996</c:v>
                </c:pt>
                <c:pt idx="4">
                  <c:v>0.496568898122</c:v>
                </c:pt>
                <c:pt idx="5">
                  <c:v>0.344953800561</c:v>
                </c:pt>
                <c:pt idx="6">
                  <c:v>0.29175692472600001</c:v>
                </c:pt>
                <c:pt idx="7">
                  <c:v>6.9988609481200004E-2</c:v>
                </c:pt>
                <c:pt idx="8">
                  <c:v>2.1290297838299999E-2</c:v>
                </c:pt>
                <c:pt idx="9">
                  <c:v>7.2390635179000002E-3</c:v>
                </c:pt>
                <c:pt idx="10">
                  <c:v>2.67730693905E-3</c:v>
                </c:pt>
              </c:numCache>
            </c:numRef>
          </c:yVal>
          <c:smooth val="0"/>
          <c:extLst xmlns:c16r2="http://schemas.microsoft.com/office/drawing/2015/06/chart">
            <c:ext xmlns:c16="http://schemas.microsoft.com/office/drawing/2014/chart" uri="{C3380CC4-5D6E-409C-BE32-E72D297353CC}">
              <c16:uniqueId val="{00000002-F6E1-4E2B-83F4-7B6ACE214282}"/>
            </c:ext>
          </c:extLst>
        </c:ser>
        <c:ser>
          <c:idx val="3"/>
          <c:order val="3"/>
          <c:spPr>
            <a:ln w="9525" cap="rnd">
              <a:solidFill>
                <a:schemeClr val="tx1"/>
              </a:solidFill>
              <a:round/>
            </a:ln>
            <a:effectLst/>
          </c:spPr>
          <c:marker>
            <c:symbol val="x"/>
            <c:size val="5"/>
            <c:spPr>
              <a:no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Energy!$D$7:$N$7</c:f>
              <c:numCache>
                <c:formatCode>General</c:formatCode>
                <c:ptCount val="11"/>
                <c:pt idx="0">
                  <c:v>3.4575672497499998</c:v>
                </c:pt>
                <c:pt idx="1">
                  <c:v>2.0642311367900001</c:v>
                </c:pt>
                <c:pt idx="2">
                  <c:v>1.0334151201799999</c:v>
                </c:pt>
                <c:pt idx="3">
                  <c:v>0.57832208586400002</c:v>
                </c:pt>
                <c:pt idx="4">
                  <c:v>0.36381712412099998</c:v>
                </c:pt>
                <c:pt idx="5">
                  <c:v>0.24459861484000001</c:v>
                </c:pt>
                <c:pt idx="6">
                  <c:v>0.203580247938</c:v>
                </c:pt>
                <c:pt idx="7">
                  <c:v>4.1960624390900002E-2</c:v>
                </c:pt>
                <c:pt idx="8">
                  <c:v>1.1058136849599999E-2</c:v>
                </c:pt>
                <c:pt idx="9">
                  <c:v>3.28799460523E-3</c:v>
                </c:pt>
                <c:pt idx="10">
                  <c:v>1.0747279994E-3</c:v>
                </c:pt>
              </c:numCache>
            </c:numRef>
          </c:yVal>
          <c:smooth val="0"/>
          <c:extLst xmlns:c16r2="http://schemas.microsoft.com/office/drawing/2015/06/chart">
            <c:ext xmlns:c16="http://schemas.microsoft.com/office/drawing/2014/chart" uri="{C3380CC4-5D6E-409C-BE32-E72D297353CC}">
              <c16:uniqueId val="{00000003-F6E1-4E2B-83F4-7B6ACE214282}"/>
            </c:ext>
          </c:extLst>
        </c:ser>
        <c:ser>
          <c:idx val="4"/>
          <c:order val="4"/>
          <c:spPr>
            <a:ln w="9525" cap="rnd">
              <a:solidFill>
                <a:schemeClr val="tx1"/>
              </a:solidFill>
              <a:round/>
            </a:ln>
            <a:effectLst/>
          </c:spPr>
          <c:marker>
            <c:symbol val="square"/>
            <c:size val="5"/>
            <c:spPr>
              <a:solidFill>
                <a:sysClr val="windowText" lastClr="000000"/>
              </a:solid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Energy!$D$8:$N$8</c:f>
              <c:numCache>
                <c:formatCode>General</c:formatCode>
                <c:ptCount val="11"/>
                <c:pt idx="0">
                  <c:v>2.67869603255</c:v>
                </c:pt>
                <c:pt idx="1">
                  <c:v>1.5265887142900001</c:v>
                </c:pt>
                <c:pt idx="2">
                  <c:v>0.71329018798400001</c:v>
                </c:pt>
                <c:pt idx="3">
                  <c:v>0.37354829611500001</c:v>
                </c:pt>
                <c:pt idx="4">
                  <c:v>0.221410636179</c:v>
                </c:pt>
                <c:pt idx="5">
                  <c:v>0.14068614036400001</c:v>
                </c:pt>
                <c:pt idx="6">
                  <c:v>0.11387856656000001</c:v>
                </c:pt>
                <c:pt idx="7">
                  <c:v>1.8042207959500001E-2</c:v>
                </c:pt>
                <c:pt idx="8">
                  <c:v>3.7272770892999999E-3</c:v>
                </c:pt>
                <c:pt idx="9">
                  <c:v>8.8918493201200002E-4</c:v>
                </c:pt>
                <c:pt idx="10">
                  <c:v>2.3854571715299999E-4</c:v>
                </c:pt>
              </c:numCache>
            </c:numRef>
          </c:yVal>
          <c:smooth val="0"/>
          <c:extLst xmlns:c16r2="http://schemas.microsoft.com/office/drawing/2015/06/chart">
            <c:ext xmlns:c16="http://schemas.microsoft.com/office/drawing/2014/chart" uri="{C3380CC4-5D6E-409C-BE32-E72D297353CC}">
              <c16:uniqueId val="{00000004-F6E1-4E2B-83F4-7B6ACE214282}"/>
            </c:ext>
          </c:extLst>
        </c:ser>
        <c:ser>
          <c:idx val="5"/>
          <c:order val="5"/>
          <c:spPr>
            <a:ln w="9525" cap="rnd">
              <a:solidFill>
                <a:schemeClr val="tx1"/>
              </a:solidFill>
              <a:round/>
            </a:ln>
            <a:effectLst/>
          </c:spPr>
          <c:marker>
            <c:symbol val="diamond"/>
            <c:size val="5"/>
            <c:spPr>
              <a:solidFill>
                <a:sysClr val="windowText" lastClr="000000"/>
              </a:solid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Energy!$D$9:$N$9</c:f>
              <c:numCache>
                <c:formatCode>General</c:formatCode>
                <c:ptCount val="11"/>
                <c:pt idx="0">
                  <c:v>2.06337373118</c:v>
                </c:pt>
                <c:pt idx="1">
                  <c:v>1.11784741769</c:v>
                </c:pt>
                <c:pt idx="2">
                  <c:v>0.48337185435199997</c:v>
                </c:pt>
                <c:pt idx="3">
                  <c:v>0.234556243128</c:v>
                </c:pt>
                <c:pt idx="4">
                  <c:v>0.129713898302</c:v>
                </c:pt>
                <c:pt idx="5">
                  <c:v>7.7144437358699997E-2</c:v>
                </c:pt>
                <c:pt idx="6">
                  <c:v>6.0435368735699997E-2</c:v>
                </c:pt>
                <c:pt idx="7">
                  <c:v>7.0521691804099999E-3</c:v>
                </c:pt>
                <c:pt idx="8">
                  <c:v>1.1103781970299999E-3</c:v>
                </c:pt>
                <c:pt idx="9">
                  <c:v>2.0924933414399999E-4</c:v>
                </c:pt>
                <c:pt idx="10">
                  <c:v>4.5654242559600003E-5</c:v>
                </c:pt>
              </c:numCache>
            </c:numRef>
          </c:yVal>
          <c:smooth val="0"/>
          <c:extLst xmlns:c16r2="http://schemas.microsoft.com/office/drawing/2015/06/chart">
            <c:ext xmlns:c16="http://schemas.microsoft.com/office/drawing/2014/chart" uri="{C3380CC4-5D6E-409C-BE32-E72D297353CC}">
              <c16:uniqueId val="{00000005-F6E1-4E2B-83F4-7B6ACE214282}"/>
            </c:ext>
          </c:extLst>
        </c:ser>
        <c:dLbls>
          <c:showLegendKey val="0"/>
          <c:showVal val="0"/>
          <c:showCatName val="0"/>
          <c:showSerName val="0"/>
          <c:showPercent val="0"/>
          <c:showBubbleSize val="0"/>
        </c:dLbls>
        <c:axId val="162518320"/>
        <c:axId val="162488944"/>
      </c:scatterChart>
      <c:valAx>
        <c:axId val="162518320"/>
        <c:scaling>
          <c:orientation val="minMax"/>
          <c:max val="0.5"/>
          <c:min val="0.1"/>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488944"/>
        <c:crosses val="autoZero"/>
        <c:crossBetween val="midCat"/>
        <c:majorUnit val="0.2"/>
      </c:valAx>
      <c:valAx>
        <c:axId val="162488944"/>
        <c:scaling>
          <c:orientation val="minMax"/>
          <c:max val="0.60000000000000009"/>
        </c:scaling>
        <c:delete val="0"/>
        <c:axPos val="l"/>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518320"/>
        <c:crosses val="autoZero"/>
        <c:crossBetween val="midCat"/>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29034359800599"/>
          <c:y val="4.9818840579710144E-2"/>
          <c:w val="0.70429156586343966"/>
          <c:h val="0.81063562706835557"/>
        </c:manualLayout>
      </c:layout>
      <c:scatterChart>
        <c:scatterStyle val="lineMarker"/>
        <c:varyColors val="0"/>
        <c:ser>
          <c:idx val="0"/>
          <c:order val="0"/>
          <c:spPr>
            <a:ln w="9525" cap="rnd">
              <a:solidFill>
                <a:schemeClr val="tx1"/>
              </a:solidFill>
              <a:round/>
            </a:ln>
            <a:effectLst/>
          </c:spPr>
          <c:marker>
            <c:symbol val="diamond"/>
            <c:size val="5"/>
            <c:spPr>
              <a:no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Energy!$D$4:$N$4</c:f>
              <c:numCache>
                <c:formatCode>General</c:formatCode>
                <c:ptCount val="11"/>
                <c:pt idx="0">
                  <c:v>8.4122678211600004</c:v>
                </c:pt>
                <c:pt idx="1">
                  <c:v>5.8031454197999999</c:v>
                </c:pt>
                <c:pt idx="2">
                  <c:v>3.5471547884899999</c:v>
                </c:pt>
                <c:pt idx="3">
                  <c:v>2.3781579290599999</c:v>
                </c:pt>
                <c:pt idx="4">
                  <c:v>1.7486954153400001</c:v>
                </c:pt>
                <c:pt idx="5">
                  <c:v>1.3581478438000001</c:v>
                </c:pt>
                <c:pt idx="6">
                  <c:v>1.21253743445</c:v>
                </c:pt>
                <c:pt idx="7">
                  <c:v>0.47843499873000001</c:v>
                </c:pt>
                <c:pt idx="8">
                  <c:v>0.23271864156899999</c:v>
                </c:pt>
                <c:pt idx="9">
                  <c:v>0.12453270303400001</c:v>
                </c:pt>
                <c:pt idx="10">
                  <c:v>7.1246881368100007E-2</c:v>
                </c:pt>
              </c:numCache>
            </c:numRef>
          </c:yVal>
          <c:smooth val="0"/>
          <c:extLst xmlns:c16r2="http://schemas.microsoft.com/office/drawing/2015/06/chart">
            <c:ext xmlns:c16="http://schemas.microsoft.com/office/drawing/2014/chart" uri="{C3380CC4-5D6E-409C-BE32-E72D297353CC}">
              <c16:uniqueId val="{00000000-C5D1-4A06-A339-F04F4CA309E1}"/>
            </c:ext>
          </c:extLst>
        </c:ser>
        <c:ser>
          <c:idx val="1"/>
          <c:order val="1"/>
          <c:spPr>
            <a:ln w="9525" cap="rnd">
              <a:solidFill>
                <a:schemeClr val="tx1"/>
              </a:solidFill>
              <a:round/>
            </a:ln>
            <a:effectLst/>
          </c:spPr>
          <c:marker>
            <c:symbol val="square"/>
            <c:size val="5"/>
            <c:spPr>
              <a:no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Energy!$D$5:$N$5</c:f>
              <c:numCache>
                <c:formatCode>General</c:formatCode>
                <c:ptCount val="11"/>
                <c:pt idx="0">
                  <c:v>5.6548911662899997</c:v>
                </c:pt>
                <c:pt idx="1">
                  <c:v>3.6668607799899999</c:v>
                </c:pt>
                <c:pt idx="2">
                  <c:v>2.06372118645</c:v>
                </c:pt>
                <c:pt idx="3">
                  <c:v>1.2869439536</c:v>
                </c:pt>
                <c:pt idx="4">
                  <c:v>0.89012032662600005</c:v>
                </c:pt>
                <c:pt idx="5">
                  <c:v>0.65381958889699998</c:v>
                </c:pt>
                <c:pt idx="6">
                  <c:v>0.56824464765100002</c:v>
                </c:pt>
                <c:pt idx="7">
                  <c:v>0.17575359290699999</c:v>
                </c:pt>
                <c:pt idx="8">
                  <c:v>6.8092322278399994E-2</c:v>
                </c:pt>
                <c:pt idx="9">
                  <c:v>2.9205105503500001E-2</c:v>
                </c:pt>
                <c:pt idx="10">
                  <c:v>1.346552445E-2</c:v>
                </c:pt>
              </c:numCache>
            </c:numRef>
          </c:yVal>
          <c:smooth val="0"/>
          <c:extLst xmlns:c16r2="http://schemas.microsoft.com/office/drawing/2015/06/chart">
            <c:ext xmlns:c16="http://schemas.microsoft.com/office/drawing/2014/chart" uri="{C3380CC4-5D6E-409C-BE32-E72D297353CC}">
              <c16:uniqueId val="{00000001-C5D1-4A06-A339-F04F4CA309E1}"/>
            </c:ext>
          </c:extLst>
        </c:ser>
        <c:ser>
          <c:idx val="2"/>
          <c:order val="2"/>
          <c:spPr>
            <a:ln w="9525" cap="rnd">
              <a:solidFill>
                <a:schemeClr val="tx1"/>
              </a:solidFill>
              <a:round/>
            </a:ln>
            <a:effectLst/>
          </c:spPr>
          <c:marker>
            <c:symbol val="circle"/>
            <c:size val="5"/>
            <c:spPr>
              <a:no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Energy!$D$6:$N$6</c:f>
              <c:numCache>
                <c:formatCode>General</c:formatCode>
                <c:ptCount val="11"/>
                <c:pt idx="0">
                  <c:v>4.08340823154</c:v>
                </c:pt>
                <c:pt idx="1">
                  <c:v>2.50927681739</c:v>
                </c:pt>
                <c:pt idx="2">
                  <c:v>1.30978102258</c:v>
                </c:pt>
                <c:pt idx="3">
                  <c:v>0.76235138679299996</c:v>
                </c:pt>
                <c:pt idx="4">
                  <c:v>0.496568898122</c:v>
                </c:pt>
                <c:pt idx="5">
                  <c:v>0.344953800561</c:v>
                </c:pt>
                <c:pt idx="6">
                  <c:v>0.29175692472600001</c:v>
                </c:pt>
                <c:pt idx="7">
                  <c:v>6.9988609481200004E-2</c:v>
                </c:pt>
                <c:pt idx="8">
                  <c:v>2.1290297838299999E-2</c:v>
                </c:pt>
                <c:pt idx="9">
                  <c:v>7.2390635179000002E-3</c:v>
                </c:pt>
                <c:pt idx="10">
                  <c:v>2.67730693905E-3</c:v>
                </c:pt>
              </c:numCache>
            </c:numRef>
          </c:yVal>
          <c:smooth val="0"/>
          <c:extLst xmlns:c16r2="http://schemas.microsoft.com/office/drawing/2015/06/chart">
            <c:ext xmlns:c16="http://schemas.microsoft.com/office/drawing/2014/chart" uri="{C3380CC4-5D6E-409C-BE32-E72D297353CC}">
              <c16:uniqueId val="{00000002-C5D1-4A06-A339-F04F4CA309E1}"/>
            </c:ext>
          </c:extLst>
        </c:ser>
        <c:ser>
          <c:idx val="3"/>
          <c:order val="3"/>
          <c:spPr>
            <a:ln w="9525" cap="rnd">
              <a:solidFill>
                <a:schemeClr val="tx1"/>
              </a:solidFill>
              <a:round/>
            </a:ln>
            <a:effectLst/>
          </c:spPr>
          <c:marker>
            <c:symbol val="x"/>
            <c:size val="5"/>
            <c:spPr>
              <a:no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Energy!$D$7:$N$7</c:f>
              <c:numCache>
                <c:formatCode>General</c:formatCode>
                <c:ptCount val="11"/>
                <c:pt idx="0">
                  <c:v>3.4575672497499998</c:v>
                </c:pt>
                <c:pt idx="1">
                  <c:v>2.0642311367900001</c:v>
                </c:pt>
                <c:pt idx="2">
                  <c:v>1.0334151201799999</c:v>
                </c:pt>
                <c:pt idx="3">
                  <c:v>0.57832208586400002</c:v>
                </c:pt>
                <c:pt idx="4">
                  <c:v>0.36381712412099998</c:v>
                </c:pt>
                <c:pt idx="5">
                  <c:v>0.24459861484000001</c:v>
                </c:pt>
                <c:pt idx="6">
                  <c:v>0.203580247938</c:v>
                </c:pt>
                <c:pt idx="7">
                  <c:v>4.1960624390900002E-2</c:v>
                </c:pt>
                <c:pt idx="8">
                  <c:v>1.1058136849599999E-2</c:v>
                </c:pt>
                <c:pt idx="9">
                  <c:v>3.28799460523E-3</c:v>
                </c:pt>
                <c:pt idx="10">
                  <c:v>1.0747279994E-3</c:v>
                </c:pt>
              </c:numCache>
            </c:numRef>
          </c:yVal>
          <c:smooth val="0"/>
          <c:extLst xmlns:c16r2="http://schemas.microsoft.com/office/drawing/2015/06/chart">
            <c:ext xmlns:c16="http://schemas.microsoft.com/office/drawing/2014/chart" uri="{C3380CC4-5D6E-409C-BE32-E72D297353CC}">
              <c16:uniqueId val="{00000003-C5D1-4A06-A339-F04F4CA309E1}"/>
            </c:ext>
          </c:extLst>
        </c:ser>
        <c:ser>
          <c:idx val="4"/>
          <c:order val="4"/>
          <c:spPr>
            <a:ln w="9525" cap="rnd">
              <a:solidFill>
                <a:schemeClr val="tx1"/>
              </a:solidFill>
              <a:round/>
            </a:ln>
            <a:effectLst/>
          </c:spPr>
          <c:marker>
            <c:symbol val="square"/>
            <c:size val="5"/>
            <c:spPr>
              <a:solidFill>
                <a:sysClr val="windowText" lastClr="000000"/>
              </a:solid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Energy!$D$8:$N$8</c:f>
              <c:numCache>
                <c:formatCode>General</c:formatCode>
                <c:ptCount val="11"/>
                <c:pt idx="0">
                  <c:v>2.67869603255</c:v>
                </c:pt>
                <c:pt idx="1">
                  <c:v>1.5265887142900001</c:v>
                </c:pt>
                <c:pt idx="2">
                  <c:v>0.71329018798400001</c:v>
                </c:pt>
                <c:pt idx="3">
                  <c:v>0.37354829611500001</c:v>
                </c:pt>
                <c:pt idx="4">
                  <c:v>0.221410636179</c:v>
                </c:pt>
                <c:pt idx="5">
                  <c:v>0.14068614036400001</c:v>
                </c:pt>
                <c:pt idx="6">
                  <c:v>0.11387856656000001</c:v>
                </c:pt>
                <c:pt idx="7">
                  <c:v>1.8042207959500001E-2</c:v>
                </c:pt>
                <c:pt idx="8">
                  <c:v>3.7272770892999999E-3</c:v>
                </c:pt>
                <c:pt idx="9">
                  <c:v>8.8918493201200002E-4</c:v>
                </c:pt>
                <c:pt idx="10">
                  <c:v>2.3854571715299999E-4</c:v>
                </c:pt>
              </c:numCache>
            </c:numRef>
          </c:yVal>
          <c:smooth val="0"/>
          <c:extLst xmlns:c16r2="http://schemas.microsoft.com/office/drawing/2015/06/chart">
            <c:ext xmlns:c16="http://schemas.microsoft.com/office/drawing/2014/chart" uri="{C3380CC4-5D6E-409C-BE32-E72D297353CC}">
              <c16:uniqueId val="{00000004-C5D1-4A06-A339-F04F4CA309E1}"/>
            </c:ext>
          </c:extLst>
        </c:ser>
        <c:ser>
          <c:idx val="5"/>
          <c:order val="5"/>
          <c:spPr>
            <a:ln w="9525" cap="rnd">
              <a:solidFill>
                <a:schemeClr val="tx1"/>
              </a:solidFill>
              <a:round/>
            </a:ln>
            <a:effectLst/>
          </c:spPr>
          <c:marker>
            <c:symbol val="diamond"/>
            <c:size val="5"/>
            <c:spPr>
              <a:solidFill>
                <a:sysClr val="windowText" lastClr="000000"/>
              </a:solidFill>
              <a:ln w="9525">
                <a:solidFill>
                  <a:schemeClr val="tx1"/>
                </a:solidFill>
              </a:ln>
              <a:effectLst/>
            </c:spPr>
          </c:marker>
          <c:xVal>
            <c:numRef>
              <c:f>Energy!$D$2:$N$2</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Energy!$D$9:$N$9</c:f>
              <c:numCache>
                <c:formatCode>General</c:formatCode>
                <c:ptCount val="11"/>
                <c:pt idx="0">
                  <c:v>2.06337373118</c:v>
                </c:pt>
                <c:pt idx="1">
                  <c:v>1.11784741769</c:v>
                </c:pt>
                <c:pt idx="2">
                  <c:v>0.48337185435199997</c:v>
                </c:pt>
                <c:pt idx="3">
                  <c:v>0.234556243128</c:v>
                </c:pt>
                <c:pt idx="4">
                  <c:v>0.129713898302</c:v>
                </c:pt>
                <c:pt idx="5">
                  <c:v>7.7144437358699997E-2</c:v>
                </c:pt>
                <c:pt idx="6">
                  <c:v>6.0435368735699997E-2</c:v>
                </c:pt>
                <c:pt idx="7">
                  <c:v>7.0521691804099999E-3</c:v>
                </c:pt>
                <c:pt idx="8">
                  <c:v>1.1103781970299999E-3</c:v>
                </c:pt>
                <c:pt idx="9">
                  <c:v>2.0924933414399999E-4</c:v>
                </c:pt>
                <c:pt idx="10">
                  <c:v>4.5654242559600003E-5</c:v>
                </c:pt>
              </c:numCache>
            </c:numRef>
          </c:yVal>
          <c:smooth val="0"/>
          <c:extLst xmlns:c16r2="http://schemas.microsoft.com/office/drawing/2015/06/chart">
            <c:ext xmlns:c16="http://schemas.microsoft.com/office/drawing/2014/chart" uri="{C3380CC4-5D6E-409C-BE32-E72D297353CC}">
              <c16:uniqueId val="{00000005-C5D1-4A06-A339-F04F4CA309E1}"/>
            </c:ext>
          </c:extLst>
        </c:ser>
        <c:dLbls>
          <c:showLegendKey val="0"/>
          <c:showVal val="0"/>
          <c:showCatName val="0"/>
          <c:showSerName val="0"/>
          <c:showPercent val="0"/>
          <c:showBubbleSize val="0"/>
        </c:dLbls>
        <c:axId val="162507440"/>
        <c:axId val="162513968"/>
      </c:scatterChart>
      <c:valAx>
        <c:axId val="162507440"/>
        <c:scaling>
          <c:orientation val="minMax"/>
          <c:max val="0.1"/>
          <c:min val="0"/>
        </c:scaling>
        <c:delete val="0"/>
        <c:axPos val="b"/>
        <c:title>
          <c:tx>
            <c:rich>
              <a:bodyPr rot="0" spcFirstLastPara="1" vertOverflow="ellipsis" vert="horz" wrap="square" anchor="ctr" anchorCtr="1"/>
              <a:lstStyle/>
              <a:p>
                <a:pPr>
                  <a:defRPr sz="11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CA" sz="1100" i="1">
                    <a:solidFill>
                      <a:sysClr val="windowText" lastClr="000000"/>
                    </a:solidFill>
                  </a:rPr>
                  <a:t>[NaCl]</a:t>
                </a:r>
              </a:p>
            </c:rich>
          </c:tx>
          <c:overlay val="0"/>
          <c:spPr>
            <a:noFill/>
            <a:ln>
              <a:noFill/>
            </a:ln>
            <a:effectLst/>
          </c:spPr>
          <c:txPr>
            <a:bodyPr rot="0" spcFirstLastPara="1" vertOverflow="ellipsis" vert="horz" wrap="square" anchor="ctr" anchorCtr="1"/>
            <a:lstStyle/>
            <a:p>
              <a:pPr>
                <a:defRPr sz="11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513968"/>
        <c:crosses val="autoZero"/>
        <c:crossBetween val="midCat"/>
        <c:majorUnit val="5.000000000000001E-2"/>
      </c:valAx>
      <c:valAx>
        <c:axId val="162513968"/>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CA" sz="1100" i="1">
                    <a:solidFill>
                      <a:sysClr val="windowText" lastClr="000000"/>
                    </a:solidFill>
                  </a:rPr>
                  <a:t>E</a:t>
                </a:r>
                <a:r>
                  <a:rPr lang="en-CA" sz="1100" i="1" baseline="-25000">
                    <a:solidFill>
                      <a:sysClr val="windowText" lastClr="000000"/>
                    </a:solidFill>
                  </a:rPr>
                  <a:t>elas</a:t>
                </a:r>
                <a:r>
                  <a:rPr lang="en-CA" sz="1100" i="1">
                    <a:solidFill>
                      <a:sysClr val="windowText" lastClr="000000"/>
                    </a:solidFill>
                  </a:rPr>
                  <a:t> bridging (zJ)</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507440"/>
        <c:crosses val="autoZero"/>
        <c:crossBetween val="midCat"/>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21267382616839"/>
          <c:y val="4.9818840579710144E-2"/>
          <c:w val="0.57150202325940447"/>
          <c:h val="0.58388127515936283"/>
        </c:manualLayout>
      </c:layout>
      <c:scatterChart>
        <c:scatterStyle val="lineMarker"/>
        <c:varyColors val="0"/>
        <c:ser>
          <c:idx val="0"/>
          <c:order val="0"/>
          <c:spPr>
            <a:ln w="9525" cap="rnd">
              <a:solidFill>
                <a:schemeClr val="tx1"/>
              </a:solidFill>
              <a:round/>
            </a:ln>
            <a:effectLst/>
          </c:spPr>
          <c:marker>
            <c:symbol val="diamond"/>
            <c:size val="5"/>
            <c:spPr>
              <a:no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Energy!$C$36:$M$36</c:f>
              <c:numCache>
                <c:formatCode>General</c:formatCode>
                <c:ptCount val="11"/>
                <c:pt idx="0">
                  <c:v>8.3800669991864574</c:v>
                </c:pt>
                <c:pt idx="1">
                  <c:v>5.8019793116007161</c:v>
                </c:pt>
                <c:pt idx="2">
                  <c:v>3.5471547884899999</c:v>
                </c:pt>
                <c:pt idx="3">
                  <c:v>2.3781579290599999</c:v>
                </c:pt>
                <c:pt idx="4">
                  <c:v>1.7486954153400001</c:v>
                </c:pt>
                <c:pt idx="5">
                  <c:v>1.3581478438000001</c:v>
                </c:pt>
                <c:pt idx="6">
                  <c:v>1.21253743445</c:v>
                </c:pt>
                <c:pt idx="7">
                  <c:v>0.47843499873000001</c:v>
                </c:pt>
                <c:pt idx="8">
                  <c:v>0.23271864156899999</c:v>
                </c:pt>
                <c:pt idx="9">
                  <c:v>0.12453270303400001</c:v>
                </c:pt>
                <c:pt idx="10">
                  <c:v>7.1246881368100007E-2</c:v>
                </c:pt>
              </c:numCache>
            </c:numRef>
          </c:yVal>
          <c:smooth val="0"/>
          <c:extLst xmlns:c16r2="http://schemas.microsoft.com/office/drawing/2015/06/chart">
            <c:ext xmlns:c16="http://schemas.microsoft.com/office/drawing/2014/chart" uri="{C3380CC4-5D6E-409C-BE32-E72D297353CC}">
              <c16:uniqueId val="{00000000-6AF3-4E96-9C9D-522140BA163D}"/>
            </c:ext>
          </c:extLst>
        </c:ser>
        <c:ser>
          <c:idx val="1"/>
          <c:order val="1"/>
          <c:spPr>
            <a:ln w="9525" cap="rnd">
              <a:solidFill>
                <a:schemeClr val="tx1"/>
              </a:solidFill>
              <a:round/>
            </a:ln>
            <a:effectLst/>
          </c:spPr>
          <c:marker>
            <c:symbol val="square"/>
            <c:size val="5"/>
            <c:spPr>
              <a:no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Energy!$C$37:$M$37</c:f>
              <c:numCache>
                <c:formatCode>General</c:formatCode>
                <c:ptCount val="11"/>
                <c:pt idx="0">
                  <c:v>5.1134920316565626</c:v>
                </c:pt>
                <c:pt idx="1">
                  <c:v>3.2770351643643609</c:v>
                </c:pt>
                <c:pt idx="2">
                  <c:v>1.7335756037984371</c:v>
                </c:pt>
                <c:pt idx="3">
                  <c:v>0.96031095897878305</c:v>
                </c:pt>
                <c:pt idx="4">
                  <c:v>0.56984520582462483</c:v>
                </c:pt>
                <c:pt idx="5">
                  <c:v>0.37030758493891197</c:v>
                </c:pt>
                <c:pt idx="6">
                  <c:v>0.31200871254714635</c:v>
                </c:pt>
                <c:pt idx="7">
                  <c:v>-1.4097312543814383E-2</c:v>
                </c:pt>
                <c:pt idx="8">
                  <c:v>-7.176076144621861E-2</c:v>
                </c:pt>
                <c:pt idx="9">
                  <c:v>-7.5313479704199437E-2</c:v>
                </c:pt>
                <c:pt idx="10">
                  <c:v>-4.0498873284778095E-2</c:v>
                </c:pt>
              </c:numCache>
            </c:numRef>
          </c:yVal>
          <c:smooth val="0"/>
          <c:extLst xmlns:c16r2="http://schemas.microsoft.com/office/drawing/2015/06/chart">
            <c:ext xmlns:c16="http://schemas.microsoft.com/office/drawing/2014/chart" uri="{C3380CC4-5D6E-409C-BE32-E72D297353CC}">
              <c16:uniqueId val="{00000001-6AF3-4E96-9C9D-522140BA163D}"/>
            </c:ext>
          </c:extLst>
        </c:ser>
        <c:ser>
          <c:idx val="2"/>
          <c:order val="2"/>
          <c:spPr>
            <a:ln w="9525" cap="rnd">
              <a:solidFill>
                <a:schemeClr val="tx1"/>
              </a:solidFill>
              <a:round/>
            </a:ln>
            <a:effectLst/>
          </c:spPr>
          <c:marker>
            <c:symbol val="circle"/>
            <c:size val="5"/>
            <c:spPr>
              <a:no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Energy!$C$38:$M$38</c:f>
              <c:numCache>
                <c:formatCode>General</c:formatCode>
                <c:ptCount val="11"/>
                <c:pt idx="0">
                  <c:v>2.9663096348466844</c:v>
                </c:pt>
                <c:pt idx="1">
                  <c:v>1.5779850129808517</c:v>
                </c:pt>
                <c:pt idx="2">
                  <c:v>0.45602852588769693</c:v>
                </c:pt>
                <c:pt idx="3">
                  <c:v>-8.6737090206302492E-2</c:v>
                </c:pt>
                <c:pt idx="4">
                  <c:v>-0.34404624718452526</c:v>
                </c:pt>
                <c:pt idx="5">
                  <c:v>-0.44581268632554871</c:v>
                </c:pt>
                <c:pt idx="6">
                  <c:v>-0.4609645142643668</c:v>
                </c:pt>
                <c:pt idx="7">
                  <c:v>-0.58526438694605731</c:v>
                </c:pt>
                <c:pt idx="8">
                  <c:v>-0.5541185266515245</c:v>
                </c:pt>
                <c:pt idx="9">
                  <c:v>-0.50651809224194522</c:v>
                </c:pt>
                <c:pt idx="10">
                  <c:v>-0.4091471255215437</c:v>
                </c:pt>
              </c:numCache>
            </c:numRef>
          </c:yVal>
          <c:smooth val="0"/>
          <c:extLst xmlns:c16r2="http://schemas.microsoft.com/office/drawing/2015/06/chart">
            <c:ext xmlns:c16="http://schemas.microsoft.com/office/drawing/2014/chart" uri="{C3380CC4-5D6E-409C-BE32-E72D297353CC}">
              <c16:uniqueId val="{00000002-6AF3-4E96-9C9D-522140BA163D}"/>
            </c:ext>
          </c:extLst>
        </c:ser>
        <c:ser>
          <c:idx val="3"/>
          <c:order val="3"/>
          <c:spPr>
            <a:ln w="9525" cap="rnd">
              <a:solidFill>
                <a:schemeClr val="tx1"/>
              </a:solidFill>
              <a:round/>
            </a:ln>
            <a:effectLst/>
          </c:spPr>
          <c:marker>
            <c:symbol val="x"/>
            <c:size val="5"/>
            <c:spPr>
              <a:no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Energy!$C$39:$M$39</c:f>
              <c:numCache>
                <c:formatCode>General</c:formatCode>
                <c:ptCount val="11"/>
                <c:pt idx="0">
                  <c:v>2.0450629238087821</c:v>
                </c:pt>
                <c:pt idx="1">
                  <c:v>0.84408848845556239</c:v>
                </c:pt>
                <c:pt idx="2">
                  <c:v>-0.10535080055294332</c:v>
                </c:pt>
                <c:pt idx="3">
                  <c:v>-0.55552518825176456</c:v>
                </c:pt>
                <c:pt idx="4">
                  <c:v>-0.76108694793488985</c:v>
                </c:pt>
                <c:pt idx="5">
                  <c:v>-0.82749508771691083</c:v>
                </c:pt>
                <c:pt idx="6">
                  <c:v>-0.82796684872019544</c:v>
                </c:pt>
                <c:pt idx="7">
                  <c:v>-0.88463166940951721</c:v>
                </c:pt>
                <c:pt idx="8">
                  <c:v>-0.82820548689417495</c:v>
                </c:pt>
                <c:pt idx="9">
                  <c:v>-0.7675359565917107</c:v>
                </c:pt>
                <c:pt idx="10">
                  <c:v>-0.65416743548435252</c:v>
                </c:pt>
              </c:numCache>
            </c:numRef>
          </c:yVal>
          <c:smooth val="0"/>
          <c:extLst xmlns:c16r2="http://schemas.microsoft.com/office/drawing/2015/06/chart">
            <c:ext xmlns:c16="http://schemas.microsoft.com/office/drawing/2014/chart" uri="{C3380CC4-5D6E-409C-BE32-E72D297353CC}">
              <c16:uniqueId val="{00000003-6AF3-4E96-9C9D-522140BA163D}"/>
            </c:ext>
          </c:extLst>
        </c:ser>
        <c:ser>
          <c:idx val="4"/>
          <c:order val="4"/>
          <c:spPr>
            <a:ln w="9525" cap="rnd">
              <a:solidFill>
                <a:schemeClr val="tx1"/>
              </a:solidFill>
              <a:round/>
            </a:ln>
            <a:effectLst/>
          </c:spPr>
          <c:marker>
            <c:symbol val="square"/>
            <c:size val="5"/>
            <c:spPr>
              <a:solidFill>
                <a:sysClr val="windowText" lastClr="000000"/>
              </a:solid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Energy!$C$40:$M$40</c:f>
              <c:numCache>
                <c:formatCode>General</c:formatCode>
                <c:ptCount val="11"/>
                <c:pt idx="0">
                  <c:v>0.83467132014212431</c:v>
                </c:pt>
                <c:pt idx="1">
                  <c:v>-0.12302899136856627</c:v>
                </c:pt>
                <c:pt idx="2">
                  <c:v>-0.85298777895648581</c:v>
                </c:pt>
                <c:pt idx="3">
                  <c:v>-1.1876689821085589</c:v>
                </c:pt>
                <c:pt idx="4">
                  <c:v>-1.330598058059222</c:v>
                </c:pt>
                <c:pt idx="5">
                  <c:v>-1.3567521395057558</c:v>
                </c:pt>
                <c:pt idx="6">
                  <c:v>-1.3414270373467307</c:v>
                </c:pt>
                <c:pt idx="7">
                  <c:v>-1.3271603264410263</c:v>
                </c:pt>
                <c:pt idx="8">
                  <c:v>-1.2485682312695363</c:v>
                </c:pt>
                <c:pt idx="9">
                  <c:v>-1.1776436259908309</c:v>
                </c:pt>
                <c:pt idx="10">
                  <c:v>-1.0514690893872716</c:v>
                </c:pt>
              </c:numCache>
            </c:numRef>
          </c:yVal>
          <c:smooth val="0"/>
          <c:extLst xmlns:c16r2="http://schemas.microsoft.com/office/drawing/2015/06/chart">
            <c:ext xmlns:c16="http://schemas.microsoft.com/office/drawing/2014/chart" uri="{C3380CC4-5D6E-409C-BE32-E72D297353CC}">
              <c16:uniqueId val="{00000004-6AF3-4E96-9C9D-522140BA163D}"/>
            </c:ext>
          </c:extLst>
        </c:ser>
        <c:ser>
          <c:idx val="5"/>
          <c:order val="5"/>
          <c:spPr>
            <a:ln w="9525" cap="rnd">
              <a:solidFill>
                <a:schemeClr val="tx1"/>
              </a:solidFill>
              <a:round/>
            </a:ln>
            <a:effectLst/>
          </c:spPr>
          <c:marker>
            <c:symbol val="diamond"/>
            <c:size val="5"/>
            <c:spPr>
              <a:solidFill>
                <a:sysClr val="windowText" lastClr="000000"/>
              </a:solid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Energy!$C$41:$M$41</c:f>
              <c:numCache>
                <c:formatCode>General</c:formatCode>
                <c:ptCount val="11"/>
                <c:pt idx="0">
                  <c:v>-0.18416435263802411</c:v>
                </c:pt>
                <c:pt idx="1">
                  <c:v>-0.93908250244762814</c:v>
                </c:pt>
                <c:pt idx="2">
                  <c:v>-1.4911456324793697</c:v>
                </c:pt>
                <c:pt idx="3">
                  <c:v>-1.7349421191063965</c:v>
                </c:pt>
                <c:pt idx="4">
                  <c:v>-1.8306470454631312</c:v>
                </c:pt>
                <c:pt idx="5">
                  <c:v>-1.8289468557925417</c:v>
                </c:pt>
                <c:pt idx="6">
                  <c:v>-1.8036088063564089</c:v>
                </c:pt>
                <c:pt idx="7">
                  <c:v>-1.7464647189424578</c:v>
                </c:pt>
                <c:pt idx="8">
                  <c:v>-1.6583448038640873</c:v>
                </c:pt>
                <c:pt idx="9">
                  <c:v>-1.5839892683709116</c:v>
                </c:pt>
                <c:pt idx="10">
                  <c:v>-1.4534090485661952</c:v>
                </c:pt>
              </c:numCache>
            </c:numRef>
          </c:yVal>
          <c:smooth val="0"/>
          <c:extLst xmlns:c16r2="http://schemas.microsoft.com/office/drawing/2015/06/chart">
            <c:ext xmlns:c16="http://schemas.microsoft.com/office/drawing/2014/chart" uri="{C3380CC4-5D6E-409C-BE32-E72D297353CC}">
              <c16:uniqueId val="{00000005-6AF3-4E96-9C9D-522140BA163D}"/>
            </c:ext>
          </c:extLst>
        </c:ser>
        <c:dLbls>
          <c:showLegendKey val="0"/>
          <c:showVal val="0"/>
          <c:showCatName val="0"/>
          <c:showSerName val="0"/>
          <c:showPercent val="0"/>
          <c:showBubbleSize val="0"/>
        </c:dLbls>
        <c:axId val="162490576"/>
        <c:axId val="162495472"/>
      </c:scatterChart>
      <c:valAx>
        <c:axId val="162490576"/>
        <c:scaling>
          <c:orientation val="minMax"/>
          <c:max val="0.5"/>
          <c:min val="0.1"/>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495472"/>
        <c:crossesAt val="-444"/>
        <c:crossBetween val="midCat"/>
        <c:majorUnit val="0.2"/>
      </c:valAx>
      <c:valAx>
        <c:axId val="162495472"/>
        <c:scaling>
          <c:orientation val="minMax"/>
          <c:max val="0.5"/>
          <c:min val="-2"/>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490576"/>
        <c:crossesAt val="-2.5"/>
        <c:crossBetween val="midCat"/>
        <c:majorUnit val="1"/>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89508958800298"/>
          <c:y val="4.9818840579710144E-2"/>
          <c:w val="0.67891593403404427"/>
          <c:h val="0.80899342405568864"/>
        </c:manualLayout>
      </c:layout>
      <c:scatterChart>
        <c:scatterStyle val="lineMarker"/>
        <c:varyColors val="0"/>
        <c:ser>
          <c:idx val="0"/>
          <c:order val="0"/>
          <c:spPr>
            <a:ln w="9525" cap="rnd">
              <a:solidFill>
                <a:schemeClr val="tx1"/>
              </a:solidFill>
              <a:round/>
            </a:ln>
            <a:effectLst/>
          </c:spPr>
          <c:marker>
            <c:symbol val="diamond"/>
            <c:size val="5"/>
            <c:spPr>
              <a:no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Energy!$C$36:$M$36</c:f>
              <c:numCache>
                <c:formatCode>General</c:formatCode>
                <c:ptCount val="11"/>
                <c:pt idx="0">
                  <c:v>8.3800669991864574</c:v>
                </c:pt>
                <c:pt idx="1">
                  <c:v>5.8019793116007161</c:v>
                </c:pt>
                <c:pt idx="2">
                  <c:v>3.5471547884899999</c:v>
                </c:pt>
                <c:pt idx="3">
                  <c:v>2.3781579290599999</c:v>
                </c:pt>
                <c:pt idx="4">
                  <c:v>1.7486954153400001</c:v>
                </c:pt>
                <c:pt idx="5">
                  <c:v>1.3581478438000001</c:v>
                </c:pt>
                <c:pt idx="6">
                  <c:v>1.21253743445</c:v>
                </c:pt>
                <c:pt idx="7">
                  <c:v>0.47843499873000001</c:v>
                </c:pt>
                <c:pt idx="8">
                  <c:v>0.23271864156899999</c:v>
                </c:pt>
                <c:pt idx="9">
                  <c:v>0.12453270303400001</c:v>
                </c:pt>
                <c:pt idx="10">
                  <c:v>7.1246881368100007E-2</c:v>
                </c:pt>
              </c:numCache>
            </c:numRef>
          </c:yVal>
          <c:smooth val="0"/>
          <c:extLst xmlns:c16r2="http://schemas.microsoft.com/office/drawing/2015/06/chart">
            <c:ext xmlns:c16="http://schemas.microsoft.com/office/drawing/2014/chart" uri="{C3380CC4-5D6E-409C-BE32-E72D297353CC}">
              <c16:uniqueId val="{00000000-A110-40DA-8EAC-7FAD1AC4AE13}"/>
            </c:ext>
          </c:extLst>
        </c:ser>
        <c:ser>
          <c:idx val="1"/>
          <c:order val="1"/>
          <c:spPr>
            <a:ln w="9525" cap="rnd">
              <a:solidFill>
                <a:schemeClr val="tx1"/>
              </a:solidFill>
              <a:round/>
            </a:ln>
            <a:effectLst/>
          </c:spPr>
          <c:marker>
            <c:symbol val="square"/>
            <c:size val="5"/>
            <c:spPr>
              <a:no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Energy!$C$37:$M$37</c:f>
              <c:numCache>
                <c:formatCode>General</c:formatCode>
                <c:ptCount val="11"/>
                <c:pt idx="0">
                  <c:v>5.1134920316565626</c:v>
                </c:pt>
                <c:pt idx="1">
                  <c:v>3.2770351643643609</c:v>
                </c:pt>
                <c:pt idx="2">
                  <c:v>1.7335756037984371</c:v>
                </c:pt>
                <c:pt idx="3">
                  <c:v>0.96031095897878305</c:v>
                </c:pt>
                <c:pt idx="4">
                  <c:v>0.56984520582462483</c:v>
                </c:pt>
                <c:pt idx="5">
                  <c:v>0.37030758493891197</c:v>
                </c:pt>
                <c:pt idx="6">
                  <c:v>0.31200871254714635</c:v>
                </c:pt>
                <c:pt idx="7">
                  <c:v>-1.4097312543814383E-2</c:v>
                </c:pt>
                <c:pt idx="8">
                  <c:v>-7.176076144621861E-2</c:v>
                </c:pt>
                <c:pt idx="9">
                  <c:v>-7.5313479704199437E-2</c:v>
                </c:pt>
                <c:pt idx="10">
                  <c:v>-4.0498873284778095E-2</c:v>
                </c:pt>
              </c:numCache>
            </c:numRef>
          </c:yVal>
          <c:smooth val="0"/>
          <c:extLst xmlns:c16r2="http://schemas.microsoft.com/office/drawing/2015/06/chart">
            <c:ext xmlns:c16="http://schemas.microsoft.com/office/drawing/2014/chart" uri="{C3380CC4-5D6E-409C-BE32-E72D297353CC}">
              <c16:uniqueId val="{00000001-A110-40DA-8EAC-7FAD1AC4AE13}"/>
            </c:ext>
          </c:extLst>
        </c:ser>
        <c:ser>
          <c:idx val="2"/>
          <c:order val="2"/>
          <c:spPr>
            <a:ln w="9525" cap="rnd">
              <a:solidFill>
                <a:schemeClr val="tx1"/>
              </a:solidFill>
              <a:round/>
            </a:ln>
            <a:effectLst/>
          </c:spPr>
          <c:marker>
            <c:symbol val="circle"/>
            <c:size val="5"/>
            <c:spPr>
              <a:no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Energy!$C$38:$M$38</c:f>
              <c:numCache>
                <c:formatCode>General</c:formatCode>
                <c:ptCount val="11"/>
                <c:pt idx="0">
                  <c:v>2.9663096348466844</c:v>
                </c:pt>
                <c:pt idx="1">
                  <c:v>1.5779850129808517</c:v>
                </c:pt>
                <c:pt idx="2">
                  <c:v>0.45602852588769693</c:v>
                </c:pt>
                <c:pt idx="3">
                  <c:v>-8.6737090206302492E-2</c:v>
                </c:pt>
                <c:pt idx="4">
                  <c:v>-0.34404624718452526</c:v>
                </c:pt>
                <c:pt idx="5">
                  <c:v>-0.44581268632554871</c:v>
                </c:pt>
                <c:pt idx="6">
                  <c:v>-0.4609645142643668</c:v>
                </c:pt>
                <c:pt idx="7">
                  <c:v>-0.58526438694605731</c:v>
                </c:pt>
                <c:pt idx="8">
                  <c:v>-0.5541185266515245</c:v>
                </c:pt>
                <c:pt idx="9">
                  <c:v>-0.50651809224194522</c:v>
                </c:pt>
                <c:pt idx="10">
                  <c:v>-0.4091471255215437</c:v>
                </c:pt>
              </c:numCache>
            </c:numRef>
          </c:yVal>
          <c:smooth val="0"/>
          <c:extLst xmlns:c16r2="http://schemas.microsoft.com/office/drawing/2015/06/chart">
            <c:ext xmlns:c16="http://schemas.microsoft.com/office/drawing/2014/chart" uri="{C3380CC4-5D6E-409C-BE32-E72D297353CC}">
              <c16:uniqueId val="{00000002-A110-40DA-8EAC-7FAD1AC4AE13}"/>
            </c:ext>
          </c:extLst>
        </c:ser>
        <c:ser>
          <c:idx val="3"/>
          <c:order val="3"/>
          <c:spPr>
            <a:ln w="9525" cap="rnd">
              <a:solidFill>
                <a:schemeClr val="tx1"/>
              </a:solidFill>
              <a:round/>
            </a:ln>
            <a:effectLst/>
          </c:spPr>
          <c:marker>
            <c:symbol val="x"/>
            <c:size val="5"/>
            <c:spPr>
              <a:no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Energy!$C$39:$M$39</c:f>
              <c:numCache>
                <c:formatCode>General</c:formatCode>
                <c:ptCount val="11"/>
                <c:pt idx="0">
                  <c:v>2.0450629238087821</c:v>
                </c:pt>
                <c:pt idx="1">
                  <c:v>0.84408848845556239</c:v>
                </c:pt>
                <c:pt idx="2">
                  <c:v>-0.10535080055294332</c:v>
                </c:pt>
                <c:pt idx="3">
                  <c:v>-0.55552518825176456</c:v>
                </c:pt>
                <c:pt idx="4">
                  <c:v>-0.76108694793488985</c:v>
                </c:pt>
                <c:pt idx="5">
                  <c:v>-0.82749508771691083</c:v>
                </c:pt>
                <c:pt idx="6">
                  <c:v>-0.82796684872019544</c:v>
                </c:pt>
                <c:pt idx="7">
                  <c:v>-0.88463166940951721</c:v>
                </c:pt>
                <c:pt idx="8">
                  <c:v>-0.82820548689417495</c:v>
                </c:pt>
                <c:pt idx="9">
                  <c:v>-0.7675359565917107</c:v>
                </c:pt>
                <c:pt idx="10">
                  <c:v>-0.65416743548435252</c:v>
                </c:pt>
              </c:numCache>
            </c:numRef>
          </c:yVal>
          <c:smooth val="0"/>
          <c:extLst xmlns:c16r2="http://schemas.microsoft.com/office/drawing/2015/06/chart">
            <c:ext xmlns:c16="http://schemas.microsoft.com/office/drawing/2014/chart" uri="{C3380CC4-5D6E-409C-BE32-E72D297353CC}">
              <c16:uniqueId val="{00000003-A110-40DA-8EAC-7FAD1AC4AE13}"/>
            </c:ext>
          </c:extLst>
        </c:ser>
        <c:ser>
          <c:idx val="4"/>
          <c:order val="4"/>
          <c:spPr>
            <a:ln w="9525" cap="rnd">
              <a:solidFill>
                <a:schemeClr val="tx1"/>
              </a:solidFill>
              <a:round/>
            </a:ln>
            <a:effectLst/>
          </c:spPr>
          <c:marker>
            <c:symbol val="square"/>
            <c:size val="5"/>
            <c:spPr>
              <a:solidFill>
                <a:sysClr val="windowText" lastClr="000000"/>
              </a:solid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Energy!$C$40:$M$40</c:f>
              <c:numCache>
                <c:formatCode>General</c:formatCode>
                <c:ptCount val="11"/>
                <c:pt idx="0">
                  <c:v>0.83467132014212431</c:v>
                </c:pt>
                <c:pt idx="1">
                  <c:v>-0.12302899136856627</c:v>
                </c:pt>
                <c:pt idx="2">
                  <c:v>-0.85298777895648581</c:v>
                </c:pt>
                <c:pt idx="3">
                  <c:v>-1.1876689821085589</c:v>
                </c:pt>
                <c:pt idx="4">
                  <c:v>-1.330598058059222</c:v>
                </c:pt>
                <c:pt idx="5">
                  <c:v>-1.3567521395057558</c:v>
                </c:pt>
                <c:pt idx="6">
                  <c:v>-1.3414270373467307</c:v>
                </c:pt>
                <c:pt idx="7">
                  <c:v>-1.3271603264410263</c:v>
                </c:pt>
                <c:pt idx="8">
                  <c:v>-1.2485682312695363</c:v>
                </c:pt>
                <c:pt idx="9">
                  <c:v>-1.1776436259908309</c:v>
                </c:pt>
                <c:pt idx="10">
                  <c:v>-1.0514690893872716</c:v>
                </c:pt>
              </c:numCache>
            </c:numRef>
          </c:yVal>
          <c:smooth val="0"/>
          <c:extLst xmlns:c16r2="http://schemas.microsoft.com/office/drawing/2015/06/chart">
            <c:ext xmlns:c16="http://schemas.microsoft.com/office/drawing/2014/chart" uri="{C3380CC4-5D6E-409C-BE32-E72D297353CC}">
              <c16:uniqueId val="{00000004-A110-40DA-8EAC-7FAD1AC4AE13}"/>
            </c:ext>
          </c:extLst>
        </c:ser>
        <c:ser>
          <c:idx val="5"/>
          <c:order val="5"/>
          <c:spPr>
            <a:ln w="9525" cap="rnd">
              <a:solidFill>
                <a:schemeClr val="tx1"/>
              </a:solidFill>
              <a:round/>
            </a:ln>
            <a:effectLst/>
          </c:spPr>
          <c:marker>
            <c:symbol val="diamond"/>
            <c:size val="5"/>
            <c:spPr>
              <a:solidFill>
                <a:sysClr val="windowText" lastClr="000000"/>
              </a:solidFill>
              <a:ln w="9525">
                <a:solidFill>
                  <a:schemeClr val="tx1"/>
                </a:solidFill>
              </a:ln>
              <a:effectLst/>
            </c:spPr>
          </c:marker>
          <c:xVal>
            <c:numRef>
              <c:f>Energy!$C$35:$M$35</c:f>
              <c:numCache>
                <c:formatCode>General</c:formatCode>
                <c:ptCount val="11"/>
                <c:pt idx="0">
                  <c:v>0</c:v>
                </c:pt>
                <c:pt idx="1">
                  <c:v>0.01</c:v>
                </c:pt>
                <c:pt idx="2">
                  <c:v>0.03</c:v>
                </c:pt>
                <c:pt idx="3">
                  <c:v>0.05</c:v>
                </c:pt>
                <c:pt idx="4">
                  <c:v>7.0000000000000007E-2</c:v>
                </c:pt>
                <c:pt idx="5">
                  <c:v>0.09</c:v>
                </c:pt>
                <c:pt idx="6">
                  <c:v>0.1</c:v>
                </c:pt>
                <c:pt idx="7">
                  <c:v>0.2</c:v>
                </c:pt>
                <c:pt idx="8">
                  <c:v>0.3</c:v>
                </c:pt>
                <c:pt idx="9">
                  <c:v>0.4</c:v>
                </c:pt>
                <c:pt idx="10">
                  <c:v>0.5</c:v>
                </c:pt>
              </c:numCache>
            </c:numRef>
          </c:xVal>
          <c:yVal>
            <c:numRef>
              <c:f>Energy!$C$41:$M$41</c:f>
              <c:numCache>
                <c:formatCode>General</c:formatCode>
                <c:ptCount val="11"/>
                <c:pt idx="0">
                  <c:v>-0.18416435263802411</c:v>
                </c:pt>
                <c:pt idx="1">
                  <c:v>-0.93908250244762814</c:v>
                </c:pt>
                <c:pt idx="2">
                  <c:v>-1.4911456324793697</c:v>
                </c:pt>
                <c:pt idx="3">
                  <c:v>-1.7349421191063965</c:v>
                </c:pt>
                <c:pt idx="4">
                  <c:v>-1.8306470454631312</c:v>
                </c:pt>
                <c:pt idx="5">
                  <c:v>-1.8289468557925417</c:v>
                </c:pt>
                <c:pt idx="6">
                  <c:v>-1.8036088063564089</c:v>
                </c:pt>
                <c:pt idx="7">
                  <c:v>-1.7464647189424578</c:v>
                </c:pt>
                <c:pt idx="8">
                  <c:v>-1.6583448038640873</c:v>
                </c:pt>
                <c:pt idx="9">
                  <c:v>-1.5839892683709116</c:v>
                </c:pt>
                <c:pt idx="10">
                  <c:v>-1.4534090485661952</c:v>
                </c:pt>
              </c:numCache>
            </c:numRef>
          </c:yVal>
          <c:smooth val="0"/>
          <c:extLst xmlns:c16r2="http://schemas.microsoft.com/office/drawing/2015/06/chart">
            <c:ext xmlns:c16="http://schemas.microsoft.com/office/drawing/2014/chart" uri="{C3380CC4-5D6E-409C-BE32-E72D297353CC}">
              <c16:uniqueId val="{00000005-A110-40DA-8EAC-7FAD1AC4AE13}"/>
            </c:ext>
          </c:extLst>
        </c:ser>
        <c:dLbls>
          <c:showLegendKey val="0"/>
          <c:showVal val="0"/>
          <c:showCatName val="0"/>
          <c:showSerName val="0"/>
          <c:showPercent val="0"/>
          <c:showBubbleSize val="0"/>
        </c:dLbls>
        <c:axId val="162514512"/>
        <c:axId val="162500912"/>
      </c:scatterChart>
      <c:valAx>
        <c:axId val="162514512"/>
        <c:scaling>
          <c:orientation val="minMax"/>
          <c:max val="0.1"/>
          <c:min val="0"/>
        </c:scaling>
        <c:delete val="0"/>
        <c:axPos val="b"/>
        <c:title>
          <c:tx>
            <c:rich>
              <a:bodyPr rot="0" spcFirstLastPara="1" vertOverflow="ellipsis" vert="horz" wrap="square" anchor="ctr" anchorCtr="1"/>
              <a:lstStyle/>
              <a:p>
                <a:pPr>
                  <a:defRPr sz="11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CA" sz="1100" i="1">
                    <a:solidFill>
                      <a:sysClr val="windowText" lastClr="000000"/>
                    </a:solidFill>
                  </a:rPr>
                  <a:t>[NaCl]</a:t>
                </a:r>
              </a:p>
            </c:rich>
          </c:tx>
          <c:overlay val="0"/>
          <c:spPr>
            <a:noFill/>
            <a:ln>
              <a:noFill/>
            </a:ln>
            <a:effectLst/>
          </c:spPr>
          <c:txPr>
            <a:bodyPr rot="0" spcFirstLastPara="1" vertOverflow="ellipsis" vert="horz" wrap="square" anchor="ctr" anchorCtr="1"/>
            <a:lstStyle/>
            <a:p>
              <a:pPr>
                <a:defRPr sz="11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500912"/>
        <c:crossesAt val="-444"/>
        <c:crossBetween val="midCat"/>
        <c:majorUnit val="5.000000000000001E-2"/>
      </c:valAx>
      <c:valAx>
        <c:axId val="162500912"/>
        <c:scaling>
          <c:orientation val="minMax"/>
        </c:scaling>
        <c:delete val="0"/>
        <c:axPos val="l"/>
        <c:title>
          <c:tx>
            <c:rich>
              <a:bodyPr rot="-5400000" spcFirstLastPara="1" vertOverflow="ellipsis" vert="horz" wrap="square" anchor="ctr" anchorCtr="1"/>
              <a:lstStyle/>
              <a:p>
                <a:pPr>
                  <a:defRPr sz="11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l-GR" sz="1100" i="1">
                    <a:solidFill>
                      <a:sysClr val="windowText" lastClr="000000"/>
                    </a:solidFill>
                  </a:rPr>
                  <a:t>Δ</a:t>
                </a:r>
                <a:r>
                  <a:rPr lang="en-US" sz="1100" i="1">
                    <a:solidFill>
                      <a:sysClr val="windowText" lastClr="000000"/>
                    </a:solidFill>
                  </a:rPr>
                  <a:t>E</a:t>
                </a:r>
                <a:r>
                  <a:rPr lang="en-US" sz="1100" i="1" baseline="-25000">
                    <a:solidFill>
                      <a:sysClr val="windowText" lastClr="000000"/>
                    </a:solidFill>
                  </a:rPr>
                  <a:t>elas</a:t>
                </a:r>
                <a:r>
                  <a:rPr lang="en-US" sz="1100" i="1">
                    <a:solidFill>
                      <a:sysClr val="windowText" lastClr="000000"/>
                    </a:solidFill>
                  </a:rPr>
                  <a:t> (zJ)</a:t>
                </a:r>
                <a:endParaRPr lang="en-CA" sz="1100" i="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1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514512"/>
        <c:crossesAt val="-2.5"/>
        <c:crossBetween val="midCat"/>
        <c:majorUnit val="1"/>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0.27811</cdr:x>
      <cdr:y>0.1651</cdr:y>
    </cdr:from>
    <cdr:to>
      <cdr:x>0.85942</cdr:x>
      <cdr:y>0.1651</cdr:y>
    </cdr:to>
    <cdr:cxnSp macro="">
      <cdr:nvCxnSpPr>
        <cdr:cNvPr id="3" name="Straight Connector 2"/>
        <cdr:cNvCxnSpPr/>
      </cdr:nvCxnSpPr>
      <cdr:spPr>
        <a:xfrm xmlns:a="http://schemas.openxmlformats.org/drawingml/2006/main">
          <a:off x="387284" y="256535"/>
          <a:ext cx="809501" cy="0"/>
        </a:xfrm>
        <a:prstGeom xmlns:a="http://schemas.openxmlformats.org/drawingml/2006/main" prst="line">
          <a:avLst/>
        </a:prstGeom>
        <a:ln xmlns:a="http://schemas.openxmlformats.org/drawingml/2006/main" w="952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0.2136</cdr:x>
      <cdr:y>0.63859</cdr:y>
    </cdr:from>
    <cdr:to>
      <cdr:x>0.91148</cdr:x>
      <cdr:y>0.63859</cdr:y>
    </cdr:to>
    <cdr:cxnSp macro="">
      <cdr:nvCxnSpPr>
        <cdr:cNvPr id="3" name="Straight Connector 2"/>
        <cdr:cNvCxnSpPr/>
      </cdr:nvCxnSpPr>
      <cdr:spPr>
        <a:xfrm xmlns:a="http://schemas.openxmlformats.org/drawingml/2006/main">
          <a:off x="422910" y="1790700"/>
          <a:ext cx="1381760" cy="0"/>
        </a:xfrm>
        <a:prstGeom xmlns:a="http://schemas.openxmlformats.org/drawingml/2006/main" prst="line">
          <a:avLst/>
        </a:prstGeom>
        <a:ln xmlns:a="http://schemas.openxmlformats.org/drawingml/2006/main" w="952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Arm13</b:Tag>
    <b:SourceType>Book</b:SourceType>
    <b:Guid>{62E509F9-35B9-4058-8EEC-C2B06F0F6E79}</b:Guid>
    <b:Title>Purification of Laboratory Chemicals, 7th Edition</b:Title>
    <b:Year>2013</b:Year>
    <b:Author>
      <b:Author>
        <b:NameList>
          <b:Person>
            <b:Last>Armarego</b:Last>
            <b:First>W.</b:First>
          </b:Person>
          <b:Person>
            <b:Last>Chai</b:Last>
            <b:First>C.</b:First>
          </b:Person>
        </b:NameList>
      </b:Author>
    </b:Author>
    <b:City>Oxford</b:City>
    <b:Publisher>Elsevier</b:Publisher>
    <b:RefOrder>1</b:RefOrder>
  </b:Source>
</b:Sources>
</file>

<file path=customXml/itemProps1.xml><?xml version="1.0" encoding="utf-8"?>
<ds:datastoreItem xmlns:ds="http://schemas.openxmlformats.org/officeDocument/2006/customXml" ds:itemID="{DD21838C-9FD3-47AB-BFB3-2C909233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37</Pages>
  <Words>8106</Words>
  <Characters>46206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Duhamel</dc:creator>
  <cp:keywords/>
  <dc:description/>
  <cp:lastModifiedBy>Jean Duhamel</cp:lastModifiedBy>
  <cp:revision>8</cp:revision>
  <dcterms:created xsi:type="dcterms:W3CDTF">2018-07-14T14:38:00Z</dcterms:created>
  <dcterms:modified xsi:type="dcterms:W3CDTF">2018-07-14T18:01:00Z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