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8BE7BF" w14:textId="77777777" w:rsidR="00BF6BA6" w:rsidRDefault="00BF6BA6" w:rsidP="00BF6BA6">
      <w:pPr>
        <w:jc w:val="center"/>
        <w:rPr>
          <w:rFonts w:ascii="Times New Roman" w:hAnsi="Times New Roman"/>
          <w:b/>
          <w:sz w:val="32"/>
        </w:rPr>
      </w:pPr>
      <w:r w:rsidRPr="00DF35DB">
        <w:rPr>
          <w:rFonts w:ascii="Times New Roman" w:hAnsi="Times New Roman"/>
          <w:b/>
          <w:sz w:val="32"/>
        </w:rPr>
        <w:t>Supporting Information</w:t>
      </w:r>
    </w:p>
    <w:p w14:paraId="3C4667D3" w14:textId="77777777" w:rsidR="00BF6BA6" w:rsidRPr="00DF35DB" w:rsidRDefault="00BF6BA6" w:rsidP="00BF6BA6">
      <w:pPr>
        <w:jc w:val="center"/>
        <w:rPr>
          <w:rFonts w:ascii="Times New Roman" w:hAnsi="Times New Roman"/>
          <w:b/>
          <w:sz w:val="32"/>
        </w:rPr>
      </w:pPr>
    </w:p>
    <w:p w14:paraId="7409D088" w14:textId="77777777" w:rsidR="00BF6BA6" w:rsidRPr="00F730BA" w:rsidRDefault="00BF6BA6" w:rsidP="00BF6BA6">
      <w:pPr>
        <w:spacing w:line="360" w:lineRule="auto"/>
        <w:jc w:val="both"/>
        <w:rPr>
          <w:rFonts w:ascii="Times New Roman" w:hAnsi="Times New Roman"/>
          <w:b/>
          <w:sz w:val="32"/>
          <w:szCs w:val="36"/>
        </w:rPr>
      </w:pPr>
      <w:r w:rsidRPr="00F730BA">
        <w:rPr>
          <w:rFonts w:ascii="Times New Roman" w:hAnsi="Times New Roman"/>
          <w:b/>
          <w:sz w:val="32"/>
          <w:szCs w:val="36"/>
        </w:rPr>
        <w:t>Rapid determination of immunosuppressive drug concentrations in whole blood by Coated Blade Spray-Tandem Mass Spectrometry (CBS-MS/MS)</w:t>
      </w:r>
    </w:p>
    <w:p w14:paraId="3791EB2A" w14:textId="77777777" w:rsidR="00BF6BA6" w:rsidRPr="00F730BA" w:rsidRDefault="00BF6BA6" w:rsidP="00BF6BA6">
      <w:pPr>
        <w:spacing w:line="360" w:lineRule="auto"/>
        <w:rPr>
          <w:rFonts w:ascii="Times New Roman" w:hAnsi="Times New Roman"/>
          <w:lang w:val="en-US"/>
        </w:rPr>
      </w:pPr>
    </w:p>
    <w:p w14:paraId="73F78A8A" w14:textId="77777777" w:rsidR="00BF6BA6" w:rsidRPr="00F730BA" w:rsidRDefault="00BF6BA6" w:rsidP="00BF6BA6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A8AB9A1" w14:textId="77777777" w:rsidR="00BF6BA6" w:rsidRPr="00F730BA" w:rsidRDefault="00BF6BA6" w:rsidP="00BF6BA6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F730BA">
        <w:rPr>
          <w:rFonts w:ascii="Times New Roman" w:hAnsi="Times New Roman"/>
          <w:sz w:val="24"/>
          <w:szCs w:val="24"/>
          <w:lang w:val="en-US"/>
        </w:rPr>
        <w:t>Germán</w:t>
      </w:r>
      <w:proofErr w:type="spellEnd"/>
      <w:r w:rsidRPr="00F730BA">
        <w:rPr>
          <w:rFonts w:ascii="Times New Roman" w:hAnsi="Times New Roman"/>
          <w:sz w:val="24"/>
          <w:szCs w:val="24"/>
          <w:lang w:val="en-US"/>
        </w:rPr>
        <w:t xml:space="preserve"> Augusto Gómez-Ríos, Marcos </w:t>
      </w:r>
      <w:proofErr w:type="spellStart"/>
      <w:r w:rsidRPr="00F730BA">
        <w:rPr>
          <w:rFonts w:ascii="Times New Roman" w:hAnsi="Times New Roman"/>
          <w:sz w:val="24"/>
          <w:szCs w:val="24"/>
          <w:lang w:val="en-US"/>
        </w:rPr>
        <w:t>Tascon</w:t>
      </w:r>
      <w:proofErr w:type="spellEnd"/>
      <w:r w:rsidRPr="00F730BA">
        <w:rPr>
          <w:rFonts w:ascii="Times New Roman" w:hAnsi="Times New Roman"/>
          <w:sz w:val="24"/>
          <w:szCs w:val="24"/>
          <w:lang w:val="en-US"/>
        </w:rPr>
        <w:t>, Nathaly Reyes-</w:t>
      </w:r>
      <w:proofErr w:type="spellStart"/>
      <w:r w:rsidRPr="00F730BA">
        <w:rPr>
          <w:rFonts w:ascii="Times New Roman" w:hAnsi="Times New Roman"/>
          <w:sz w:val="24"/>
          <w:szCs w:val="24"/>
          <w:lang w:val="en-US"/>
        </w:rPr>
        <w:t>Garcés</w:t>
      </w:r>
      <w:proofErr w:type="spellEnd"/>
      <w:r w:rsidRPr="00F730B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F730BA">
        <w:rPr>
          <w:rFonts w:ascii="Times New Roman" w:hAnsi="Times New Roman"/>
          <w:sz w:val="24"/>
          <w:szCs w:val="24"/>
          <w:lang w:val="en-US"/>
        </w:rPr>
        <w:t>Ezel</w:t>
      </w:r>
      <w:proofErr w:type="spellEnd"/>
      <w:r w:rsidRPr="00F730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730BA">
        <w:rPr>
          <w:rFonts w:ascii="Times New Roman" w:hAnsi="Times New Roman"/>
          <w:sz w:val="24"/>
          <w:szCs w:val="24"/>
          <w:lang w:val="en-US"/>
        </w:rPr>
        <w:t>Boyacı</w:t>
      </w:r>
      <w:proofErr w:type="spellEnd"/>
      <w:r w:rsidRPr="00F730BA">
        <w:rPr>
          <w:rFonts w:ascii="Times New Roman" w:hAnsi="Times New Roman"/>
          <w:sz w:val="24"/>
          <w:szCs w:val="24"/>
          <w:lang w:val="en-US"/>
        </w:rPr>
        <w:t xml:space="preserve">, Justen James Poole, </w:t>
      </w:r>
      <w:proofErr w:type="spellStart"/>
      <w:r w:rsidRPr="00F730BA">
        <w:rPr>
          <w:rFonts w:ascii="Times New Roman" w:hAnsi="Times New Roman"/>
          <w:sz w:val="24"/>
          <w:szCs w:val="24"/>
          <w:lang w:val="en-US"/>
        </w:rPr>
        <w:t>Janusz</w:t>
      </w:r>
      <w:proofErr w:type="spellEnd"/>
      <w:r w:rsidRPr="00F730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730BA">
        <w:rPr>
          <w:rFonts w:ascii="Times New Roman" w:hAnsi="Times New Roman"/>
          <w:sz w:val="24"/>
          <w:szCs w:val="24"/>
          <w:lang w:val="en-US"/>
        </w:rPr>
        <w:t>Pawliszyn</w:t>
      </w:r>
      <w:proofErr w:type="spellEnd"/>
      <w:r w:rsidRPr="00F730BA">
        <w:rPr>
          <w:rFonts w:ascii="Times New Roman" w:hAnsi="Times New Roman"/>
          <w:sz w:val="24"/>
          <w:szCs w:val="24"/>
          <w:lang w:val="en-US"/>
        </w:rPr>
        <w:t>*</w:t>
      </w:r>
    </w:p>
    <w:p w14:paraId="37004C1A" w14:textId="77777777" w:rsidR="00BF6BA6" w:rsidRPr="00F730BA" w:rsidRDefault="00BF6BA6" w:rsidP="00BF6BA6">
      <w:pPr>
        <w:spacing w:line="36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14:paraId="2174499A" w14:textId="77777777" w:rsidR="00BF6BA6" w:rsidRPr="00F730BA" w:rsidRDefault="00BF6BA6" w:rsidP="00BF6BA6">
      <w:pPr>
        <w:spacing w:line="36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F730BA">
        <w:rPr>
          <w:rFonts w:ascii="Times New Roman" w:hAnsi="Times New Roman"/>
          <w:i/>
          <w:sz w:val="24"/>
          <w:szCs w:val="24"/>
          <w:lang w:val="en-US"/>
        </w:rPr>
        <w:t>Department of Chemistry, University of Waterloo, Waterloo, Ontario N2L 3G1, Canada</w:t>
      </w:r>
    </w:p>
    <w:p w14:paraId="05386FB7" w14:textId="77777777" w:rsidR="00BF6BA6" w:rsidRPr="00F730BA" w:rsidRDefault="00BF6BA6" w:rsidP="00BF6BA6">
      <w:pPr>
        <w:spacing w:line="36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14:paraId="61227FFE" w14:textId="77777777" w:rsidR="00BF6BA6" w:rsidRPr="00F730BA" w:rsidRDefault="00BF6BA6" w:rsidP="00BF6BA6">
      <w:pPr>
        <w:spacing w:line="36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14:paraId="03951C2D" w14:textId="77777777" w:rsidR="00BF6BA6" w:rsidRPr="00F730BA" w:rsidRDefault="00BF6BA6" w:rsidP="00BF6BA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730BA">
        <w:rPr>
          <w:rFonts w:ascii="Times New Roman" w:hAnsi="Times New Roman"/>
          <w:sz w:val="24"/>
          <w:szCs w:val="24"/>
        </w:rPr>
        <w:t xml:space="preserve">*Corresponding author: </w:t>
      </w:r>
    </w:p>
    <w:p w14:paraId="0A66A937" w14:textId="77777777" w:rsidR="00BF6BA6" w:rsidRDefault="00BF6BA6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730BA">
        <w:rPr>
          <w:rFonts w:ascii="Times New Roman" w:hAnsi="Times New Roman"/>
          <w:sz w:val="24"/>
          <w:szCs w:val="24"/>
        </w:rPr>
        <w:t>Tel.: +1 519 888 4641; fax: +1 519 746 0435. E-mail address: Janusz@uwaterloo.ca (J. P.).</w:t>
      </w:r>
      <w:r>
        <w:rPr>
          <w:rFonts w:ascii="Times New Roman" w:hAnsi="Times New Roman"/>
          <w:sz w:val="24"/>
          <w:szCs w:val="24"/>
        </w:rPr>
        <w:tab/>
      </w:r>
    </w:p>
    <w:p w14:paraId="1F7665AB" w14:textId="77777777" w:rsidR="00BF6BA6" w:rsidRDefault="00BF6BA6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C271DED" w14:textId="77777777" w:rsidR="00BF6BA6" w:rsidRDefault="00BF6BA6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3B3C78B" w14:textId="77777777" w:rsidR="00BF6BA6" w:rsidRDefault="00BF6BA6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2FAED0C" w14:textId="77777777" w:rsidR="00BF6BA6" w:rsidRDefault="00BF6BA6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F64BF20" w14:textId="77777777" w:rsidR="00BF6BA6" w:rsidRDefault="00BF6BA6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704F954" w14:textId="77777777" w:rsidR="00BF6BA6" w:rsidRDefault="00BF6BA6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4DDE907" w14:textId="77777777" w:rsidR="00BF6BA6" w:rsidRDefault="00BF6BA6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0417F64" w14:textId="77777777" w:rsidR="00284D17" w:rsidRDefault="00284D1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  <w:sectPr w:rsidR="00284D17">
          <w:footerReference w:type="default" r:id="rId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2021"/>
        <w:tblW w:w="110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38"/>
        <w:gridCol w:w="1219"/>
        <w:gridCol w:w="1976"/>
        <w:gridCol w:w="1757"/>
        <w:gridCol w:w="2474"/>
        <w:gridCol w:w="1416"/>
      </w:tblGrid>
      <w:tr w:rsidR="00284D17" w:rsidRPr="00284D17" w14:paraId="53544C8F" w14:textId="77777777" w:rsidTr="00284D17">
        <w:trPr>
          <w:trHeight w:val="720"/>
        </w:trPr>
        <w:tc>
          <w:tcPr>
            <w:tcW w:w="22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2E663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114F8" w14:textId="77777777" w:rsidR="00284D17" w:rsidRPr="00284D17" w:rsidRDefault="00284D17" w:rsidP="00284D17">
            <w:pPr>
              <w:spacing w:after="0" w:line="240" w:lineRule="auto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b/>
                <w:bCs/>
                <w:color w:val="FFFFFF"/>
                <w:kern w:val="24"/>
                <w:lang w:eastAsia="en-CA"/>
              </w:rPr>
              <w:lastRenderedPageBreak/>
              <w:t>Compound</w:t>
            </w:r>
          </w:p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2E663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E2876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b/>
                <w:bCs/>
                <w:color w:val="FFFFFF"/>
                <w:kern w:val="24"/>
                <w:lang w:eastAsia="en-CA"/>
              </w:rPr>
              <w:t>Polarity</w:t>
            </w:r>
          </w:p>
        </w:tc>
        <w:tc>
          <w:tcPr>
            <w:tcW w:w="19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2E663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323D1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b/>
                <w:bCs/>
                <w:color w:val="FFFFFF"/>
                <w:kern w:val="24"/>
                <w:lang w:eastAsia="en-CA"/>
              </w:rPr>
              <w:t>Precursor (m/z)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2E663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1C073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b/>
                <w:bCs/>
                <w:color w:val="FFFFFF"/>
                <w:kern w:val="24"/>
                <w:lang w:eastAsia="en-CA"/>
              </w:rPr>
              <w:t>Product (m/z)</w:t>
            </w:r>
          </w:p>
        </w:tc>
        <w:tc>
          <w:tcPr>
            <w:tcW w:w="24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2E663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0C61B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b/>
                <w:bCs/>
                <w:color w:val="FFFFFF"/>
                <w:kern w:val="24"/>
                <w:lang w:eastAsia="en-CA"/>
              </w:rPr>
              <w:t>Collision Energy (V)</w:t>
            </w: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2E663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CDAD8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b/>
                <w:bCs/>
                <w:color w:val="FFFFFF"/>
                <w:kern w:val="24"/>
                <w:lang w:eastAsia="en-CA"/>
              </w:rPr>
              <w:t>RF Lens (V)</w:t>
            </w:r>
          </w:p>
        </w:tc>
      </w:tr>
      <w:tr w:rsidR="00284D17" w:rsidRPr="00284D17" w14:paraId="27286C9E" w14:textId="77777777" w:rsidTr="00284D17">
        <w:trPr>
          <w:trHeight w:val="576"/>
        </w:trPr>
        <w:tc>
          <w:tcPr>
            <w:tcW w:w="223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9FDB6" w14:textId="77777777" w:rsidR="00284D17" w:rsidRPr="00284D17" w:rsidRDefault="00284D17" w:rsidP="00284D17">
            <w:pPr>
              <w:spacing w:after="0" w:line="240" w:lineRule="auto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Tacrolimus</w:t>
            </w:r>
          </w:p>
        </w:tc>
        <w:tc>
          <w:tcPr>
            <w:tcW w:w="12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7214E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Positive</w:t>
            </w:r>
          </w:p>
        </w:tc>
        <w:tc>
          <w:tcPr>
            <w:tcW w:w="197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5A6A6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821.488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6E4C7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768.35</w:t>
            </w:r>
          </w:p>
        </w:tc>
        <w:tc>
          <w:tcPr>
            <w:tcW w:w="24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38229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19.86</w:t>
            </w: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50689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85</w:t>
            </w:r>
          </w:p>
        </w:tc>
      </w:tr>
      <w:tr w:rsidR="00284D17" w:rsidRPr="00284D17" w14:paraId="70FCA61C" w14:textId="77777777" w:rsidTr="00284D17">
        <w:trPr>
          <w:trHeight w:val="576"/>
        </w:trPr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BC1BD" w14:textId="77777777" w:rsidR="00284D17" w:rsidRPr="00284D17" w:rsidRDefault="00284D17" w:rsidP="00284D17">
            <w:pPr>
              <w:spacing w:after="0" w:line="240" w:lineRule="auto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Tacrolimus-d2C1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44F6C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Positive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79AF4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824.522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06FBD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771.481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B6B1F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20.416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94659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85</w:t>
            </w:r>
          </w:p>
        </w:tc>
      </w:tr>
      <w:tr w:rsidR="00284D17" w:rsidRPr="00284D17" w14:paraId="49F654DD" w14:textId="77777777" w:rsidTr="00284D17">
        <w:trPr>
          <w:trHeight w:val="576"/>
        </w:trPr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D81F3" w14:textId="77777777" w:rsidR="00284D17" w:rsidRPr="00284D17" w:rsidRDefault="00284D17" w:rsidP="00284D17">
            <w:pPr>
              <w:spacing w:after="0" w:line="240" w:lineRule="auto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proofErr w:type="spellStart"/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Sirolimus</w:t>
            </w:r>
            <w:proofErr w:type="spellEnd"/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F11D5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Positive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BE7F4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931.54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E51BC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864.425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267D3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16.522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5CAEB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85</w:t>
            </w:r>
          </w:p>
        </w:tc>
      </w:tr>
      <w:tr w:rsidR="00284D17" w:rsidRPr="00284D17" w14:paraId="79E8B8FA" w14:textId="77777777" w:rsidTr="00284D17">
        <w:trPr>
          <w:trHeight w:val="576"/>
        </w:trPr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284AB" w14:textId="77777777" w:rsidR="00284D17" w:rsidRPr="00284D17" w:rsidRDefault="00284D17" w:rsidP="00284D17">
            <w:pPr>
              <w:spacing w:after="0" w:line="240" w:lineRule="auto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Sirolimus-d3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85A8D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Positive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6C98A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934.606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E5F57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864.497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C6CE3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16.067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A29F7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88</w:t>
            </w:r>
          </w:p>
        </w:tc>
      </w:tr>
      <w:tr w:rsidR="00284D17" w:rsidRPr="00284D17" w14:paraId="68AA1868" w14:textId="77777777" w:rsidTr="00284D17">
        <w:trPr>
          <w:trHeight w:val="576"/>
        </w:trPr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D3D43" w14:textId="77777777" w:rsidR="00284D17" w:rsidRPr="00284D17" w:rsidRDefault="00284D17" w:rsidP="00284D17">
            <w:pPr>
              <w:spacing w:after="0" w:line="240" w:lineRule="auto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proofErr w:type="spellStart"/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Everolimus</w:t>
            </w:r>
            <w:proofErr w:type="spellEnd"/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429A7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Positive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EBE51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975.578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7EA51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908.454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4E471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16.421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C93AD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87</w:t>
            </w:r>
          </w:p>
        </w:tc>
      </w:tr>
      <w:tr w:rsidR="00284D17" w:rsidRPr="00284D17" w14:paraId="369B66AF" w14:textId="77777777" w:rsidTr="00284D17">
        <w:trPr>
          <w:trHeight w:val="576"/>
        </w:trPr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72F56" w14:textId="77777777" w:rsidR="00284D17" w:rsidRPr="00284D17" w:rsidRDefault="00284D17" w:rsidP="00284D17">
            <w:pPr>
              <w:spacing w:after="0" w:line="240" w:lineRule="auto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Everolimus-d4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FE31D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Positive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8A674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979.609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67E97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912.528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34784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15.511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B5292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88</w:t>
            </w:r>
          </w:p>
        </w:tc>
      </w:tr>
      <w:tr w:rsidR="00284D17" w:rsidRPr="00284D17" w14:paraId="171038D8" w14:textId="77777777" w:rsidTr="00284D17">
        <w:trPr>
          <w:trHeight w:val="576"/>
        </w:trPr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F1188" w14:textId="77777777" w:rsidR="00284D17" w:rsidRPr="00284D17" w:rsidRDefault="00284D17" w:rsidP="00284D17">
            <w:pPr>
              <w:spacing w:after="0" w:line="240" w:lineRule="auto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Cyclosporine 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04C98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Positive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75A48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1219.8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F5EAF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1202.729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05A4F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16.32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5508F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96</w:t>
            </w:r>
          </w:p>
        </w:tc>
      </w:tr>
      <w:tr w:rsidR="00284D17" w:rsidRPr="00284D17" w14:paraId="7014BDBB" w14:textId="77777777" w:rsidTr="00284D17">
        <w:trPr>
          <w:trHeight w:val="576"/>
        </w:trPr>
        <w:tc>
          <w:tcPr>
            <w:tcW w:w="22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18777" w14:textId="77777777" w:rsidR="00284D17" w:rsidRPr="00284D17" w:rsidRDefault="00284D17" w:rsidP="00284D17">
            <w:pPr>
              <w:spacing w:after="0" w:line="240" w:lineRule="auto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Cyclosporine</w:t>
            </w:r>
            <w:r w:rsidRPr="00DC59E8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 xml:space="preserve"> </w:t>
            </w: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A-d4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6C7A3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Positive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55ECE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1223.87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2CD38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1206.854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7A2A7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11.4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F1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7BB2F" w14:textId="77777777" w:rsidR="00284D17" w:rsidRPr="00284D17" w:rsidRDefault="00284D17" w:rsidP="00284D1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lang w:eastAsia="en-CA"/>
              </w:rPr>
            </w:pPr>
            <w:r w:rsidRPr="00284D17">
              <w:rPr>
                <w:rFonts w:ascii="Times New Roman" w:eastAsia="Times New Roman" w:hAnsi="Times New Roman"/>
                <w:color w:val="000000"/>
                <w:kern w:val="24"/>
                <w:lang w:eastAsia="en-CA"/>
              </w:rPr>
              <w:t>97</w:t>
            </w:r>
          </w:p>
        </w:tc>
      </w:tr>
    </w:tbl>
    <w:p w14:paraId="66BFAFF5" w14:textId="1C778C7B" w:rsidR="00BF6BA6" w:rsidRDefault="00284D1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  <w:lang w:eastAsia="en-CA"/>
        </w:rPr>
      </w:pPr>
      <w:r w:rsidRPr="00284D17">
        <w:rPr>
          <w:rFonts w:ascii="Times New Roman" w:hAnsi="Times New Roman"/>
          <w:b/>
          <w:sz w:val="24"/>
          <w:szCs w:val="24"/>
        </w:rPr>
        <w:t>Table S1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en-CA"/>
        </w:rPr>
        <w:t>Mass spectrometry parameters used to monitor each ISD</w:t>
      </w:r>
      <w:r w:rsidR="003B2276">
        <w:rPr>
          <w:rFonts w:ascii="Times New Roman" w:hAnsi="Times New Roman"/>
          <w:sz w:val="24"/>
          <w:szCs w:val="24"/>
          <w:lang w:eastAsia="en-CA"/>
        </w:rPr>
        <w:t>.</w:t>
      </w:r>
    </w:p>
    <w:p w14:paraId="62CE421D" w14:textId="77777777" w:rsidR="00284D17" w:rsidRDefault="00284D1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  <w:lang w:eastAsia="en-CA"/>
        </w:rPr>
      </w:pPr>
    </w:p>
    <w:p w14:paraId="1DCB32E5" w14:textId="77777777" w:rsidR="00284D17" w:rsidRDefault="00284D1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  <w:lang w:eastAsia="en-CA"/>
        </w:rPr>
      </w:pPr>
    </w:p>
    <w:p w14:paraId="176C454C" w14:textId="77777777" w:rsidR="00284D17" w:rsidRDefault="00284D1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  <w:lang w:eastAsia="en-CA"/>
        </w:rPr>
      </w:pPr>
    </w:p>
    <w:p w14:paraId="2FAB40BD" w14:textId="77777777" w:rsidR="00284D17" w:rsidRDefault="00284D1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  <w:lang w:eastAsia="en-CA"/>
        </w:rPr>
      </w:pPr>
    </w:p>
    <w:p w14:paraId="57DF5B1D" w14:textId="77777777" w:rsidR="00284D17" w:rsidRDefault="00284D1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  <w:lang w:eastAsia="en-CA"/>
        </w:rPr>
      </w:pPr>
    </w:p>
    <w:p w14:paraId="2EB75A2D" w14:textId="77777777" w:rsidR="00284D17" w:rsidRDefault="00284D1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  <w:lang w:eastAsia="en-CA"/>
        </w:rPr>
      </w:pPr>
    </w:p>
    <w:p w14:paraId="4B0B46BD" w14:textId="77777777" w:rsidR="00284D17" w:rsidRDefault="00284D1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  <w:lang w:eastAsia="en-CA"/>
        </w:rPr>
      </w:pPr>
    </w:p>
    <w:p w14:paraId="0AA5AB10" w14:textId="77777777" w:rsidR="00284D17" w:rsidRDefault="00284D1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  <w:lang w:eastAsia="en-CA"/>
        </w:rPr>
      </w:pPr>
    </w:p>
    <w:p w14:paraId="10A03598" w14:textId="77777777" w:rsidR="00284D17" w:rsidRDefault="00284D1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  <w:lang w:eastAsia="en-CA"/>
        </w:rPr>
      </w:pPr>
    </w:p>
    <w:p w14:paraId="6D34C535" w14:textId="77777777" w:rsidR="00284D17" w:rsidRDefault="00284D1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  <w:lang w:eastAsia="en-CA"/>
        </w:rPr>
      </w:pPr>
    </w:p>
    <w:p w14:paraId="1C7E7CEA" w14:textId="77777777" w:rsidR="00284D17" w:rsidRDefault="00284D1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  <w:lang w:eastAsia="en-CA"/>
        </w:rPr>
      </w:pPr>
    </w:p>
    <w:p w14:paraId="3B8ADDD2" w14:textId="77777777" w:rsidR="00284D17" w:rsidRDefault="00284D1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96C9FB3" w14:textId="77777777" w:rsidR="00DC59E8" w:rsidRDefault="00DC59E8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7376AC6" w14:textId="77777777" w:rsidR="00DC59E8" w:rsidRDefault="00DC59E8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407F21D" w14:textId="77777777" w:rsidR="00DC59E8" w:rsidRDefault="00DC59E8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FE0279E" w14:textId="31550714" w:rsidR="00DC59E8" w:rsidRPr="00DC59E8" w:rsidRDefault="00DC59E8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Table S2 </w:t>
      </w:r>
      <w:r>
        <w:rPr>
          <w:rFonts w:ascii="Times New Roman" w:hAnsi="Times New Roman"/>
          <w:sz w:val="24"/>
          <w:szCs w:val="24"/>
        </w:rPr>
        <w:t xml:space="preserve">Calibration points for </w:t>
      </w:r>
      <w:r w:rsidRPr="00DC59E8">
        <w:rPr>
          <w:rFonts w:ascii="Times New Roman" w:hAnsi="Times New Roman"/>
          <w:sz w:val="24"/>
          <w:szCs w:val="24"/>
        </w:rPr>
        <w:t xml:space="preserve">levels </w:t>
      </w:r>
      <w:r w:rsidR="00204DCE">
        <w:rPr>
          <w:rFonts w:ascii="Times New Roman" w:hAnsi="Times New Roman"/>
          <w:sz w:val="24"/>
          <w:szCs w:val="24"/>
        </w:rPr>
        <w:t>of</w:t>
      </w:r>
      <w:r w:rsidRPr="00DC59E8">
        <w:rPr>
          <w:rFonts w:ascii="Times New Roman" w:hAnsi="Times New Roman"/>
          <w:sz w:val="24"/>
          <w:szCs w:val="24"/>
        </w:rPr>
        <w:t xml:space="preserve"> tacrolimus, </w:t>
      </w:r>
      <w:proofErr w:type="spellStart"/>
      <w:r w:rsidRPr="00DC59E8">
        <w:rPr>
          <w:rFonts w:ascii="Times New Roman" w:hAnsi="Times New Roman"/>
          <w:sz w:val="24"/>
          <w:szCs w:val="24"/>
        </w:rPr>
        <w:t>everolimus</w:t>
      </w:r>
      <w:proofErr w:type="spellEnd"/>
      <w:r w:rsidR="00204DCE">
        <w:rPr>
          <w:rFonts w:ascii="Times New Roman" w:hAnsi="Times New Roman"/>
          <w:sz w:val="24"/>
          <w:szCs w:val="24"/>
        </w:rPr>
        <w:t>,</w:t>
      </w:r>
      <w:r w:rsidRPr="00DC59E8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DC59E8">
        <w:rPr>
          <w:rFonts w:ascii="Times New Roman" w:hAnsi="Times New Roman"/>
          <w:sz w:val="24"/>
          <w:szCs w:val="24"/>
        </w:rPr>
        <w:t>sirolimus</w:t>
      </w:r>
      <w:proofErr w:type="spellEnd"/>
      <w:r w:rsidR="003B2276">
        <w:rPr>
          <w:rFonts w:ascii="Times New Roman" w:hAnsi="Times New Roman"/>
          <w:sz w:val="24"/>
          <w:szCs w:val="24"/>
        </w:rPr>
        <w:t>.</w:t>
      </w:r>
    </w:p>
    <w:tbl>
      <w:tblPr>
        <w:tblW w:w="846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66"/>
        <w:gridCol w:w="802"/>
        <w:gridCol w:w="882"/>
        <w:gridCol w:w="882"/>
        <w:gridCol w:w="882"/>
        <w:gridCol w:w="882"/>
        <w:gridCol w:w="882"/>
        <w:gridCol w:w="882"/>
      </w:tblGrid>
      <w:tr w:rsidR="00DC59E8" w:rsidRPr="00DC59E8" w14:paraId="6AA90C38" w14:textId="77777777" w:rsidTr="00DC59E8">
        <w:trPr>
          <w:trHeight w:val="408"/>
          <w:jc w:val="center"/>
        </w:trPr>
        <w:tc>
          <w:tcPr>
            <w:tcW w:w="23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5C8D25" w14:textId="77777777" w:rsidR="00DC59E8" w:rsidRPr="00DC59E8" w:rsidRDefault="00DC59E8" w:rsidP="00DC59E8">
            <w:pPr>
              <w:spacing w:after="0" w:line="240" w:lineRule="auto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4"/>
                <w:lang w:eastAsia="en-CA"/>
              </w:rPr>
              <w:t>Calibration points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9FBFD8" w14:textId="77777777" w:rsidR="00DC59E8" w:rsidRPr="00DC59E8" w:rsidRDefault="00DC59E8" w:rsidP="00DC59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4"/>
                <w:lang w:eastAsia="en-CA"/>
              </w:rPr>
              <w:t>1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8FC7F7" w14:textId="77777777" w:rsidR="00DC59E8" w:rsidRPr="00DC59E8" w:rsidRDefault="00DC59E8" w:rsidP="00DC59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4"/>
                <w:lang w:eastAsia="en-CA"/>
              </w:rPr>
              <w:t>2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72A5D" w14:textId="77777777" w:rsidR="00DC59E8" w:rsidRPr="00DC59E8" w:rsidRDefault="00DC59E8" w:rsidP="00DC59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4"/>
                <w:lang w:eastAsia="en-CA"/>
              </w:rPr>
              <w:t>3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21379B" w14:textId="77777777" w:rsidR="00DC59E8" w:rsidRPr="00DC59E8" w:rsidRDefault="00DC59E8" w:rsidP="00DC59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4"/>
                <w:lang w:eastAsia="en-CA"/>
              </w:rPr>
              <w:t>4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F1F09" w14:textId="77777777" w:rsidR="00DC59E8" w:rsidRPr="00DC59E8" w:rsidRDefault="00DC59E8" w:rsidP="00DC59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4"/>
                <w:lang w:eastAsia="en-CA"/>
              </w:rPr>
              <w:t>5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365B23" w14:textId="77777777" w:rsidR="00DC59E8" w:rsidRPr="00DC59E8" w:rsidRDefault="00DC59E8" w:rsidP="00DC59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4"/>
                <w:lang w:eastAsia="en-CA"/>
              </w:rPr>
              <w:t>6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531068" w14:textId="77777777" w:rsidR="00DC59E8" w:rsidRPr="00DC59E8" w:rsidRDefault="00DC59E8" w:rsidP="00DC59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4"/>
                <w:lang w:eastAsia="en-CA"/>
              </w:rPr>
              <w:t>7</w:t>
            </w:r>
          </w:p>
        </w:tc>
      </w:tr>
      <w:tr w:rsidR="00DC59E8" w:rsidRPr="00DC59E8" w14:paraId="5FFE46CD" w14:textId="77777777" w:rsidTr="00DC59E8">
        <w:trPr>
          <w:trHeight w:val="408"/>
          <w:jc w:val="center"/>
        </w:trPr>
        <w:tc>
          <w:tcPr>
            <w:tcW w:w="23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46A126" w14:textId="77777777" w:rsidR="00DC59E8" w:rsidRPr="00DC59E8" w:rsidRDefault="00DC59E8" w:rsidP="00DC59E8">
            <w:pPr>
              <w:spacing w:after="0" w:line="240" w:lineRule="auto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color w:val="000000"/>
                <w:kern w:val="24"/>
                <w:szCs w:val="24"/>
                <w:lang w:eastAsia="en-CA"/>
              </w:rPr>
              <w:t>ng/mL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12E2F" w14:textId="77777777" w:rsidR="00DC59E8" w:rsidRPr="00DC59E8" w:rsidRDefault="00DC59E8" w:rsidP="00DC59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color w:val="000000"/>
                <w:kern w:val="24"/>
                <w:szCs w:val="24"/>
                <w:lang w:eastAsia="en-CA"/>
              </w:rPr>
              <w:t>1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592D2" w14:textId="77777777" w:rsidR="00DC59E8" w:rsidRPr="00DC59E8" w:rsidRDefault="00DC59E8" w:rsidP="00DC59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color w:val="000000"/>
                <w:kern w:val="24"/>
                <w:szCs w:val="24"/>
                <w:lang w:eastAsia="en-CA"/>
              </w:rPr>
              <w:t>2.5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E62A6" w14:textId="77777777" w:rsidR="00DC59E8" w:rsidRPr="00DC59E8" w:rsidRDefault="00DC59E8" w:rsidP="00DC59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color w:val="000000"/>
                <w:kern w:val="24"/>
                <w:szCs w:val="24"/>
                <w:lang w:eastAsia="en-CA"/>
              </w:rPr>
              <w:t>5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B4468" w14:textId="77777777" w:rsidR="00DC59E8" w:rsidRPr="00DC59E8" w:rsidRDefault="00DC59E8" w:rsidP="00DC59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color w:val="000000"/>
                <w:kern w:val="24"/>
                <w:szCs w:val="24"/>
                <w:lang w:eastAsia="en-CA"/>
              </w:rPr>
              <w:t>10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C3C47" w14:textId="77777777" w:rsidR="00DC59E8" w:rsidRPr="00DC59E8" w:rsidRDefault="00DC59E8" w:rsidP="00DC59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color w:val="000000"/>
                <w:kern w:val="24"/>
                <w:szCs w:val="24"/>
                <w:lang w:eastAsia="en-CA"/>
              </w:rPr>
              <w:t>15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111E3" w14:textId="77777777" w:rsidR="00DC59E8" w:rsidRPr="00DC59E8" w:rsidRDefault="00DC59E8" w:rsidP="00DC59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color w:val="000000"/>
                <w:kern w:val="24"/>
                <w:szCs w:val="24"/>
                <w:lang w:eastAsia="en-CA"/>
              </w:rPr>
              <w:t>25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7FDBE" w14:textId="77777777" w:rsidR="00DC59E8" w:rsidRPr="00DC59E8" w:rsidRDefault="00DC59E8" w:rsidP="00DC59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szCs w:val="36"/>
                <w:lang w:eastAsia="en-CA"/>
              </w:rPr>
            </w:pPr>
            <w:r w:rsidRPr="00DC59E8">
              <w:rPr>
                <w:rFonts w:ascii="Times New Roman" w:eastAsia="Times New Roman" w:hAnsi="Times New Roman"/>
                <w:color w:val="000000"/>
                <w:kern w:val="24"/>
                <w:szCs w:val="24"/>
                <w:lang w:eastAsia="en-CA"/>
              </w:rPr>
              <w:t>50</w:t>
            </w:r>
          </w:p>
        </w:tc>
      </w:tr>
    </w:tbl>
    <w:p w14:paraId="38EF0C27" w14:textId="77777777" w:rsidR="00DC59E8" w:rsidRDefault="00DC59E8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5B1FA4D" w14:textId="25FD4D2E" w:rsidR="00DC59E8" w:rsidRPr="00DC59E8" w:rsidRDefault="00DC59E8" w:rsidP="00DC59E8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Table S3 </w:t>
      </w:r>
      <w:r>
        <w:rPr>
          <w:rFonts w:ascii="Times New Roman" w:hAnsi="Times New Roman"/>
          <w:sz w:val="24"/>
          <w:szCs w:val="24"/>
        </w:rPr>
        <w:t xml:space="preserve">Calibration points for </w:t>
      </w:r>
      <w:r w:rsidRPr="00DC59E8">
        <w:rPr>
          <w:rFonts w:ascii="Times New Roman" w:hAnsi="Times New Roman"/>
          <w:sz w:val="24"/>
          <w:szCs w:val="24"/>
        </w:rPr>
        <w:t xml:space="preserve">levels </w:t>
      </w:r>
      <w:r w:rsidR="00204DCE">
        <w:rPr>
          <w:rFonts w:ascii="Times New Roman" w:hAnsi="Times New Roman"/>
          <w:sz w:val="24"/>
          <w:szCs w:val="24"/>
        </w:rPr>
        <w:t>of</w:t>
      </w:r>
      <w:r w:rsidRPr="00DC59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Cyclosporine A</w:t>
      </w:r>
      <w:r w:rsidR="003B2276">
        <w:rPr>
          <w:rFonts w:ascii="Times New Roman" w:hAnsi="Times New Roman"/>
          <w:sz w:val="24"/>
          <w:szCs w:val="24"/>
        </w:rPr>
        <w:t>.</w:t>
      </w:r>
    </w:p>
    <w:tbl>
      <w:tblPr>
        <w:tblW w:w="846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66"/>
        <w:gridCol w:w="802"/>
        <w:gridCol w:w="882"/>
        <w:gridCol w:w="882"/>
        <w:gridCol w:w="882"/>
        <w:gridCol w:w="882"/>
        <w:gridCol w:w="882"/>
        <w:gridCol w:w="882"/>
      </w:tblGrid>
      <w:tr w:rsidR="00DC59E8" w:rsidRPr="00DC59E8" w14:paraId="25274A9F" w14:textId="77777777" w:rsidTr="00DC59E8">
        <w:trPr>
          <w:trHeight w:val="408"/>
          <w:jc w:val="center"/>
        </w:trPr>
        <w:tc>
          <w:tcPr>
            <w:tcW w:w="23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DC3669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  <w:b/>
                <w:bCs/>
              </w:rPr>
              <w:t>Calibration points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203D33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D8AC51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574A49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C9A876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509DD2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C34ACB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192EDB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  <w:b/>
                <w:bCs/>
              </w:rPr>
              <w:t>7*</w:t>
            </w:r>
          </w:p>
        </w:tc>
      </w:tr>
      <w:tr w:rsidR="00DC59E8" w:rsidRPr="00DC59E8" w14:paraId="0C21631D" w14:textId="77777777" w:rsidTr="00DC59E8">
        <w:trPr>
          <w:trHeight w:val="408"/>
          <w:jc w:val="center"/>
        </w:trPr>
        <w:tc>
          <w:tcPr>
            <w:tcW w:w="23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667F0A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ng/mL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49533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10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C9506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25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DFCAA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50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2FEC4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100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48C75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150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D2384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250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875F1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500</w:t>
            </w:r>
          </w:p>
        </w:tc>
      </w:tr>
    </w:tbl>
    <w:p w14:paraId="77E40ABA" w14:textId="77777777" w:rsidR="00DC59E8" w:rsidRDefault="00DC59E8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27C6E72" w14:textId="77777777" w:rsidR="00DC59E8" w:rsidRPr="00DC59E8" w:rsidRDefault="00DC59E8" w:rsidP="00DC59E8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Table S4 </w:t>
      </w:r>
      <w:r>
        <w:rPr>
          <w:rFonts w:ascii="Times New Roman" w:hAnsi="Times New Roman"/>
          <w:sz w:val="24"/>
          <w:szCs w:val="24"/>
        </w:rPr>
        <w:t>Liquid check quality control (QC)</w:t>
      </w:r>
      <w:r w:rsidRPr="00DC59E8">
        <w:rPr>
          <w:rFonts w:ascii="Times New Roman" w:hAnsi="Times New Roman"/>
          <w:sz w:val="24"/>
          <w:szCs w:val="24"/>
        </w:rPr>
        <w:t xml:space="preserve"> standards acquired from Bio-Rad</w:t>
      </w:r>
      <w:r w:rsidR="003B2276">
        <w:rPr>
          <w:rFonts w:ascii="Times New Roman" w:hAnsi="Times New Roman"/>
          <w:sz w:val="24"/>
          <w:szCs w:val="24"/>
        </w:rPr>
        <w:t xml:space="preserve">. </w:t>
      </w:r>
    </w:p>
    <w:tbl>
      <w:tblPr>
        <w:tblW w:w="956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80"/>
        <w:gridCol w:w="1660"/>
        <w:gridCol w:w="1660"/>
        <w:gridCol w:w="1460"/>
        <w:gridCol w:w="1300"/>
      </w:tblGrid>
      <w:tr w:rsidR="00DC59E8" w:rsidRPr="00DC59E8" w14:paraId="7C97B98D" w14:textId="77777777" w:rsidTr="00DC59E8">
        <w:trPr>
          <w:trHeight w:hRule="exact" w:val="397"/>
          <w:jc w:val="center"/>
        </w:trPr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A5BC0A" w14:textId="7F55027B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  <w:b/>
                <w:bCs/>
              </w:rPr>
              <w:t>Calibration points [ng</w:t>
            </w:r>
            <w:r w:rsidR="003B2276">
              <w:rPr>
                <w:rFonts w:ascii="Corbel" w:hAnsi="Corbel"/>
                <w:b/>
                <w:bCs/>
              </w:rPr>
              <w:t>·</w:t>
            </w:r>
            <w:r w:rsidRPr="00DC59E8">
              <w:rPr>
                <w:rFonts w:ascii="Times New Roman" w:hAnsi="Times New Roman"/>
                <w:b/>
                <w:bCs/>
              </w:rPr>
              <w:t>mL</w:t>
            </w:r>
            <w:r w:rsidR="003B2276" w:rsidRPr="00343201">
              <w:rPr>
                <w:rFonts w:ascii="Times New Roman" w:hAnsi="Times New Roman"/>
                <w:b/>
                <w:bCs/>
                <w:vertAlign w:val="superscript"/>
              </w:rPr>
              <w:t>-1</w:t>
            </w:r>
            <w:r w:rsidRPr="00DC59E8">
              <w:rPr>
                <w:rFonts w:ascii="Times New Roman" w:hAnsi="Times New Roman"/>
                <w:b/>
                <w:bCs/>
              </w:rPr>
              <w:t>]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2BC76B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  <w:b/>
                <w:bCs/>
              </w:rPr>
              <w:t>Level 1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8E2120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  <w:b/>
                <w:bCs/>
              </w:rPr>
              <w:t>Level 2</w:t>
            </w:r>
          </w:p>
        </w:tc>
        <w:tc>
          <w:tcPr>
            <w:tcW w:w="14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98684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  <w:b/>
                <w:bCs/>
              </w:rPr>
              <w:t>Level 3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CA5124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  <w:b/>
                <w:bCs/>
              </w:rPr>
              <w:t>Level 4</w:t>
            </w:r>
          </w:p>
        </w:tc>
      </w:tr>
      <w:tr w:rsidR="00DC59E8" w:rsidRPr="00DC59E8" w14:paraId="28295E4F" w14:textId="77777777" w:rsidTr="00DC59E8">
        <w:trPr>
          <w:trHeight w:hRule="exact" w:val="397"/>
          <w:jc w:val="center"/>
        </w:trPr>
        <w:tc>
          <w:tcPr>
            <w:tcW w:w="34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8F6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B65081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Cyclosporine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B4F7C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55.6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53418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179</w:t>
            </w:r>
          </w:p>
        </w:tc>
        <w:tc>
          <w:tcPr>
            <w:tcW w:w="14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C53B7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324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4428A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699</w:t>
            </w:r>
          </w:p>
        </w:tc>
      </w:tr>
      <w:tr w:rsidR="00DC59E8" w:rsidRPr="00DC59E8" w14:paraId="6942C00A" w14:textId="77777777" w:rsidTr="00DC59E8">
        <w:trPr>
          <w:trHeight w:hRule="exact" w:val="397"/>
          <w:jc w:val="center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13BCB0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DC59E8">
              <w:rPr>
                <w:rFonts w:ascii="Times New Roman" w:hAnsi="Times New Roman"/>
              </w:rPr>
              <w:t>Everolimus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A8A6C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N/A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D2CF3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3.14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22657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6.78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5BD0E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17.6</w:t>
            </w:r>
          </w:p>
        </w:tc>
      </w:tr>
      <w:tr w:rsidR="00DC59E8" w:rsidRPr="00DC59E8" w14:paraId="759DDFBE" w14:textId="77777777" w:rsidTr="00DC59E8">
        <w:trPr>
          <w:trHeight w:hRule="exact" w:val="397"/>
          <w:jc w:val="center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E8F6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CE2682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DC59E8">
              <w:rPr>
                <w:rFonts w:ascii="Times New Roman" w:hAnsi="Times New Roman"/>
              </w:rPr>
              <w:t>Sirolimus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83220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3.62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7DADB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7.74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3C640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13.1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E8F6F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92BB0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N/A</w:t>
            </w:r>
          </w:p>
        </w:tc>
      </w:tr>
      <w:tr w:rsidR="00DC59E8" w:rsidRPr="00DC59E8" w14:paraId="58EC8969" w14:textId="77777777" w:rsidTr="00DC59E8">
        <w:trPr>
          <w:trHeight w:hRule="exact" w:val="397"/>
          <w:jc w:val="center"/>
        </w:trPr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D6FF0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Tacrolimus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C2406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3.94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EF237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9.05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F015F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17.0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467BC" w14:textId="77777777" w:rsidR="00DC59E8" w:rsidRPr="00DC59E8" w:rsidRDefault="00DC59E8" w:rsidP="00DC59E8">
            <w:pPr>
              <w:tabs>
                <w:tab w:val="right" w:pos="93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DC59E8">
              <w:rPr>
                <w:rFonts w:ascii="Times New Roman" w:hAnsi="Times New Roman"/>
              </w:rPr>
              <w:t>26.7</w:t>
            </w:r>
          </w:p>
        </w:tc>
      </w:tr>
    </w:tbl>
    <w:p w14:paraId="0560737D" w14:textId="77777777" w:rsidR="00DC59E8" w:rsidRDefault="00DC59E8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03B3CED" w14:textId="77777777" w:rsidR="001913D7" w:rsidRDefault="001913D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B9D4AFB" w14:textId="77777777" w:rsidR="001913D7" w:rsidRDefault="001913D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C5254D4" w14:textId="77777777" w:rsidR="001913D7" w:rsidRDefault="001913D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58240" behindDoc="1" locked="0" layoutInCell="1" allowOverlap="1" wp14:anchorId="0A4498B1" wp14:editId="04A26724">
            <wp:simplePos x="0" y="0"/>
            <wp:positionH relativeFrom="column">
              <wp:posOffset>127000</wp:posOffset>
            </wp:positionH>
            <wp:positionV relativeFrom="paragraph">
              <wp:posOffset>148590</wp:posOffset>
            </wp:positionV>
            <wp:extent cx="819150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550" y="21383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8D1418" w14:textId="7B4D200B" w:rsidR="001913D7" w:rsidRPr="001913D7" w:rsidRDefault="001913D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S1 </w:t>
      </w:r>
      <w:r>
        <w:rPr>
          <w:rFonts w:ascii="Times New Roman" w:hAnsi="Times New Roman"/>
          <w:sz w:val="24"/>
          <w:szCs w:val="24"/>
        </w:rPr>
        <w:t xml:space="preserve">Chemical structure of the target </w:t>
      </w:r>
      <w:proofErr w:type="spellStart"/>
      <w:r>
        <w:rPr>
          <w:rFonts w:ascii="Times New Roman" w:hAnsi="Times New Roman"/>
          <w:sz w:val="24"/>
          <w:szCs w:val="24"/>
        </w:rPr>
        <w:t>analytes</w:t>
      </w:r>
      <w:proofErr w:type="spellEnd"/>
      <w:r w:rsidR="003B227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848B6B5" w14:textId="77777777" w:rsidR="001913D7" w:rsidRDefault="001913D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8961D5D" w14:textId="77777777" w:rsidR="001913D7" w:rsidRDefault="001913D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1F149EF" w14:textId="77777777" w:rsidR="001913D7" w:rsidRDefault="001913D7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0AE24CC" w14:textId="77777777" w:rsidR="00065B82" w:rsidRDefault="00065B82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3C6912F" w14:textId="77777777" w:rsidR="00065B82" w:rsidRDefault="00065B82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3BC8134" w14:textId="77777777" w:rsidR="00065B82" w:rsidRDefault="00065B82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1B58C85" w14:textId="77777777" w:rsidR="00065B82" w:rsidRDefault="00065B82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CDCA1FC" w14:textId="77777777" w:rsidR="00065B82" w:rsidRDefault="00065B82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73F07F4" w14:textId="23AA8288" w:rsidR="00065B82" w:rsidRDefault="00065B82" w:rsidP="00065B82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5B82">
        <w:rPr>
          <w:rFonts w:ascii="Times New Roman" w:hAnsi="Times New Roman"/>
          <w:b/>
          <w:sz w:val="24"/>
          <w:szCs w:val="24"/>
        </w:rPr>
        <w:lastRenderedPageBreak/>
        <w:t>Figure S2</w:t>
      </w:r>
      <w:r w:rsidRPr="00065B82">
        <w:rPr>
          <w:rFonts w:ascii="Times New Roman" w:hAnsi="Times New Roman"/>
          <w:sz w:val="24"/>
          <w:szCs w:val="24"/>
        </w:rPr>
        <w:t xml:space="preserve"> Quantitative determination of (A) TAC, (B) SIR, (C) EVR</w:t>
      </w:r>
      <w:r w:rsidR="00204DCE">
        <w:rPr>
          <w:rFonts w:ascii="Times New Roman" w:hAnsi="Times New Roman"/>
          <w:sz w:val="24"/>
          <w:szCs w:val="24"/>
        </w:rPr>
        <w:t>,</w:t>
      </w:r>
      <w:r w:rsidRPr="00065B82">
        <w:rPr>
          <w:rFonts w:ascii="Times New Roman" w:hAnsi="Times New Roman"/>
          <w:sz w:val="24"/>
          <w:szCs w:val="24"/>
        </w:rPr>
        <w:t xml:space="preserve"> and (D) </w:t>
      </w:r>
      <w:proofErr w:type="spellStart"/>
      <w:r w:rsidRPr="00065B82">
        <w:rPr>
          <w:rFonts w:ascii="Times New Roman" w:hAnsi="Times New Roman"/>
          <w:sz w:val="24"/>
          <w:szCs w:val="24"/>
        </w:rPr>
        <w:t>CycA</w:t>
      </w:r>
      <w:proofErr w:type="spellEnd"/>
      <w:r w:rsidRPr="00065B82">
        <w:rPr>
          <w:rFonts w:ascii="Times New Roman" w:hAnsi="Times New Roman"/>
          <w:sz w:val="24"/>
          <w:szCs w:val="24"/>
        </w:rPr>
        <w:t xml:space="preserve">. Extractions were performed from 100 µL of whole human blood pre-mixed with 100 µL of a 0.1M ZnO4-solution. 20 min </w:t>
      </w:r>
      <w:r w:rsidR="00204DCE">
        <w:rPr>
          <w:rFonts w:ascii="Times New Roman" w:hAnsi="Times New Roman"/>
          <w:sz w:val="24"/>
          <w:szCs w:val="24"/>
        </w:rPr>
        <w:t xml:space="preserve">of </w:t>
      </w:r>
      <w:r w:rsidRPr="00065B82">
        <w:rPr>
          <w:rFonts w:ascii="Times New Roman" w:hAnsi="Times New Roman"/>
          <w:sz w:val="24"/>
          <w:szCs w:val="24"/>
        </w:rPr>
        <w:t>extraction at 2000 rpm</w:t>
      </w:r>
      <w:r w:rsidR="00204DCE">
        <w:rPr>
          <w:rFonts w:ascii="Times New Roman" w:hAnsi="Times New Roman"/>
          <w:sz w:val="24"/>
          <w:szCs w:val="24"/>
        </w:rPr>
        <w:t xml:space="preserve"> was</w:t>
      </w:r>
      <w:r w:rsidRPr="00065B82">
        <w:rPr>
          <w:rFonts w:ascii="Times New Roman" w:hAnsi="Times New Roman"/>
          <w:sz w:val="24"/>
          <w:szCs w:val="24"/>
        </w:rPr>
        <w:t xml:space="preserve"> followed by three rinsing steps in fresh water </w:t>
      </w:r>
      <w:r w:rsidR="00204DCE">
        <w:rPr>
          <w:rFonts w:ascii="Times New Roman" w:hAnsi="Times New Roman"/>
          <w:sz w:val="24"/>
          <w:szCs w:val="24"/>
        </w:rPr>
        <w:t xml:space="preserve">of </w:t>
      </w:r>
      <w:r w:rsidRPr="00065B82">
        <w:rPr>
          <w:rFonts w:ascii="Times New Roman" w:hAnsi="Times New Roman"/>
          <w:sz w:val="24"/>
          <w:szCs w:val="24"/>
        </w:rPr>
        <w:t>5s</w:t>
      </w:r>
      <w:r w:rsidR="00204DCE">
        <w:rPr>
          <w:rFonts w:ascii="Times New Roman" w:hAnsi="Times New Roman"/>
          <w:sz w:val="24"/>
          <w:szCs w:val="24"/>
        </w:rPr>
        <w:t xml:space="preserve"> each</w:t>
      </w:r>
      <w:r w:rsidRPr="00065B8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659264" behindDoc="1" locked="0" layoutInCell="1" allowOverlap="1" wp14:anchorId="655B8354" wp14:editId="02CA10A6">
            <wp:simplePos x="0" y="0"/>
            <wp:positionH relativeFrom="column">
              <wp:posOffset>165100</wp:posOffset>
            </wp:positionH>
            <wp:positionV relativeFrom="paragraph">
              <wp:posOffset>0</wp:posOffset>
            </wp:positionV>
            <wp:extent cx="7920000" cy="4798800"/>
            <wp:effectExtent l="0" t="0" r="5080" b="1905"/>
            <wp:wrapTight wrapText="bothSides">
              <wp:wrapPolygon edited="0">
                <wp:start x="0" y="0"/>
                <wp:lineTo x="0" y="21523"/>
                <wp:lineTo x="21562" y="21523"/>
                <wp:lineTo x="215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47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0F974" w14:textId="77777777" w:rsidR="00065B82" w:rsidRDefault="00065B82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40E9A81" w14:textId="77777777" w:rsidR="001913D7" w:rsidRDefault="00065B82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CA"/>
        </w:rPr>
        <w:lastRenderedPageBreak/>
        <w:drawing>
          <wp:inline distT="0" distB="0" distL="0" distR="0" wp14:anchorId="1CED6FB2" wp14:editId="5BE2CCC4">
            <wp:extent cx="8208000" cy="4964400"/>
            <wp:effectExtent l="0" t="0" r="317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0" cy="49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4A05A8" w14:textId="44188254" w:rsidR="001913D7" w:rsidRDefault="00065B82" w:rsidP="00065B82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5B82">
        <w:rPr>
          <w:rFonts w:ascii="Times New Roman" w:hAnsi="Times New Roman"/>
          <w:b/>
          <w:sz w:val="24"/>
          <w:szCs w:val="24"/>
        </w:rPr>
        <w:t>Figure S3</w:t>
      </w:r>
      <w:r w:rsidRPr="00065B82">
        <w:rPr>
          <w:rFonts w:ascii="Times New Roman" w:hAnsi="Times New Roman"/>
          <w:sz w:val="24"/>
          <w:szCs w:val="24"/>
        </w:rPr>
        <w:t xml:space="preserve"> Quantitative determination of (A) TAC, (B) SIR, (C) EVR</w:t>
      </w:r>
      <w:r w:rsidR="00204DCE">
        <w:rPr>
          <w:rFonts w:ascii="Times New Roman" w:hAnsi="Times New Roman"/>
          <w:sz w:val="24"/>
          <w:szCs w:val="24"/>
        </w:rPr>
        <w:t>,</w:t>
      </w:r>
      <w:r w:rsidRPr="00065B82">
        <w:rPr>
          <w:rFonts w:ascii="Times New Roman" w:hAnsi="Times New Roman"/>
          <w:sz w:val="24"/>
          <w:szCs w:val="24"/>
        </w:rPr>
        <w:t xml:space="preserve"> and (D) </w:t>
      </w:r>
      <w:proofErr w:type="spellStart"/>
      <w:r w:rsidRPr="00065B82">
        <w:rPr>
          <w:rFonts w:ascii="Times New Roman" w:hAnsi="Times New Roman"/>
          <w:sz w:val="24"/>
          <w:szCs w:val="24"/>
        </w:rPr>
        <w:t>CycA</w:t>
      </w:r>
      <w:proofErr w:type="spellEnd"/>
      <w:r w:rsidRPr="00065B82">
        <w:rPr>
          <w:rFonts w:ascii="Times New Roman" w:hAnsi="Times New Roman"/>
          <w:sz w:val="24"/>
          <w:szCs w:val="24"/>
        </w:rPr>
        <w:t>. Extractions were performed from 200 µL of whole human blood pre-mixed with 500 µL of a 0.1M ZnO4-solution and 500 µL of LC-MS water. 30 min extraction at 2000 rpm</w:t>
      </w:r>
      <w:r w:rsidR="00204DCE">
        <w:rPr>
          <w:rFonts w:ascii="Times New Roman" w:hAnsi="Times New Roman"/>
          <w:sz w:val="24"/>
          <w:szCs w:val="24"/>
        </w:rPr>
        <w:t xml:space="preserve"> was</w:t>
      </w:r>
      <w:r w:rsidRPr="00065B82">
        <w:rPr>
          <w:rFonts w:ascii="Times New Roman" w:hAnsi="Times New Roman"/>
          <w:sz w:val="24"/>
          <w:szCs w:val="24"/>
        </w:rPr>
        <w:t xml:space="preserve"> followed by three rinsing steps in fresh water </w:t>
      </w:r>
      <w:r w:rsidR="00204DCE">
        <w:rPr>
          <w:rFonts w:ascii="Times New Roman" w:hAnsi="Times New Roman"/>
          <w:sz w:val="24"/>
          <w:szCs w:val="24"/>
        </w:rPr>
        <w:t xml:space="preserve">of </w:t>
      </w:r>
      <w:r w:rsidRPr="00065B82">
        <w:rPr>
          <w:rFonts w:ascii="Times New Roman" w:hAnsi="Times New Roman"/>
          <w:sz w:val="24"/>
          <w:szCs w:val="24"/>
        </w:rPr>
        <w:t>5s</w:t>
      </w:r>
      <w:r w:rsidR="00204DCE">
        <w:rPr>
          <w:rFonts w:ascii="Times New Roman" w:hAnsi="Times New Roman"/>
          <w:sz w:val="24"/>
          <w:szCs w:val="24"/>
        </w:rPr>
        <w:t xml:space="preserve"> each</w:t>
      </w:r>
      <w:r w:rsidRPr="00065B82">
        <w:rPr>
          <w:rFonts w:ascii="Times New Roman" w:hAnsi="Times New Roman"/>
          <w:sz w:val="24"/>
          <w:szCs w:val="24"/>
        </w:rPr>
        <w:t>.</w:t>
      </w:r>
    </w:p>
    <w:p w14:paraId="25C7B9C0" w14:textId="74669C3B" w:rsidR="006B7570" w:rsidRDefault="00A64480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CA"/>
        </w:rPr>
        <w:lastRenderedPageBreak/>
        <w:drawing>
          <wp:inline distT="0" distB="0" distL="0" distR="0" wp14:anchorId="26D66886" wp14:editId="504C2072">
            <wp:extent cx="7598664" cy="4946904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664" cy="4946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2DCBAB" w14:textId="59B9863C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64480">
        <w:rPr>
          <w:rFonts w:ascii="Times New Roman" w:hAnsi="Times New Roman"/>
          <w:b/>
          <w:bCs/>
          <w:sz w:val="24"/>
          <w:szCs w:val="24"/>
          <w:lang w:val="en-US"/>
        </w:rPr>
        <w:t xml:space="preserve">Figure S4 </w:t>
      </w:r>
      <w:r w:rsidRPr="00A64480">
        <w:rPr>
          <w:rFonts w:ascii="Times New Roman" w:hAnsi="Times New Roman"/>
          <w:sz w:val="24"/>
          <w:szCs w:val="24"/>
          <w:lang w:val="en-US"/>
        </w:rPr>
        <w:t>Quantitative determination of (</w:t>
      </w:r>
      <w:r w:rsidRPr="00A64480">
        <w:rPr>
          <w:rFonts w:ascii="Times New Roman" w:hAnsi="Times New Roman"/>
          <w:b/>
          <w:bCs/>
          <w:sz w:val="24"/>
          <w:szCs w:val="24"/>
          <w:lang w:val="en-US"/>
        </w:rPr>
        <w:t>A</w:t>
      </w:r>
      <w:r w:rsidRPr="00A64480">
        <w:rPr>
          <w:rFonts w:ascii="Times New Roman" w:hAnsi="Times New Roman"/>
          <w:sz w:val="24"/>
          <w:szCs w:val="24"/>
          <w:lang w:val="en-US"/>
        </w:rPr>
        <w:t>) TAC, (</w:t>
      </w:r>
      <w:r w:rsidRPr="00A64480">
        <w:rPr>
          <w:rFonts w:ascii="Times New Roman" w:hAnsi="Times New Roman"/>
          <w:b/>
          <w:bCs/>
          <w:sz w:val="24"/>
          <w:szCs w:val="24"/>
          <w:lang w:val="en-US"/>
        </w:rPr>
        <w:t>B</w:t>
      </w:r>
      <w:r w:rsidRPr="00A64480">
        <w:rPr>
          <w:rFonts w:ascii="Times New Roman" w:hAnsi="Times New Roman"/>
          <w:sz w:val="24"/>
          <w:szCs w:val="24"/>
          <w:lang w:val="en-US"/>
        </w:rPr>
        <w:t>) SIR, (</w:t>
      </w:r>
      <w:r w:rsidRPr="00A64480">
        <w:rPr>
          <w:rFonts w:ascii="Times New Roman" w:hAnsi="Times New Roman"/>
          <w:b/>
          <w:bCs/>
          <w:sz w:val="24"/>
          <w:szCs w:val="24"/>
          <w:lang w:val="en-US"/>
        </w:rPr>
        <w:t>C</w:t>
      </w:r>
      <w:r w:rsidRPr="00A64480">
        <w:rPr>
          <w:rFonts w:ascii="Times New Roman" w:hAnsi="Times New Roman"/>
          <w:sz w:val="24"/>
          <w:szCs w:val="24"/>
          <w:lang w:val="en-US"/>
        </w:rPr>
        <w:t>) EVR</w:t>
      </w:r>
      <w:r w:rsidR="00204DCE">
        <w:rPr>
          <w:rFonts w:ascii="Times New Roman" w:hAnsi="Times New Roman"/>
          <w:sz w:val="24"/>
          <w:szCs w:val="24"/>
          <w:lang w:val="en-US"/>
        </w:rPr>
        <w:t>,</w:t>
      </w:r>
      <w:r w:rsidRPr="00A64480">
        <w:rPr>
          <w:rFonts w:ascii="Times New Roman" w:hAnsi="Times New Roman"/>
          <w:sz w:val="24"/>
          <w:szCs w:val="24"/>
          <w:lang w:val="en-US"/>
        </w:rPr>
        <w:t xml:space="preserve"> and (</w:t>
      </w:r>
      <w:r w:rsidRPr="00A64480">
        <w:rPr>
          <w:rFonts w:ascii="Times New Roman" w:hAnsi="Times New Roman"/>
          <w:b/>
          <w:bCs/>
          <w:sz w:val="24"/>
          <w:szCs w:val="24"/>
          <w:lang w:val="en-US"/>
        </w:rPr>
        <w:t>D</w:t>
      </w:r>
      <w:r w:rsidRPr="00A64480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 w:rsidRPr="00A64480">
        <w:rPr>
          <w:rFonts w:ascii="Times New Roman" w:hAnsi="Times New Roman"/>
          <w:sz w:val="24"/>
          <w:szCs w:val="24"/>
          <w:lang w:val="en-US"/>
        </w:rPr>
        <w:t>CycA</w:t>
      </w:r>
      <w:proofErr w:type="spellEnd"/>
      <w:r w:rsidRPr="00A64480">
        <w:rPr>
          <w:rFonts w:ascii="Times New Roman" w:hAnsi="Times New Roman"/>
          <w:sz w:val="24"/>
          <w:szCs w:val="24"/>
          <w:lang w:val="en-US"/>
        </w:rPr>
        <w:t>. Extractions were performed from 200 µL of whole human blood fr</w:t>
      </w:r>
      <w:r w:rsidR="00204DCE">
        <w:rPr>
          <w:rFonts w:ascii="Times New Roman" w:hAnsi="Times New Roman"/>
          <w:sz w:val="24"/>
          <w:szCs w:val="24"/>
          <w:lang w:val="en-US"/>
        </w:rPr>
        <w:t>ozen</w:t>
      </w:r>
      <w:r w:rsidRPr="00A64480">
        <w:rPr>
          <w:rFonts w:ascii="Times New Roman" w:hAnsi="Times New Roman"/>
          <w:sz w:val="24"/>
          <w:szCs w:val="24"/>
          <w:lang w:val="en-US"/>
        </w:rPr>
        <w:t xml:space="preserve"> (-80 °C, 1h) and thaw</w:t>
      </w:r>
      <w:r w:rsidR="00204DCE">
        <w:rPr>
          <w:rFonts w:ascii="Times New Roman" w:hAnsi="Times New Roman"/>
          <w:sz w:val="24"/>
          <w:szCs w:val="24"/>
          <w:lang w:val="en-US"/>
        </w:rPr>
        <w:t>ed</w:t>
      </w:r>
      <w:r w:rsidRPr="00A64480">
        <w:rPr>
          <w:rFonts w:ascii="Times New Roman" w:hAnsi="Times New Roman"/>
          <w:sz w:val="24"/>
          <w:szCs w:val="24"/>
          <w:lang w:val="en-US"/>
        </w:rPr>
        <w:t>. 30 min extraction at 2000 rpm</w:t>
      </w:r>
      <w:r w:rsidR="00204DCE">
        <w:rPr>
          <w:rFonts w:ascii="Times New Roman" w:hAnsi="Times New Roman"/>
          <w:sz w:val="24"/>
          <w:szCs w:val="24"/>
          <w:lang w:val="en-US"/>
        </w:rPr>
        <w:t xml:space="preserve"> was</w:t>
      </w:r>
      <w:r w:rsidRPr="00A64480">
        <w:rPr>
          <w:rFonts w:ascii="Times New Roman" w:hAnsi="Times New Roman"/>
          <w:sz w:val="24"/>
          <w:szCs w:val="24"/>
          <w:lang w:val="en-US"/>
        </w:rPr>
        <w:t xml:space="preserve"> followed by three rinsing steps in fresh water</w:t>
      </w:r>
      <w:r w:rsidR="00204DCE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Pr="00A64480">
        <w:rPr>
          <w:rFonts w:ascii="Times New Roman" w:hAnsi="Times New Roman"/>
          <w:sz w:val="24"/>
          <w:szCs w:val="24"/>
          <w:lang w:val="en-US"/>
        </w:rPr>
        <w:t>5s</w:t>
      </w:r>
      <w:r w:rsidR="00204DCE">
        <w:rPr>
          <w:rFonts w:ascii="Times New Roman" w:hAnsi="Times New Roman"/>
          <w:sz w:val="24"/>
          <w:szCs w:val="24"/>
          <w:lang w:val="en-US"/>
        </w:rPr>
        <w:t xml:space="preserve"> each</w:t>
      </w:r>
      <w:r w:rsidRPr="00A64480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49EB65EB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0288" behindDoc="1" locked="0" layoutInCell="1" allowOverlap="1" wp14:anchorId="3A9EFD15" wp14:editId="005FF18A">
            <wp:simplePos x="0" y="0"/>
            <wp:positionH relativeFrom="column">
              <wp:posOffset>292100</wp:posOffset>
            </wp:positionH>
            <wp:positionV relativeFrom="paragraph">
              <wp:posOffset>0</wp:posOffset>
            </wp:positionV>
            <wp:extent cx="7264800" cy="5400000"/>
            <wp:effectExtent l="0" t="0" r="0" b="0"/>
            <wp:wrapTight wrapText="bothSides">
              <wp:wrapPolygon edited="0">
                <wp:start x="0" y="0"/>
                <wp:lineTo x="0" y="21491"/>
                <wp:lineTo x="21524" y="21491"/>
                <wp:lineTo x="215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800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1B984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B26F24A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029EBF5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34DDF22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D75FFFA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2EA17D9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9A1CDC0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F5F2A7F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0EE2B9E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C0C324D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AF28F02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665342A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38F1397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2EF43B9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005EF10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EB1375E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FA5E30B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A040B4A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831FE1D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0EE4521" w14:textId="3E7E0D15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  <w:sectPr w:rsidR="00A64480" w:rsidSect="00284D17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A64480">
        <w:rPr>
          <w:rFonts w:ascii="Times New Roman" w:hAnsi="Times New Roman"/>
          <w:b/>
          <w:bCs/>
          <w:sz w:val="24"/>
          <w:szCs w:val="24"/>
          <w:lang w:val="en-US"/>
        </w:rPr>
        <w:t xml:space="preserve">Figure S5 </w:t>
      </w:r>
      <w:r w:rsidRPr="00A64480">
        <w:rPr>
          <w:rFonts w:ascii="Times New Roman" w:hAnsi="Times New Roman"/>
          <w:sz w:val="24"/>
          <w:szCs w:val="24"/>
          <w:lang w:val="en-US"/>
        </w:rPr>
        <w:t>Quantitative determination of (</w:t>
      </w:r>
      <w:r w:rsidRPr="00A64480">
        <w:rPr>
          <w:rFonts w:ascii="Times New Roman" w:hAnsi="Times New Roman"/>
          <w:b/>
          <w:bCs/>
          <w:sz w:val="24"/>
          <w:szCs w:val="24"/>
          <w:lang w:val="en-US"/>
        </w:rPr>
        <w:t>A</w:t>
      </w:r>
      <w:r w:rsidRPr="00A64480">
        <w:rPr>
          <w:rFonts w:ascii="Times New Roman" w:hAnsi="Times New Roman"/>
          <w:sz w:val="24"/>
          <w:szCs w:val="24"/>
          <w:lang w:val="en-US"/>
        </w:rPr>
        <w:t>) TAC, (</w:t>
      </w:r>
      <w:r w:rsidRPr="00A64480">
        <w:rPr>
          <w:rFonts w:ascii="Times New Roman" w:hAnsi="Times New Roman"/>
          <w:b/>
          <w:bCs/>
          <w:sz w:val="24"/>
          <w:szCs w:val="24"/>
          <w:lang w:val="en-US"/>
        </w:rPr>
        <w:t>B</w:t>
      </w:r>
      <w:r w:rsidRPr="00A64480">
        <w:rPr>
          <w:rFonts w:ascii="Times New Roman" w:hAnsi="Times New Roman"/>
          <w:sz w:val="24"/>
          <w:szCs w:val="24"/>
          <w:lang w:val="en-US"/>
        </w:rPr>
        <w:t>) SIR, (</w:t>
      </w:r>
      <w:r w:rsidRPr="00A64480">
        <w:rPr>
          <w:rFonts w:ascii="Times New Roman" w:hAnsi="Times New Roman"/>
          <w:b/>
          <w:bCs/>
          <w:sz w:val="24"/>
          <w:szCs w:val="24"/>
          <w:lang w:val="en-US"/>
        </w:rPr>
        <w:t>C</w:t>
      </w:r>
      <w:r w:rsidRPr="00A64480">
        <w:rPr>
          <w:rFonts w:ascii="Times New Roman" w:hAnsi="Times New Roman"/>
          <w:sz w:val="24"/>
          <w:szCs w:val="24"/>
          <w:lang w:val="en-US"/>
        </w:rPr>
        <w:t>) EVR</w:t>
      </w:r>
      <w:r w:rsidR="00204DCE">
        <w:rPr>
          <w:rFonts w:ascii="Times New Roman" w:hAnsi="Times New Roman"/>
          <w:sz w:val="24"/>
          <w:szCs w:val="24"/>
          <w:lang w:val="en-US"/>
        </w:rPr>
        <w:t>,</w:t>
      </w:r>
      <w:r w:rsidRPr="00A64480">
        <w:rPr>
          <w:rFonts w:ascii="Times New Roman" w:hAnsi="Times New Roman"/>
          <w:sz w:val="24"/>
          <w:szCs w:val="24"/>
          <w:lang w:val="en-US"/>
        </w:rPr>
        <w:t xml:space="preserve"> and (</w:t>
      </w:r>
      <w:r w:rsidRPr="00A64480">
        <w:rPr>
          <w:rFonts w:ascii="Times New Roman" w:hAnsi="Times New Roman"/>
          <w:b/>
          <w:bCs/>
          <w:sz w:val="24"/>
          <w:szCs w:val="24"/>
          <w:lang w:val="en-US"/>
        </w:rPr>
        <w:t>D</w:t>
      </w:r>
      <w:r w:rsidRPr="00A64480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 w:rsidRPr="00A64480">
        <w:rPr>
          <w:rFonts w:ascii="Times New Roman" w:hAnsi="Times New Roman"/>
          <w:sz w:val="24"/>
          <w:szCs w:val="24"/>
          <w:lang w:val="en-US"/>
        </w:rPr>
        <w:t>CycA</w:t>
      </w:r>
      <w:proofErr w:type="spellEnd"/>
      <w:r w:rsidRPr="00A64480">
        <w:rPr>
          <w:rFonts w:ascii="Times New Roman" w:hAnsi="Times New Roman"/>
          <w:sz w:val="24"/>
          <w:szCs w:val="24"/>
          <w:lang w:val="en-US"/>
        </w:rPr>
        <w:t>. Extractions were performed from 300 µL of human plasma. 30 min extraction at 2000 rpm</w:t>
      </w:r>
      <w:r w:rsidR="00204DCE">
        <w:rPr>
          <w:rFonts w:ascii="Times New Roman" w:hAnsi="Times New Roman"/>
          <w:sz w:val="24"/>
          <w:szCs w:val="24"/>
          <w:lang w:val="en-US"/>
        </w:rPr>
        <w:t xml:space="preserve"> was</w:t>
      </w:r>
      <w:r w:rsidRPr="00A64480">
        <w:rPr>
          <w:rFonts w:ascii="Times New Roman" w:hAnsi="Times New Roman"/>
          <w:sz w:val="24"/>
          <w:szCs w:val="24"/>
          <w:lang w:val="en-US"/>
        </w:rPr>
        <w:t xml:space="preserve"> followed by three rinsing steps in fresh water </w:t>
      </w:r>
      <w:r w:rsidR="00204DCE"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A64480">
        <w:rPr>
          <w:rFonts w:ascii="Times New Roman" w:hAnsi="Times New Roman"/>
          <w:sz w:val="24"/>
          <w:szCs w:val="24"/>
          <w:lang w:val="en-US"/>
        </w:rPr>
        <w:t>5s</w:t>
      </w:r>
      <w:r w:rsidR="00204DCE">
        <w:rPr>
          <w:rFonts w:ascii="Times New Roman" w:hAnsi="Times New Roman"/>
          <w:sz w:val="24"/>
          <w:szCs w:val="24"/>
          <w:lang w:val="en-US"/>
        </w:rPr>
        <w:t xml:space="preserve"> each</w:t>
      </w:r>
      <w:r w:rsidRPr="00A64480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4FDEA501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1312" behindDoc="1" locked="0" layoutInCell="1" allowOverlap="1" wp14:anchorId="7BC1E59D" wp14:editId="5892B7DD">
            <wp:simplePos x="0" y="0"/>
            <wp:positionH relativeFrom="column">
              <wp:posOffset>241300</wp:posOffset>
            </wp:positionH>
            <wp:positionV relativeFrom="paragraph">
              <wp:posOffset>0</wp:posOffset>
            </wp:positionV>
            <wp:extent cx="5299200" cy="4471200"/>
            <wp:effectExtent l="0" t="0" r="0" b="5715"/>
            <wp:wrapTight wrapText="bothSides">
              <wp:wrapPolygon edited="0">
                <wp:start x="0" y="0"/>
                <wp:lineTo x="0" y="21536"/>
                <wp:lineTo x="21509" y="21536"/>
                <wp:lineTo x="2150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00" cy="447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D030A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01A5640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D6B90E4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2A26B26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BF54EFF" w14:textId="77777777" w:rsidR="00A64480" w:rsidRP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CE45D55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FDD8EC5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1BB1660" w14:textId="77777777" w:rsidR="00A64480" w:rsidRP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1562F8E" w14:textId="77777777" w:rsidR="00A64480" w:rsidRDefault="00A64480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26B036C" w14:textId="77777777" w:rsidR="00A64480" w:rsidRDefault="00A64480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E6F1FD9" w14:textId="77777777" w:rsidR="00A64480" w:rsidRDefault="00A64480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825AAF7" w14:textId="77777777" w:rsidR="00A64480" w:rsidRDefault="00A64480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81C851E" w14:textId="77777777" w:rsidR="00A64480" w:rsidRDefault="00A64480" w:rsidP="00BF6BA6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92BC35C" w14:textId="77777777" w:rsidR="00A64480" w:rsidRP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EF29D2E" w14:textId="04005131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4480">
        <w:rPr>
          <w:rFonts w:ascii="Times New Roman" w:hAnsi="Times New Roman"/>
          <w:b/>
          <w:sz w:val="24"/>
          <w:szCs w:val="24"/>
        </w:rPr>
        <w:t>Figure S6</w:t>
      </w:r>
      <w:r w:rsidRPr="00A64480">
        <w:rPr>
          <w:rFonts w:ascii="Times New Roman" w:hAnsi="Times New Roman"/>
          <w:sz w:val="24"/>
          <w:szCs w:val="24"/>
        </w:rPr>
        <w:t xml:space="preserve"> Optimization of organic content (</w:t>
      </w:r>
      <w:proofErr w:type="spellStart"/>
      <w:r w:rsidRPr="00A64480">
        <w:rPr>
          <w:rFonts w:ascii="Times New Roman" w:hAnsi="Times New Roman"/>
          <w:sz w:val="24"/>
          <w:szCs w:val="24"/>
        </w:rPr>
        <w:t>MeOH</w:t>
      </w:r>
      <w:proofErr w:type="spellEnd"/>
      <w:r w:rsidRPr="00A64480">
        <w:rPr>
          <w:rFonts w:ascii="Times New Roman" w:hAnsi="Times New Roman"/>
          <w:sz w:val="24"/>
          <w:szCs w:val="24"/>
        </w:rPr>
        <w:t xml:space="preserve">, %) required to achieve the highest instrumental response. Extractions were performed from 100 µL of whole human blood spiked at 50 ng mL-1 with TAC/SIR/EVR and 500 ng mL-1 for </w:t>
      </w:r>
      <w:proofErr w:type="spellStart"/>
      <w:r w:rsidRPr="00A64480">
        <w:rPr>
          <w:rFonts w:ascii="Times New Roman" w:hAnsi="Times New Roman"/>
          <w:sz w:val="24"/>
          <w:szCs w:val="24"/>
        </w:rPr>
        <w:t>CycA</w:t>
      </w:r>
      <w:proofErr w:type="spellEnd"/>
      <w:r w:rsidRPr="00A64480">
        <w:rPr>
          <w:rFonts w:ascii="Times New Roman" w:hAnsi="Times New Roman"/>
          <w:sz w:val="24"/>
          <w:szCs w:val="24"/>
        </w:rPr>
        <w:t xml:space="preserve">, and pre-mixed with a 0.1M ZnO4-solution and </w:t>
      </w:r>
      <w:proofErr w:type="spellStart"/>
      <w:r w:rsidRPr="00A64480">
        <w:rPr>
          <w:rFonts w:ascii="Times New Roman" w:hAnsi="Times New Roman"/>
          <w:sz w:val="24"/>
          <w:szCs w:val="24"/>
        </w:rPr>
        <w:t>MeOH</w:t>
      </w:r>
      <w:proofErr w:type="spellEnd"/>
      <w:r w:rsidRPr="00A64480">
        <w:rPr>
          <w:rFonts w:ascii="Times New Roman" w:hAnsi="Times New Roman"/>
          <w:sz w:val="24"/>
          <w:szCs w:val="24"/>
        </w:rPr>
        <w:t xml:space="preserve"> according to their respective ratios. 30 min extraction at 2000 rpm</w:t>
      </w:r>
      <w:r w:rsidR="00204DCE">
        <w:rPr>
          <w:rFonts w:ascii="Times New Roman" w:hAnsi="Times New Roman"/>
          <w:sz w:val="24"/>
          <w:szCs w:val="24"/>
        </w:rPr>
        <w:t xml:space="preserve"> was</w:t>
      </w:r>
      <w:r w:rsidRPr="00A64480">
        <w:rPr>
          <w:rFonts w:ascii="Times New Roman" w:hAnsi="Times New Roman"/>
          <w:sz w:val="24"/>
          <w:szCs w:val="24"/>
        </w:rPr>
        <w:t xml:space="preserve"> followed by three rinsing steps in fresh water</w:t>
      </w:r>
      <w:r w:rsidR="00204DCE">
        <w:rPr>
          <w:rFonts w:ascii="Times New Roman" w:hAnsi="Times New Roman"/>
          <w:sz w:val="24"/>
          <w:szCs w:val="24"/>
        </w:rPr>
        <w:t xml:space="preserve"> of 5s</w:t>
      </w:r>
      <w:r w:rsidRPr="00A64480">
        <w:rPr>
          <w:rFonts w:ascii="Times New Roman" w:hAnsi="Times New Roman"/>
          <w:sz w:val="24"/>
          <w:szCs w:val="24"/>
        </w:rPr>
        <w:t xml:space="preserve"> each.</w:t>
      </w:r>
    </w:p>
    <w:p w14:paraId="5C84B1D2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9A6A366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8D75F4A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96F6E8D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2F0FACE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1D273AB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1AC683A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E274247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3266308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2B1D716" w14:textId="51C8F90C" w:rsidR="00A64480" w:rsidRP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2336" behindDoc="1" locked="0" layoutInCell="1" allowOverlap="1" wp14:anchorId="0FA47CDE" wp14:editId="3457137C">
            <wp:simplePos x="0" y="0"/>
            <wp:positionH relativeFrom="column">
              <wp:posOffset>-165100</wp:posOffset>
            </wp:positionH>
            <wp:positionV relativeFrom="paragraph">
              <wp:posOffset>0</wp:posOffset>
            </wp:positionV>
            <wp:extent cx="6271200" cy="4442400"/>
            <wp:effectExtent l="0" t="0" r="0" b="0"/>
            <wp:wrapTight wrapText="bothSides">
              <wp:wrapPolygon edited="0">
                <wp:start x="0" y="0"/>
                <wp:lineTo x="0" y="21492"/>
                <wp:lineTo x="21523" y="21492"/>
                <wp:lineTo x="215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00" cy="444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4480">
        <w:rPr>
          <w:rFonts w:ascii="Times New Roman" w:hAnsi="Times New Roman"/>
          <w:b/>
          <w:bCs/>
          <w:sz w:val="24"/>
          <w:szCs w:val="24"/>
          <w:lang w:val="en-US"/>
        </w:rPr>
        <w:t xml:space="preserve">Figure S7 </w:t>
      </w:r>
      <w:r w:rsidRPr="00A64480">
        <w:rPr>
          <w:rFonts w:ascii="Times New Roman" w:hAnsi="Times New Roman"/>
          <w:sz w:val="24"/>
          <w:szCs w:val="24"/>
          <w:lang w:val="en-US"/>
        </w:rPr>
        <w:t>Optimization of organic content (ACN, %) required to achieve the highest instrumental response. Extractions were performed from 100 µL of whole human blood spiked at 50 ng mL</w:t>
      </w:r>
      <w:r w:rsidRPr="00A64480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-1 </w:t>
      </w:r>
      <w:r w:rsidRPr="00A64480">
        <w:rPr>
          <w:rFonts w:ascii="Times New Roman" w:hAnsi="Times New Roman"/>
          <w:sz w:val="24"/>
          <w:szCs w:val="24"/>
          <w:lang w:val="en-US"/>
        </w:rPr>
        <w:t>with TAC/SIR/EVR and 500 ng mL</w:t>
      </w:r>
      <w:r w:rsidRPr="00A64480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-1 </w:t>
      </w:r>
      <w:r w:rsidRPr="00A64480">
        <w:rPr>
          <w:rFonts w:ascii="Times New Roman" w:hAnsi="Times New Roman"/>
          <w:sz w:val="24"/>
          <w:szCs w:val="24"/>
          <w:lang w:val="en-US"/>
        </w:rPr>
        <w:t xml:space="preserve">for </w:t>
      </w:r>
      <w:proofErr w:type="spellStart"/>
      <w:r w:rsidRPr="00A64480">
        <w:rPr>
          <w:rFonts w:ascii="Times New Roman" w:hAnsi="Times New Roman"/>
          <w:sz w:val="24"/>
          <w:szCs w:val="24"/>
          <w:lang w:val="en-US"/>
        </w:rPr>
        <w:t>CycA</w:t>
      </w:r>
      <w:proofErr w:type="spellEnd"/>
      <w:r w:rsidRPr="00A64480">
        <w:rPr>
          <w:rFonts w:ascii="Times New Roman" w:hAnsi="Times New Roman"/>
          <w:sz w:val="24"/>
          <w:szCs w:val="24"/>
          <w:lang w:val="en-US"/>
        </w:rPr>
        <w:t>, and pre-mixed with a 0.1M ZnO</w:t>
      </w:r>
      <w:r w:rsidRPr="00A64480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A64480">
        <w:rPr>
          <w:rFonts w:ascii="Times New Roman" w:hAnsi="Times New Roman"/>
          <w:sz w:val="24"/>
          <w:szCs w:val="24"/>
          <w:lang w:val="en-US"/>
        </w:rPr>
        <w:t>-solution and CAN according to their respective ratios. 30 min extraction at 2000 rpm</w:t>
      </w:r>
      <w:r w:rsidR="00204DCE">
        <w:rPr>
          <w:rFonts w:ascii="Times New Roman" w:hAnsi="Times New Roman"/>
          <w:sz w:val="24"/>
          <w:szCs w:val="24"/>
          <w:lang w:val="en-US"/>
        </w:rPr>
        <w:t xml:space="preserve"> was</w:t>
      </w:r>
      <w:r w:rsidRPr="00A64480">
        <w:rPr>
          <w:rFonts w:ascii="Times New Roman" w:hAnsi="Times New Roman"/>
          <w:sz w:val="24"/>
          <w:szCs w:val="24"/>
          <w:lang w:val="en-US"/>
        </w:rPr>
        <w:t xml:space="preserve"> followed by three rinsing steps in fresh water </w:t>
      </w:r>
      <w:r w:rsidR="00204DCE">
        <w:rPr>
          <w:rFonts w:ascii="Times New Roman" w:hAnsi="Times New Roman"/>
          <w:sz w:val="24"/>
          <w:szCs w:val="24"/>
          <w:lang w:val="en-US"/>
        </w:rPr>
        <w:t xml:space="preserve">of 5s </w:t>
      </w:r>
      <w:r w:rsidRPr="00A64480">
        <w:rPr>
          <w:rFonts w:ascii="Times New Roman" w:hAnsi="Times New Roman"/>
          <w:sz w:val="24"/>
          <w:szCs w:val="24"/>
          <w:lang w:val="en-US"/>
        </w:rPr>
        <w:t xml:space="preserve">each. </w:t>
      </w:r>
    </w:p>
    <w:p w14:paraId="2B955524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AF01115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6CC25A7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0CD3508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B786B0B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5AF577F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2BC5618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E3F779E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3DC91EA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FD67A40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21CC496" w14:textId="77777777" w:rsidR="00A64480" w:rsidRDefault="00A64480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CA"/>
        </w:rPr>
        <w:lastRenderedPageBreak/>
        <w:drawing>
          <wp:inline distT="0" distB="0" distL="0" distR="0" wp14:anchorId="0B9356CA" wp14:editId="2E753596">
            <wp:extent cx="6012000" cy="3823200"/>
            <wp:effectExtent l="0" t="0" r="825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382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E9871" w14:textId="2607144F" w:rsidR="00A64480" w:rsidRDefault="00355B82" w:rsidP="00A64480">
      <w:pPr>
        <w:tabs>
          <w:tab w:val="right" w:pos="9360"/>
        </w:tabs>
        <w:spacing w:line="240" w:lineRule="auto"/>
        <w:jc w:val="both"/>
        <w:rPr>
          <w:rFonts w:ascii="Segoe UI" w:eastAsia="+mn-ea" w:hAnsi="Segoe UI" w:cs="Segoe UI"/>
          <w:color w:val="000000"/>
          <w:kern w:val="24"/>
          <w:lang w:val="en-US"/>
        </w:rPr>
      </w:pPr>
      <w:r>
        <w:rPr>
          <w:rFonts w:ascii="Segoe UI" w:eastAsia="+mn-ea" w:hAnsi="Segoe UI" w:cs="Segoe UI"/>
          <w:b/>
          <w:bCs/>
          <w:color w:val="000000"/>
          <w:kern w:val="24"/>
          <w:lang w:val="en-US"/>
        </w:rPr>
        <w:t xml:space="preserve">Figure S8 </w:t>
      </w:r>
      <w:r>
        <w:rPr>
          <w:rFonts w:ascii="Segoe UI" w:eastAsia="+mn-ea" w:hAnsi="Segoe UI" w:cs="Segoe UI"/>
          <w:color w:val="000000"/>
          <w:kern w:val="24"/>
          <w:lang w:val="en-US"/>
        </w:rPr>
        <w:t>Comparison between two different organic solvent denaturing mixtures</w:t>
      </w:r>
      <w:r w:rsidR="00204DCE">
        <w:rPr>
          <w:rFonts w:ascii="Segoe UI" w:eastAsia="+mn-ea" w:hAnsi="Segoe UI" w:cs="Segoe UI"/>
          <w:color w:val="000000"/>
          <w:kern w:val="24"/>
          <w:lang w:val="en-US"/>
        </w:rPr>
        <w:t>:</w:t>
      </w:r>
      <w:r>
        <w:rPr>
          <w:rFonts w:ascii="Segoe UI" w:eastAsia="+mn-ea" w:hAnsi="Segoe UI" w:cs="Segoe UI"/>
          <w:color w:val="000000"/>
          <w:kern w:val="24"/>
          <w:lang w:val="en-US"/>
        </w:rPr>
        <w:t xml:space="preserve"> 25% ACN versus 50% </w:t>
      </w:r>
      <w:proofErr w:type="spellStart"/>
      <w:r>
        <w:rPr>
          <w:rFonts w:ascii="Segoe UI" w:eastAsia="+mn-ea" w:hAnsi="Segoe UI" w:cs="Segoe UI"/>
          <w:color w:val="000000"/>
          <w:kern w:val="24"/>
          <w:lang w:val="en-US"/>
        </w:rPr>
        <w:t>MeOH</w:t>
      </w:r>
      <w:proofErr w:type="spellEnd"/>
      <w:r w:rsidR="00B27529">
        <w:rPr>
          <w:rFonts w:ascii="Segoe UI" w:eastAsia="+mn-ea" w:hAnsi="Segoe UI" w:cs="Segoe UI"/>
          <w:color w:val="000000"/>
          <w:kern w:val="24"/>
          <w:lang w:val="en-US"/>
        </w:rPr>
        <w:t>.</w:t>
      </w:r>
    </w:p>
    <w:p w14:paraId="291AFABF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B12471C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73EA8DB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9E0AF6E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BB6C894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E39C9C2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9FDD1D8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9683869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E491865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539A518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F7F71B8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73A7E2D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A07787C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BA61BB8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E82202F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3360" behindDoc="1" locked="0" layoutInCell="1" allowOverlap="1" wp14:anchorId="619589CA" wp14:editId="40D40378">
            <wp:simplePos x="0" y="0"/>
            <wp:positionH relativeFrom="column">
              <wp:posOffset>127000</wp:posOffset>
            </wp:positionH>
            <wp:positionV relativeFrom="paragraph">
              <wp:posOffset>297180</wp:posOffset>
            </wp:positionV>
            <wp:extent cx="5839200" cy="3510000"/>
            <wp:effectExtent l="0" t="0" r="0" b="0"/>
            <wp:wrapTight wrapText="bothSides">
              <wp:wrapPolygon edited="0">
                <wp:start x="0" y="0"/>
                <wp:lineTo x="0" y="21455"/>
                <wp:lineTo x="21494" y="21455"/>
                <wp:lineTo x="2149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35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989B5" w14:textId="364C441E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55B82">
        <w:rPr>
          <w:rFonts w:ascii="Times New Roman" w:hAnsi="Times New Roman"/>
          <w:b/>
          <w:bCs/>
          <w:sz w:val="24"/>
          <w:szCs w:val="24"/>
          <w:lang w:val="en-US"/>
        </w:rPr>
        <w:t xml:space="preserve">Figure S9 </w:t>
      </w:r>
      <w:r w:rsidRPr="00355B82">
        <w:rPr>
          <w:rFonts w:ascii="Times New Roman" w:hAnsi="Times New Roman"/>
          <w:sz w:val="24"/>
          <w:szCs w:val="24"/>
          <w:lang w:val="en-US"/>
        </w:rPr>
        <w:t>Extraction time profile for three of the ISDs (10, 25, 50, 100 min). Extractions were performed from whole human blood spiked at 50 ng mL</w:t>
      </w:r>
      <w:r w:rsidRPr="00355B82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-1 </w:t>
      </w:r>
      <w:r w:rsidRPr="00355B82">
        <w:rPr>
          <w:rFonts w:ascii="Times New Roman" w:hAnsi="Times New Roman"/>
          <w:sz w:val="24"/>
          <w:szCs w:val="24"/>
          <w:lang w:val="en-US"/>
        </w:rPr>
        <w:t>with TAC/SIR/EVR, and pre-mixed with a 0.1M ZnO</w:t>
      </w:r>
      <w:r w:rsidRPr="00355B82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355B82">
        <w:rPr>
          <w:rFonts w:ascii="Times New Roman" w:hAnsi="Times New Roman"/>
          <w:sz w:val="24"/>
          <w:szCs w:val="24"/>
          <w:lang w:val="en-US"/>
        </w:rPr>
        <w:t>-solution and ACN (25%) according to their respective ratios</w:t>
      </w:r>
      <w:r w:rsidR="00B27529">
        <w:rPr>
          <w:rFonts w:ascii="Times New Roman" w:hAnsi="Times New Roman"/>
          <w:sz w:val="24"/>
          <w:szCs w:val="24"/>
          <w:lang w:val="en-US"/>
        </w:rPr>
        <w:t>.</w:t>
      </w:r>
    </w:p>
    <w:p w14:paraId="7BC4CE66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82F23C1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37B70F7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1A98301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F139DF3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E9F2BEC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B64E2DC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86001DD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634635D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2D4A5CC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2E97A18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1FDD5A5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1F9D622" w14:textId="77777777" w:rsidR="00355B82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CA"/>
        </w:rPr>
        <w:lastRenderedPageBreak/>
        <w:drawing>
          <wp:inline distT="0" distB="0" distL="0" distR="0" wp14:anchorId="2095DA74" wp14:editId="2FEA4F09">
            <wp:extent cx="6008400" cy="439560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00" cy="43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8C33A" w14:textId="5FFDB484" w:rsidR="004751B3" w:rsidRPr="004751B3" w:rsidRDefault="004751B3" w:rsidP="004751B3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751B3">
        <w:rPr>
          <w:rFonts w:ascii="Times New Roman" w:hAnsi="Times New Roman"/>
          <w:b/>
          <w:bCs/>
          <w:sz w:val="24"/>
          <w:szCs w:val="24"/>
          <w:lang w:val="en-US"/>
        </w:rPr>
        <w:t xml:space="preserve">Figure S10 </w:t>
      </w:r>
      <w:r w:rsidRPr="004751B3">
        <w:rPr>
          <w:rFonts w:ascii="Times New Roman" w:hAnsi="Times New Roman"/>
          <w:sz w:val="24"/>
          <w:szCs w:val="24"/>
          <w:lang w:val="en-US"/>
        </w:rPr>
        <w:t>Comparison of two different coating chemistries for the extraction of ISDs from</w:t>
      </w:r>
      <w:r w:rsidR="00B27529">
        <w:rPr>
          <w:rFonts w:ascii="Times New Roman" w:hAnsi="Times New Roman"/>
          <w:sz w:val="24"/>
          <w:szCs w:val="24"/>
          <w:lang w:val="en-US"/>
        </w:rPr>
        <w:t xml:space="preserve"> a</w:t>
      </w:r>
      <w:r w:rsidRPr="004751B3">
        <w:rPr>
          <w:rFonts w:ascii="Times New Roman" w:hAnsi="Times New Roman"/>
          <w:sz w:val="24"/>
          <w:szCs w:val="24"/>
          <w:lang w:val="en-US"/>
        </w:rPr>
        <w:t xml:space="preserve"> modified blood-matrix. Extractions were performed from whole human blood spiked at 50 ng mL</w:t>
      </w:r>
      <w:r w:rsidRPr="004751B3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-1 </w:t>
      </w:r>
      <w:r w:rsidRPr="004751B3">
        <w:rPr>
          <w:rFonts w:ascii="Times New Roman" w:hAnsi="Times New Roman"/>
          <w:sz w:val="24"/>
          <w:szCs w:val="24"/>
          <w:lang w:val="en-US"/>
        </w:rPr>
        <w:t>with TAC/SIR/EVR and 500 ng mL</w:t>
      </w:r>
      <w:r w:rsidRPr="004751B3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-1 </w:t>
      </w:r>
      <w:r w:rsidRPr="004751B3">
        <w:rPr>
          <w:rFonts w:ascii="Times New Roman" w:hAnsi="Times New Roman"/>
          <w:sz w:val="24"/>
          <w:szCs w:val="24"/>
          <w:lang w:val="en-US"/>
        </w:rPr>
        <w:t xml:space="preserve">for </w:t>
      </w:r>
      <w:proofErr w:type="spellStart"/>
      <w:r w:rsidRPr="004751B3">
        <w:rPr>
          <w:rFonts w:ascii="Times New Roman" w:hAnsi="Times New Roman"/>
          <w:sz w:val="24"/>
          <w:szCs w:val="24"/>
          <w:lang w:val="en-US"/>
        </w:rPr>
        <w:t>CycA</w:t>
      </w:r>
      <w:proofErr w:type="spellEnd"/>
      <w:r w:rsidRPr="004751B3">
        <w:rPr>
          <w:rFonts w:ascii="Times New Roman" w:hAnsi="Times New Roman"/>
          <w:sz w:val="24"/>
          <w:szCs w:val="24"/>
          <w:lang w:val="en-US"/>
        </w:rPr>
        <w:t>, and pre-mixed with a 0.1M ZnSO</w:t>
      </w:r>
      <w:r w:rsidRPr="004751B3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4751B3">
        <w:rPr>
          <w:rFonts w:ascii="Times New Roman" w:hAnsi="Times New Roman"/>
          <w:sz w:val="24"/>
          <w:szCs w:val="24"/>
          <w:lang w:val="en-US"/>
        </w:rPr>
        <w:t>-solution and ACN (25%) according to their respective ratios. 90 min extraction at 2000 rpm</w:t>
      </w:r>
      <w:r w:rsidR="00B27529">
        <w:rPr>
          <w:rFonts w:ascii="Times New Roman" w:hAnsi="Times New Roman"/>
          <w:sz w:val="24"/>
          <w:szCs w:val="24"/>
          <w:lang w:val="en-US"/>
        </w:rPr>
        <w:t xml:space="preserve"> was</w:t>
      </w:r>
      <w:r w:rsidRPr="004751B3">
        <w:rPr>
          <w:rFonts w:ascii="Times New Roman" w:hAnsi="Times New Roman"/>
          <w:sz w:val="24"/>
          <w:szCs w:val="24"/>
          <w:lang w:val="en-US"/>
        </w:rPr>
        <w:t xml:space="preserve"> followed by three rinsing steps in fresh water</w:t>
      </w:r>
      <w:r w:rsidR="00B27529">
        <w:rPr>
          <w:rFonts w:ascii="Times New Roman" w:hAnsi="Times New Roman"/>
          <w:sz w:val="24"/>
          <w:szCs w:val="24"/>
          <w:lang w:val="en-US"/>
        </w:rPr>
        <w:t xml:space="preserve"> of 5s</w:t>
      </w:r>
      <w:r w:rsidRPr="004751B3">
        <w:rPr>
          <w:rFonts w:ascii="Times New Roman" w:hAnsi="Times New Roman"/>
          <w:sz w:val="24"/>
          <w:szCs w:val="24"/>
          <w:lang w:val="en-US"/>
        </w:rPr>
        <w:t xml:space="preserve"> each. </w:t>
      </w:r>
    </w:p>
    <w:p w14:paraId="378638B3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33A0072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32FF1F3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161DDA0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28047F9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E55F73F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2FAF2EB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04602B4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8E28B5C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6090557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31EA7EE" w14:textId="77777777" w:rsidR="004751B3" w:rsidRDefault="001D2F36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5408" behindDoc="1" locked="0" layoutInCell="1" allowOverlap="1" wp14:anchorId="25D1C0DA" wp14:editId="7AE03572">
            <wp:simplePos x="0" y="0"/>
            <wp:positionH relativeFrom="column">
              <wp:posOffset>0</wp:posOffset>
            </wp:positionH>
            <wp:positionV relativeFrom="paragraph">
              <wp:posOffset>438150</wp:posOffset>
            </wp:positionV>
            <wp:extent cx="6310630" cy="4352290"/>
            <wp:effectExtent l="0" t="0" r="0" b="0"/>
            <wp:wrapTight wrapText="bothSides">
              <wp:wrapPolygon edited="0">
                <wp:start x="0" y="0"/>
                <wp:lineTo x="0" y="21461"/>
                <wp:lineTo x="21517" y="21461"/>
                <wp:lineTo x="2151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435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D40AE" w14:textId="77777777" w:rsidR="001D2F36" w:rsidRDefault="001D2F36" w:rsidP="004751B3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4F4750B7" w14:textId="1622BA7C" w:rsidR="004751B3" w:rsidRPr="004751B3" w:rsidRDefault="004751B3" w:rsidP="004751B3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751B3">
        <w:rPr>
          <w:rFonts w:ascii="Times New Roman" w:hAnsi="Times New Roman"/>
          <w:b/>
          <w:bCs/>
          <w:sz w:val="24"/>
          <w:szCs w:val="24"/>
          <w:lang w:val="en-US"/>
        </w:rPr>
        <w:t xml:space="preserve">Figure S11 </w:t>
      </w:r>
      <w:r w:rsidR="001D2F36" w:rsidRPr="004751B3">
        <w:rPr>
          <w:rFonts w:ascii="Times New Roman" w:hAnsi="Times New Roman"/>
          <w:sz w:val="24"/>
          <w:szCs w:val="24"/>
          <w:lang w:val="en-US"/>
        </w:rPr>
        <w:t>Comparison of three different blood sample volumes for the determination of ISDs from</w:t>
      </w:r>
      <w:r w:rsidR="00B27529">
        <w:rPr>
          <w:rFonts w:ascii="Times New Roman" w:hAnsi="Times New Roman"/>
          <w:sz w:val="24"/>
          <w:szCs w:val="24"/>
          <w:lang w:val="en-US"/>
        </w:rPr>
        <w:t xml:space="preserve"> a</w:t>
      </w:r>
      <w:r w:rsidR="001D2F36" w:rsidRPr="004751B3">
        <w:rPr>
          <w:rFonts w:ascii="Times New Roman" w:hAnsi="Times New Roman"/>
          <w:sz w:val="24"/>
          <w:szCs w:val="24"/>
          <w:lang w:val="en-US"/>
        </w:rPr>
        <w:t xml:space="preserve"> modified blood-matrix. Extractions were performed from whole human blood spiked at 50 ng mL</w:t>
      </w:r>
      <w:r w:rsidR="001D2F36" w:rsidRPr="004751B3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-1 </w:t>
      </w:r>
      <w:r w:rsidR="001D2F36" w:rsidRPr="004751B3">
        <w:rPr>
          <w:rFonts w:ascii="Times New Roman" w:hAnsi="Times New Roman"/>
          <w:sz w:val="24"/>
          <w:szCs w:val="24"/>
          <w:lang w:val="en-US"/>
        </w:rPr>
        <w:t>with TAC/SIR/EVR and 500 ng mL</w:t>
      </w:r>
      <w:r w:rsidR="001D2F36" w:rsidRPr="004751B3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-1 </w:t>
      </w:r>
      <w:r w:rsidR="001D2F36" w:rsidRPr="004751B3">
        <w:rPr>
          <w:rFonts w:ascii="Times New Roman" w:hAnsi="Times New Roman"/>
          <w:sz w:val="24"/>
          <w:szCs w:val="24"/>
          <w:lang w:val="en-US"/>
        </w:rPr>
        <w:t xml:space="preserve">for </w:t>
      </w:r>
      <w:proofErr w:type="spellStart"/>
      <w:r w:rsidR="001D2F36" w:rsidRPr="004751B3">
        <w:rPr>
          <w:rFonts w:ascii="Times New Roman" w:hAnsi="Times New Roman"/>
          <w:sz w:val="24"/>
          <w:szCs w:val="24"/>
          <w:lang w:val="en-US"/>
        </w:rPr>
        <w:t>CycA</w:t>
      </w:r>
      <w:proofErr w:type="spellEnd"/>
      <w:r w:rsidR="001D2F36" w:rsidRPr="004751B3">
        <w:rPr>
          <w:rFonts w:ascii="Times New Roman" w:hAnsi="Times New Roman"/>
          <w:sz w:val="24"/>
          <w:szCs w:val="24"/>
          <w:lang w:val="en-US"/>
        </w:rPr>
        <w:t>, and pre-mixed with a 0.1M ZnSO</w:t>
      </w:r>
      <w:r w:rsidR="001D2F36" w:rsidRPr="004751B3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1D2F36" w:rsidRPr="004751B3">
        <w:rPr>
          <w:rFonts w:ascii="Times New Roman" w:hAnsi="Times New Roman"/>
          <w:sz w:val="24"/>
          <w:szCs w:val="24"/>
          <w:lang w:val="en-US"/>
        </w:rPr>
        <w:t>-solution and ACN (25%) according to their respective ratios. 90 min extraction at 2000 rpm</w:t>
      </w:r>
      <w:r w:rsidR="00B27529">
        <w:rPr>
          <w:rFonts w:ascii="Times New Roman" w:hAnsi="Times New Roman"/>
          <w:sz w:val="24"/>
          <w:szCs w:val="24"/>
          <w:lang w:val="en-US"/>
        </w:rPr>
        <w:t xml:space="preserve"> was</w:t>
      </w:r>
      <w:r w:rsidR="001D2F36" w:rsidRPr="004751B3">
        <w:rPr>
          <w:rFonts w:ascii="Times New Roman" w:hAnsi="Times New Roman"/>
          <w:sz w:val="24"/>
          <w:szCs w:val="24"/>
          <w:lang w:val="en-US"/>
        </w:rPr>
        <w:t xml:space="preserve"> followed by three rinsing steps in fresh water</w:t>
      </w:r>
      <w:r w:rsidR="00B27529">
        <w:rPr>
          <w:rFonts w:ascii="Times New Roman" w:hAnsi="Times New Roman"/>
          <w:sz w:val="24"/>
          <w:szCs w:val="24"/>
          <w:lang w:val="en-US"/>
        </w:rPr>
        <w:t xml:space="preserve"> of 5s</w:t>
      </w:r>
      <w:r w:rsidR="001D2F36" w:rsidRPr="004751B3">
        <w:rPr>
          <w:rFonts w:ascii="Times New Roman" w:hAnsi="Times New Roman"/>
          <w:sz w:val="24"/>
          <w:szCs w:val="24"/>
          <w:lang w:val="en-US"/>
        </w:rPr>
        <w:t xml:space="preserve"> each.</w:t>
      </w:r>
    </w:p>
    <w:p w14:paraId="7DF05FE8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99C48E9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BA5CF69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312D4E6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47E48A7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BB62B5A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6A9D8C4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CED8C1A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024A46E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8C4C16B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F3CD4DA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BBE9321" w14:textId="77777777" w:rsidR="001D2F36" w:rsidRDefault="001D2F36" w:rsidP="004751B3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91F468A" w14:textId="77777777" w:rsidR="001D2F36" w:rsidRDefault="001D2F36" w:rsidP="004751B3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FE1BED4" w14:textId="77777777" w:rsidR="001D2F36" w:rsidRDefault="001D2F36" w:rsidP="004751B3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62628250" w14:textId="6CB68C91" w:rsidR="004751B3" w:rsidRPr="004751B3" w:rsidRDefault="001D2F36" w:rsidP="004751B3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CA"/>
        </w:rPr>
        <w:drawing>
          <wp:inline distT="0" distB="0" distL="0" distR="0" wp14:anchorId="037115C4" wp14:editId="245CA239">
            <wp:extent cx="5886822" cy="4152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52" cy="4155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51B3" w:rsidRPr="004751B3">
        <w:rPr>
          <w:rFonts w:ascii="Times New Roman" w:hAnsi="Times New Roman"/>
          <w:b/>
          <w:bCs/>
          <w:sz w:val="24"/>
          <w:szCs w:val="24"/>
          <w:lang w:val="en-US"/>
        </w:rPr>
        <w:t xml:space="preserve">Figure S12 </w:t>
      </w:r>
      <w:r w:rsidRPr="004751B3">
        <w:rPr>
          <w:rFonts w:ascii="Times New Roman" w:hAnsi="Times New Roman"/>
          <w:sz w:val="24"/>
          <w:szCs w:val="24"/>
          <w:lang w:val="en-US"/>
        </w:rPr>
        <w:t>Comparison of four different extraction temperatures for the determination of ISDs from</w:t>
      </w:r>
      <w:r w:rsidR="004E5A52">
        <w:rPr>
          <w:rFonts w:ascii="Times New Roman" w:hAnsi="Times New Roman"/>
          <w:sz w:val="24"/>
          <w:szCs w:val="24"/>
          <w:lang w:val="en-US"/>
        </w:rPr>
        <w:t xml:space="preserve"> a</w:t>
      </w:r>
      <w:r w:rsidRPr="004751B3">
        <w:rPr>
          <w:rFonts w:ascii="Times New Roman" w:hAnsi="Times New Roman"/>
          <w:sz w:val="24"/>
          <w:szCs w:val="24"/>
          <w:lang w:val="en-US"/>
        </w:rPr>
        <w:t xml:space="preserve"> modified blood-matrix. Extractions were performed from whole human blood spiked at 50 ng mL</w:t>
      </w:r>
      <w:r w:rsidRPr="004751B3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-1 </w:t>
      </w:r>
      <w:r w:rsidRPr="004751B3">
        <w:rPr>
          <w:rFonts w:ascii="Times New Roman" w:hAnsi="Times New Roman"/>
          <w:sz w:val="24"/>
          <w:szCs w:val="24"/>
          <w:lang w:val="en-US"/>
        </w:rPr>
        <w:t>with TAC/SIR/EVR and 500 ng mL</w:t>
      </w:r>
      <w:r w:rsidRPr="004751B3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-1 </w:t>
      </w:r>
      <w:r w:rsidRPr="004751B3">
        <w:rPr>
          <w:rFonts w:ascii="Times New Roman" w:hAnsi="Times New Roman"/>
          <w:sz w:val="24"/>
          <w:szCs w:val="24"/>
          <w:lang w:val="en-US"/>
        </w:rPr>
        <w:t xml:space="preserve">for </w:t>
      </w:r>
      <w:proofErr w:type="spellStart"/>
      <w:r w:rsidRPr="004751B3">
        <w:rPr>
          <w:rFonts w:ascii="Times New Roman" w:hAnsi="Times New Roman"/>
          <w:sz w:val="24"/>
          <w:szCs w:val="24"/>
          <w:lang w:val="en-US"/>
        </w:rPr>
        <w:t>CycA</w:t>
      </w:r>
      <w:proofErr w:type="spellEnd"/>
      <w:r w:rsidRPr="004751B3">
        <w:rPr>
          <w:rFonts w:ascii="Times New Roman" w:hAnsi="Times New Roman"/>
          <w:sz w:val="24"/>
          <w:szCs w:val="24"/>
          <w:lang w:val="en-US"/>
        </w:rPr>
        <w:t>, and pre-mixed with a 0.1M ZnSO</w:t>
      </w:r>
      <w:r w:rsidRPr="004751B3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4751B3">
        <w:rPr>
          <w:rFonts w:ascii="Times New Roman" w:hAnsi="Times New Roman"/>
          <w:sz w:val="24"/>
          <w:szCs w:val="24"/>
          <w:lang w:val="en-US"/>
        </w:rPr>
        <w:t>-solution and ACN (25%) according to their respective ratios. 90 min extraction at 2000 rpm</w:t>
      </w:r>
      <w:r w:rsidR="00B27529">
        <w:rPr>
          <w:rFonts w:ascii="Times New Roman" w:hAnsi="Times New Roman"/>
          <w:sz w:val="24"/>
          <w:szCs w:val="24"/>
          <w:lang w:val="en-US"/>
        </w:rPr>
        <w:t xml:space="preserve"> was</w:t>
      </w:r>
      <w:r w:rsidRPr="004751B3">
        <w:rPr>
          <w:rFonts w:ascii="Times New Roman" w:hAnsi="Times New Roman"/>
          <w:sz w:val="24"/>
          <w:szCs w:val="24"/>
          <w:lang w:val="en-US"/>
        </w:rPr>
        <w:t xml:space="preserve"> followed by three rinsing steps in fresh water</w:t>
      </w:r>
      <w:r w:rsidR="00B27529">
        <w:rPr>
          <w:rFonts w:ascii="Times New Roman" w:hAnsi="Times New Roman"/>
          <w:sz w:val="24"/>
          <w:szCs w:val="24"/>
          <w:lang w:val="en-US"/>
        </w:rPr>
        <w:t xml:space="preserve"> of 5s</w:t>
      </w:r>
      <w:r w:rsidRPr="004751B3">
        <w:rPr>
          <w:rFonts w:ascii="Times New Roman" w:hAnsi="Times New Roman"/>
          <w:sz w:val="24"/>
          <w:szCs w:val="24"/>
          <w:lang w:val="en-US"/>
        </w:rPr>
        <w:t xml:space="preserve"> each. </w:t>
      </w:r>
    </w:p>
    <w:p w14:paraId="322CE2D2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F06696D" w14:textId="77777777" w:rsidR="004751B3" w:rsidRDefault="004751B3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4078451" w14:textId="77777777" w:rsidR="00355B82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F6BEBDF" w14:textId="77777777" w:rsidR="00355B82" w:rsidRPr="00284D17" w:rsidRDefault="00355B82" w:rsidP="00A64480">
      <w:pPr>
        <w:tabs>
          <w:tab w:val="right" w:pos="9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355B82" w:rsidRPr="00284D17" w:rsidSect="00A644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2A4D0B" w14:textId="77777777" w:rsidR="0050137A" w:rsidRDefault="0050137A" w:rsidP="00A64480">
      <w:pPr>
        <w:spacing w:after="0" w:line="240" w:lineRule="auto"/>
      </w:pPr>
      <w:r>
        <w:separator/>
      </w:r>
    </w:p>
  </w:endnote>
  <w:endnote w:type="continuationSeparator" w:id="0">
    <w:p w14:paraId="17E8031F" w14:textId="77777777" w:rsidR="0050137A" w:rsidRDefault="0050137A" w:rsidP="00A64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93986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B63BE" w14:textId="77777777" w:rsidR="00A64480" w:rsidRDefault="00A64480">
        <w:pPr>
          <w:pStyle w:val="Footer"/>
          <w:jc w:val="center"/>
        </w:pPr>
        <w:r>
          <w:t>S</w:t>
        </w:r>
        <w:r>
          <w:fldChar w:fldCharType="begin"/>
        </w:r>
        <w:r w:rsidRPr="00A64480">
          <w:instrText xml:space="preserve"> PAGE   \* MERGEFORMAT </w:instrText>
        </w:r>
        <w:r>
          <w:fldChar w:fldCharType="separate"/>
        </w:r>
        <w:r w:rsidR="006815C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9E72D9" w14:textId="77777777" w:rsidR="00A64480" w:rsidRDefault="00A644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39BC7F" w14:textId="77777777" w:rsidR="0050137A" w:rsidRDefault="0050137A" w:rsidP="00A64480">
      <w:pPr>
        <w:spacing w:after="0" w:line="240" w:lineRule="auto"/>
      </w:pPr>
      <w:r>
        <w:separator/>
      </w:r>
    </w:p>
  </w:footnote>
  <w:footnote w:type="continuationSeparator" w:id="0">
    <w:p w14:paraId="5BF17A1F" w14:textId="77777777" w:rsidR="0050137A" w:rsidRDefault="0050137A" w:rsidP="00A644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CxMDQzt7A0M7E0tTBU0lEKTi0uzszPAykwrAUApGjPkywAAAA="/>
  </w:docVars>
  <w:rsids>
    <w:rsidRoot w:val="00BF6BA6"/>
    <w:rsid w:val="00000E05"/>
    <w:rsid w:val="00065B82"/>
    <w:rsid w:val="00093A89"/>
    <w:rsid w:val="001913D7"/>
    <w:rsid w:val="001D2F36"/>
    <w:rsid w:val="001D4117"/>
    <w:rsid w:val="00204DCE"/>
    <w:rsid w:val="00284D17"/>
    <w:rsid w:val="002857C1"/>
    <w:rsid w:val="002E00D6"/>
    <w:rsid w:val="00343201"/>
    <w:rsid w:val="00355B82"/>
    <w:rsid w:val="003B2276"/>
    <w:rsid w:val="003F05A3"/>
    <w:rsid w:val="004751B3"/>
    <w:rsid w:val="004E5A52"/>
    <w:rsid w:val="0050137A"/>
    <w:rsid w:val="005600D6"/>
    <w:rsid w:val="005877DE"/>
    <w:rsid w:val="006117A5"/>
    <w:rsid w:val="00635189"/>
    <w:rsid w:val="006815CB"/>
    <w:rsid w:val="006B7570"/>
    <w:rsid w:val="00705FC7"/>
    <w:rsid w:val="00721CF4"/>
    <w:rsid w:val="007C38BD"/>
    <w:rsid w:val="007E21D3"/>
    <w:rsid w:val="00861397"/>
    <w:rsid w:val="00901716"/>
    <w:rsid w:val="00906DE5"/>
    <w:rsid w:val="009F51A9"/>
    <w:rsid w:val="00A64480"/>
    <w:rsid w:val="00B27529"/>
    <w:rsid w:val="00BC5BEF"/>
    <w:rsid w:val="00BF6BA6"/>
    <w:rsid w:val="00C457AD"/>
    <w:rsid w:val="00CE70D5"/>
    <w:rsid w:val="00DC59E8"/>
    <w:rsid w:val="00E8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B5660"/>
  <w15:docId w15:val="{CF400D4A-DE5A-4A31-8DDC-1AA8B72C7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BA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48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64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48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276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C5B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B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BEF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B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BEF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04DC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SPMEGroup</dc:creator>
  <cp:lastModifiedBy>German Augusto Gomez Rios</cp:lastModifiedBy>
  <cp:revision>4</cp:revision>
  <dcterms:created xsi:type="dcterms:W3CDTF">2017-06-10T01:41:00Z</dcterms:created>
  <dcterms:modified xsi:type="dcterms:W3CDTF">2017-06-10T20:57:00Z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http://www.zotero.org/styles/american-chemical-society</vt:lpwstr>
  </property>
  <property fmtid="{D5CDD505-2E9C-101B-9397-08002B2CF9AE}" pid="3" name="Mendeley Recent Style Name 0_1">
    <vt:lpwstr>American Chemical Society</vt:lpwstr>
  </property>
  <property fmtid="{D5CDD505-2E9C-101B-9397-08002B2CF9AE}" pid="4" name="Mendeley Recent Style Id 1_1">
    <vt:lpwstr>http://www.zotero.org/styles/analyst</vt:lpwstr>
  </property>
  <property fmtid="{D5CDD505-2E9C-101B-9397-08002B2CF9AE}" pid="5" name="Mendeley Recent Style Name 1_1">
    <vt:lpwstr>Analyst</vt:lpwstr>
  </property>
  <property fmtid="{D5CDD505-2E9C-101B-9397-08002B2CF9AE}" pid="6" name="Mendeley Recent Style Id 2_1">
    <vt:lpwstr>http://www.zotero.org/styles/analytica-chimica-acta</vt:lpwstr>
  </property>
  <property fmtid="{D5CDD505-2E9C-101B-9397-08002B2CF9AE}" pid="7" name="Mendeley Recent Style Name 2_1">
    <vt:lpwstr>Analytica Chimica Acta</vt:lpwstr>
  </property>
  <property fmtid="{D5CDD505-2E9C-101B-9397-08002B2CF9AE}" pid="8" name="Mendeley Recent Style Id 3_1">
    <vt:lpwstr>http://www.zotero.org/styles/analytical-chemistry</vt:lpwstr>
  </property>
  <property fmtid="{D5CDD505-2E9C-101B-9397-08002B2CF9AE}" pid="9" name="Mendeley Recent Style Name 3_1">
    <vt:lpwstr>Analytical Chemistry</vt:lpwstr>
  </property>
  <property fmtid="{D5CDD505-2E9C-101B-9397-08002B2CF9AE}" pid="10" name="Mendeley Recent Style Id 4_1">
    <vt:lpwstr>http://www.zotero.org/styles/clinical-chemistry</vt:lpwstr>
  </property>
  <property fmtid="{D5CDD505-2E9C-101B-9397-08002B2CF9AE}" pid="11" name="Mendeley Recent Style Name 4_1">
    <vt:lpwstr>Clinical Chemistry</vt:lpwstr>
  </property>
  <property fmtid="{D5CDD505-2E9C-101B-9397-08002B2CF9AE}" pid="12" name="Mendeley Recent Style Id 5_1">
    <vt:lpwstr>http://www.zotero.org/styles/environmental-science-and-technology</vt:lpwstr>
  </property>
  <property fmtid="{D5CDD505-2E9C-101B-9397-08002B2CF9AE}" pid="13" name="Mendeley Recent Style Name 5_1">
    <vt:lpwstr>Environmental Science &amp; Technology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(author-date)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http://www.zotero.org/styles/scientific-reports</vt:lpwstr>
  </property>
  <property fmtid="{D5CDD505-2E9C-101B-9397-08002B2CF9AE}" pid="21" name="Mendeley Recent Style Name 9_1">
    <vt:lpwstr>Scientific Reports</vt:lpwstr>
  </property>
</Properties>
</file>